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ED" w:rsidRDefault="002A11ED" w:rsidP="002A11ED">
      <w:pPr>
        <w:pStyle w:val="2"/>
        <w:spacing w:after="240"/>
        <w:rPr>
          <w:rFonts w:ascii="Cambria" w:hAnsi="Cambria"/>
          <w:i w:val="0"/>
        </w:rPr>
      </w:pPr>
      <w:bookmarkStart w:id="0" w:name="_Toc422897932"/>
      <w:r w:rsidRPr="00F34F23">
        <w:rPr>
          <w:rFonts w:ascii="Cambria" w:hAnsi="Cambria"/>
          <w:i w:val="0"/>
        </w:rPr>
        <w:t>ΠΑΡΑΡΤΗΜΑ</w:t>
      </w:r>
      <w:r>
        <w:rPr>
          <w:rFonts w:ascii="Cambria" w:hAnsi="Cambria"/>
          <w:i w:val="0"/>
        </w:rPr>
        <w:t xml:space="preserve"> Γ</w:t>
      </w:r>
      <w:r w:rsidRPr="00F34F23">
        <w:rPr>
          <w:rFonts w:ascii="Cambria" w:hAnsi="Cambria"/>
          <w:i w:val="0"/>
        </w:rPr>
        <w:t xml:space="preserve"> – ΕΝΔΕΙΚΤΙΚΟ ΚΟΣΤΟΣ ΕΡΓΑΣΙΩΝ ΣΥΝΤΗΡΗΣΗΣ</w:t>
      </w:r>
      <w:bookmarkEnd w:id="0"/>
      <w:r w:rsidRPr="00F34F23">
        <w:rPr>
          <w:rFonts w:ascii="Cambria" w:hAnsi="Cambria"/>
          <w:i w:val="0"/>
        </w:rPr>
        <w:t xml:space="preserve"> </w:t>
      </w:r>
    </w:p>
    <w:p w:rsidR="002A11ED" w:rsidRPr="002A11ED" w:rsidRDefault="002A11ED" w:rsidP="002A11ED"/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55"/>
        <w:gridCol w:w="6407"/>
        <w:gridCol w:w="4200"/>
      </w:tblGrid>
      <w:tr w:rsidR="002A11ED" w:rsidRPr="00F34F23" w:rsidTr="00E36E1B">
        <w:tc>
          <w:tcPr>
            <w:tcW w:w="1358" w:type="pct"/>
            <w:shd w:val="clear" w:color="auto" w:fill="D9D9D9"/>
          </w:tcPr>
          <w:p w:rsidR="002A11ED" w:rsidRPr="00F34F23" w:rsidRDefault="002A11ED" w:rsidP="00E36E1B">
            <w:pPr>
              <w:jc w:val="center"/>
              <w:rPr>
                <w:rFonts w:ascii="Cambria" w:hAnsi="Cambria"/>
                <w:b/>
              </w:rPr>
            </w:pPr>
            <w:r w:rsidRPr="00F34F23">
              <w:rPr>
                <w:rFonts w:ascii="Cambria" w:hAnsi="Cambria"/>
                <w:b/>
              </w:rPr>
              <w:t>Εργασίες</w:t>
            </w:r>
          </w:p>
        </w:tc>
        <w:tc>
          <w:tcPr>
            <w:tcW w:w="2200" w:type="pct"/>
            <w:shd w:val="clear" w:color="auto" w:fill="D9D9D9"/>
          </w:tcPr>
          <w:p w:rsidR="002A11ED" w:rsidRPr="00F34F23" w:rsidRDefault="002A11ED" w:rsidP="00E36E1B">
            <w:pPr>
              <w:jc w:val="center"/>
              <w:rPr>
                <w:rFonts w:ascii="Cambria" w:hAnsi="Cambria"/>
                <w:b/>
              </w:rPr>
            </w:pPr>
            <w:r w:rsidRPr="00F34F23">
              <w:rPr>
                <w:rFonts w:ascii="Cambria" w:hAnsi="Cambria"/>
                <w:b/>
              </w:rPr>
              <w:t>Περιγραφή Εργασιών Συντήρησης</w:t>
            </w:r>
          </w:p>
        </w:tc>
        <w:tc>
          <w:tcPr>
            <w:tcW w:w="1442" w:type="pct"/>
            <w:shd w:val="clear" w:color="auto" w:fill="D9D9D9"/>
          </w:tcPr>
          <w:p w:rsidR="002A11ED" w:rsidRPr="00F34F23" w:rsidRDefault="002A11ED" w:rsidP="00E36E1B">
            <w:pPr>
              <w:jc w:val="center"/>
              <w:rPr>
                <w:rFonts w:ascii="Cambria" w:hAnsi="Cambria"/>
                <w:b/>
              </w:rPr>
            </w:pPr>
            <w:r w:rsidRPr="00F34F23">
              <w:rPr>
                <w:rFonts w:ascii="Cambria" w:hAnsi="Cambria"/>
                <w:b/>
              </w:rPr>
              <w:t>Κόστος Εργασιών</w:t>
            </w:r>
          </w:p>
          <w:p w:rsidR="002A11ED" w:rsidRPr="00F34F23" w:rsidRDefault="002A11ED" w:rsidP="00E36E1B">
            <w:pPr>
              <w:jc w:val="center"/>
              <w:rPr>
                <w:rFonts w:ascii="Cambria" w:hAnsi="Cambria"/>
                <w:b/>
              </w:rPr>
            </w:pPr>
            <w:r w:rsidRPr="00F34F23">
              <w:rPr>
                <w:rFonts w:ascii="Cambria" w:hAnsi="Cambria"/>
                <w:b/>
              </w:rPr>
              <w:t>με ΦΠΑ</w:t>
            </w:r>
          </w:p>
        </w:tc>
      </w:tr>
      <w:tr w:rsidR="002A11ED" w:rsidRPr="006A306F" w:rsidTr="00E36E1B">
        <w:tc>
          <w:tcPr>
            <w:tcW w:w="3558" w:type="pct"/>
            <w:gridSpan w:val="2"/>
          </w:tcPr>
          <w:p w:rsidR="002A11ED" w:rsidRPr="006A306F" w:rsidRDefault="002A11ED" w:rsidP="00E36E1B">
            <w:pPr>
              <w:pStyle w:val="a3"/>
              <w:spacing w:after="0" w:line="240" w:lineRule="auto"/>
              <w:ind w:left="0"/>
              <w:rPr>
                <w:rFonts w:ascii="Cambria" w:hAnsi="Cambria"/>
                <w:b/>
              </w:rPr>
            </w:pPr>
            <w:r w:rsidRPr="006A306F">
              <w:rPr>
                <w:rFonts w:ascii="Cambria" w:hAnsi="Cambria"/>
                <w:b/>
              </w:rPr>
              <w:t>Ι. Εργασίες Ποδηλάτου</w:t>
            </w:r>
          </w:p>
        </w:tc>
        <w:tc>
          <w:tcPr>
            <w:tcW w:w="1442" w:type="pct"/>
          </w:tcPr>
          <w:p w:rsidR="002A11ED" w:rsidRPr="006A306F" w:rsidRDefault="002A11ED" w:rsidP="00E36E1B">
            <w:pPr>
              <w:pStyle w:val="a3"/>
              <w:spacing w:after="0" w:line="240" w:lineRule="auto"/>
              <w:ind w:left="0"/>
              <w:rPr>
                <w:rFonts w:ascii="Cambria" w:hAnsi="Cambria"/>
                <w:b/>
              </w:rPr>
            </w:pPr>
          </w:p>
        </w:tc>
      </w:tr>
      <w:tr w:rsidR="002A11ED" w:rsidRPr="00F34F23" w:rsidTr="00E36E1B">
        <w:tc>
          <w:tcPr>
            <w:tcW w:w="1358" w:type="pct"/>
          </w:tcPr>
          <w:p w:rsidR="002A11ED" w:rsidRPr="00F34F23" w:rsidRDefault="002A11ED" w:rsidP="00E36E1B">
            <w:pPr>
              <w:rPr>
                <w:rFonts w:ascii="Cambria" w:hAnsi="Cambria"/>
                <w:b/>
              </w:rPr>
            </w:pPr>
            <w:r w:rsidRPr="00F34F23">
              <w:rPr>
                <w:rFonts w:ascii="Cambria" w:hAnsi="Cambria"/>
                <w:b/>
              </w:rPr>
              <w:t>Καθαρισμός &amp; Λίπανση</w:t>
            </w:r>
          </w:p>
        </w:tc>
        <w:tc>
          <w:tcPr>
            <w:tcW w:w="2200" w:type="pct"/>
          </w:tcPr>
          <w:p w:rsidR="002A11ED" w:rsidRPr="00F34F23" w:rsidRDefault="002A11ED" w:rsidP="002A11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 xml:space="preserve">Καθαρισμός Ποδηλάτου </w:t>
            </w:r>
          </w:p>
        </w:tc>
        <w:tc>
          <w:tcPr>
            <w:tcW w:w="1442" w:type="pct"/>
          </w:tcPr>
          <w:p w:rsidR="002A11ED" w:rsidRPr="00F34F23" w:rsidRDefault="002A11ED" w:rsidP="00E36E1B">
            <w:pPr>
              <w:pStyle w:val="a3"/>
              <w:spacing w:after="0" w:line="240" w:lineRule="auto"/>
              <w:ind w:left="421"/>
              <w:jc w:val="right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…………………….€</w:t>
            </w:r>
          </w:p>
        </w:tc>
      </w:tr>
      <w:tr w:rsidR="002A11ED" w:rsidRPr="00F34F23" w:rsidTr="00E36E1B">
        <w:tc>
          <w:tcPr>
            <w:tcW w:w="1358" w:type="pct"/>
          </w:tcPr>
          <w:p w:rsidR="002A11ED" w:rsidRPr="00F34F23" w:rsidRDefault="002A11ED" w:rsidP="00E36E1B">
            <w:pPr>
              <w:rPr>
                <w:rFonts w:ascii="Cambria" w:hAnsi="Cambria"/>
                <w:b/>
              </w:rPr>
            </w:pPr>
            <w:r w:rsidRPr="00F34F23">
              <w:rPr>
                <w:rFonts w:ascii="Cambria" w:hAnsi="Cambria"/>
                <w:b/>
              </w:rPr>
              <w:t>Αλυσίδα</w:t>
            </w:r>
          </w:p>
        </w:tc>
        <w:tc>
          <w:tcPr>
            <w:tcW w:w="2200" w:type="pct"/>
          </w:tcPr>
          <w:p w:rsidR="002A11ED" w:rsidRPr="00F34F23" w:rsidRDefault="002A11ED" w:rsidP="002A11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Έλεγχος Φθοράς &amp; Τάσης Αλυσίδας</w:t>
            </w:r>
          </w:p>
          <w:p w:rsidR="002A11ED" w:rsidRPr="00F34F23" w:rsidRDefault="002A11ED" w:rsidP="002A11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Καθαρισμός Αλυσίδας και Λίπανση</w:t>
            </w:r>
          </w:p>
          <w:p w:rsidR="002A11ED" w:rsidRPr="00F34F23" w:rsidRDefault="002A11ED" w:rsidP="002A11E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Αντικατάσταση αλυσίδας αν κριθεί απαραίτητο</w:t>
            </w:r>
          </w:p>
        </w:tc>
        <w:tc>
          <w:tcPr>
            <w:tcW w:w="1442" w:type="pct"/>
          </w:tcPr>
          <w:p w:rsidR="002A11ED" w:rsidRPr="00F34F23" w:rsidRDefault="002A11ED" w:rsidP="00E36E1B">
            <w:pPr>
              <w:pStyle w:val="a3"/>
              <w:spacing w:after="0" w:line="240" w:lineRule="auto"/>
              <w:ind w:left="421"/>
              <w:jc w:val="right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…………….………€</w:t>
            </w:r>
          </w:p>
        </w:tc>
      </w:tr>
      <w:tr w:rsidR="002A11ED" w:rsidRPr="00F34F23" w:rsidTr="00E36E1B">
        <w:tc>
          <w:tcPr>
            <w:tcW w:w="1358" w:type="pct"/>
          </w:tcPr>
          <w:p w:rsidR="002A11ED" w:rsidRPr="00F34F23" w:rsidRDefault="002A11ED" w:rsidP="00E36E1B">
            <w:pPr>
              <w:rPr>
                <w:rFonts w:ascii="Cambria" w:hAnsi="Cambria"/>
                <w:b/>
              </w:rPr>
            </w:pPr>
            <w:r w:rsidRPr="00F34F23">
              <w:rPr>
                <w:rFonts w:ascii="Cambria" w:hAnsi="Cambria"/>
                <w:b/>
              </w:rPr>
              <w:t>Ποτήρια Πιρουνιού &amp; Μεσαία Τριβή</w:t>
            </w:r>
          </w:p>
        </w:tc>
        <w:tc>
          <w:tcPr>
            <w:tcW w:w="2200" w:type="pct"/>
          </w:tcPr>
          <w:p w:rsidR="002A11ED" w:rsidRPr="00F34F23" w:rsidRDefault="002A11ED" w:rsidP="002A11E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Έλεγχος στα ποτήρια του πιρουνιού και στη μεσαία τριβή για «παίξιμο/</w:t>
            </w:r>
            <w:proofErr w:type="spellStart"/>
            <w:r w:rsidRPr="00F34F23">
              <w:rPr>
                <w:rFonts w:ascii="Cambria" w:hAnsi="Cambria"/>
              </w:rPr>
              <w:t>τζόγο</w:t>
            </w:r>
            <w:proofErr w:type="spellEnd"/>
            <w:r w:rsidRPr="00F34F23">
              <w:rPr>
                <w:rFonts w:ascii="Cambria" w:hAnsi="Cambria"/>
              </w:rPr>
              <w:t>»</w:t>
            </w:r>
          </w:p>
          <w:p w:rsidR="002A11ED" w:rsidRPr="00F34F23" w:rsidRDefault="002A11ED" w:rsidP="002A11E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Επισκευή- Σφίξιμο συνδέσμων ή αντικατάσταση μερών αν κριθεί απαραίτητο</w:t>
            </w:r>
          </w:p>
        </w:tc>
        <w:tc>
          <w:tcPr>
            <w:tcW w:w="1442" w:type="pct"/>
          </w:tcPr>
          <w:p w:rsidR="002A11ED" w:rsidRPr="00F34F23" w:rsidRDefault="002A11ED" w:rsidP="00E36E1B">
            <w:pPr>
              <w:pStyle w:val="a3"/>
              <w:spacing w:after="0" w:line="240" w:lineRule="auto"/>
              <w:ind w:left="421"/>
              <w:jc w:val="right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……………………..€</w:t>
            </w:r>
          </w:p>
        </w:tc>
      </w:tr>
      <w:tr w:rsidR="002A11ED" w:rsidRPr="00F34F23" w:rsidTr="00E36E1B">
        <w:tc>
          <w:tcPr>
            <w:tcW w:w="1358" w:type="pct"/>
          </w:tcPr>
          <w:p w:rsidR="002A11ED" w:rsidRPr="00F34F23" w:rsidRDefault="002A11ED" w:rsidP="00E36E1B">
            <w:pPr>
              <w:rPr>
                <w:rFonts w:ascii="Cambria" w:hAnsi="Cambria"/>
                <w:b/>
              </w:rPr>
            </w:pPr>
            <w:r w:rsidRPr="00F34F23">
              <w:rPr>
                <w:rFonts w:ascii="Cambria" w:hAnsi="Cambria"/>
                <w:b/>
              </w:rPr>
              <w:t>Πεντάλ</w:t>
            </w:r>
          </w:p>
        </w:tc>
        <w:tc>
          <w:tcPr>
            <w:tcW w:w="2200" w:type="pct"/>
          </w:tcPr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Έλεγχος στα ρουλεμάν του πεντάλ για «παίξιμο/</w:t>
            </w:r>
            <w:proofErr w:type="spellStart"/>
            <w:r w:rsidRPr="00F34F23">
              <w:rPr>
                <w:rFonts w:ascii="Cambria" w:hAnsi="Cambria"/>
              </w:rPr>
              <w:t>τζόγο</w:t>
            </w:r>
            <w:proofErr w:type="spellEnd"/>
            <w:r w:rsidRPr="00F34F23">
              <w:rPr>
                <w:rFonts w:ascii="Cambria" w:hAnsi="Cambria"/>
              </w:rPr>
              <w:t>»</w:t>
            </w:r>
          </w:p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 xml:space="preserve">Επισκευή - Σφίξιμο συνδέσμων ή αντικατάσταση </w:t>
            </w:r>
          </w:p>
        </w:tc>
        <w:tc>
          <w:tcPr>
            <w:tcW w:w="1442" w:type="pct"/>
          </w:tcPr>
          <w:p w:rsidR="002A11ED" w:rsidRPr="00F34F23" w:rsidRDefault="002A11ED" w:rsidP="00E36E1B">
            <w:pPr>
              <w:pStyle w:val="a3"/>
              <w:spacing w:after="0" w:line="240" w:lineRule="auto"/>
              <w:ind w:left="421"/>
              <w:jc w:val="right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……………………..€</w:t>
            </w:r>
          </w:p>
        </w:tc>
      </w:tr>
      <w:tr w:rsidR="002A11ED" w:rsidRPr="00F34F23" w:rsidTr="00E36E1B">
        <w:tc>
          <w:tcPr>
            <w:tcW w:w="1358" w:type="pct"/>
          </w:tcPr>
          <w:p w:rsidR="002A11ED" w:rsidRPr="00F34F23" w:rsidRDefault="002A11ED" w:rsidP="00E36E1B">
            <w:pPr>
              <w:rPr>
                <w:rFonts w:ascii="Cambria" w:hAnsi="Cambria"/>
                <w:b/>
              </w:rPr>
            </w:pPr>
            <w:proofErr w:type="spellStart"/>
            <w:r w:rsidRPr="00F34F23">
              <w:rPr>
                <w:rFonts w:ascii="Cambria" w:hAnsi="Cambria"/>
                <w:b/>
              </w:rPr>
              <w:t>Ντεραγιέρ</w:t>
            </w:r>
            <w:proofErr w:type="spellEnd"/>
          </w:p>
        </w:tc>
        <w:tc>
          <w:tcPr>
            <w:tcW w:w="2200" w:type="pct"/>
          </w:tcPr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 xml:space="preserve">Έλεγχος  εσωτερικού </w:t>
            </w:r>
            <w:proofErr w:type="spellStart"/>
            <w:r w:rsidRPr="00F34F23">
              <w:rPr>
                <w:rFonts w:ascii="Cambria" w:hAnsi="Cambria"/>
              </w:rPr>
              <w:t>ντεραγιέρ</w:t>
            </w:r>
            <w:proofErr w:type="spellEnd"/>
            <w:r w:rsidRPr="00F34F23">
              <w:rPr>
                <w:rFonts w:ascii="Cambria" w:hAnsi="Cambria"/>
              </w:rPr>
              <w:t xml:space="preserve"> για την κατάλληλη λειτουργία.</w:t>
            </w:r>
          </w:p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 xml:space="preserve">Άνοιγμα/Ρύθμιση και καθαρισμό </w:t>
            </w:r>
            <w:proofErr w:type="spellStart"/>
            <w:r w:rsidRPr="00F34F23">
              <w:rPr>
                <w:rFonts w:ascii="Cambria" w:hAnsi="Cambria"/>
              </w:rPr>
              <w:t>ντεραγιέρ</w:t>
            </w:r>
            <w:proofErr w:type="spellEnd"/>
          </w:p>
        </w:tc>
        <w:tc>
          <w:tcPr>
            <w:tcW w:w="1442" w:type="pct"/>
          </w:tcPr>
          <w:p w:rsidR="002A11ED" w:rsidRPr="00F34F23" w:rsidRDefault="002A11ED" w:rsidP="00E36E1B">
            <w:pPr>
              <w:pStyle w:val="a3"/>
              <w:spacing w:after="0" w:line="240" w:lineRule="auto"/>
              <w:ind w:left="421"/>
              <w:jc w:val="right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……………………..€</w:t>
            </w:r>
          </w:p>
        </w:tc>
      </w:tr>
      <w:tr w:rsidR="002A11ED" w:rsidRPr="00F34F23" w:rsidTr="00E36E1B">
        <w:tc>
          <w:tcPr>
            <w:tcW w:w="1358" w:type="pct"/>
          </w:tcPr>
          <w:p w:rsidR="002A11ED" w:rsidRPr="00F34F23" w:rsidRDefault="002A11ED" w:rsidP="00E36E1B">
            <w:pPr>
              <w:rPr>
                <w:rFonts w:ascii="Cambria" w:hAnsi="Cambria"/>
                <w:b/>
              </w:rPr>
            </w:pPr>
            <w:r w:rsidRPr="00F34F23">
              <w:rPr>
                <w:rFonts w:ascii="Cambria" w:hAnsi="Cambria"/>
                <w:b/>
              </w:rPr>
              <w:t>Τιμόνι/Λαιμός Τιμονιού</w:t>
            </w:r>
          </w:p>
        </w:tc>
        <w:tc>
          <w:tcPr>
            <w:tcW w:w="2200" w:type="pct"/>
          </w:tcPr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Έλεγχος στο Τιμόνι και τον Λαιμό του Τιμονιού για ορατές ζημιές</w:t>
            </w:r>
          </w:p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 xml:space="preserve">Επισκευή-Σφίξιμο συνδέσμων ή αντικατάσταση </w:t>
            </w:r>
          </w:p>
        </w:tc>
        <w:tc>
          <w:tcPr>
            <w:tcW w:w="1442" w:type="pct"/>
          </w:tcPr>
          <w:p w:rsidR="002A11ED" w:rsidRPr="00F34F23" w:rsidRDefault="002A11ED" w:rsidP="00E36E1B">
            <w:pPr>
              <w:pStyle w:val="a3"/>
              <w:spacing w:after="0" w:line="240" w:lineRule="auto"/>
              <w:ind w:left="421"/>
              <w:jc w:val="right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……………………..€</w:t>
            </w:r>
          </w:p>
        </w:tc>
      </w:tr>
      <w:tr w:rsidR="002A11ED" w:rsidRPr="00F34F23" w:rsidTr="00E36E1B">
        <w:tc>
          <w:tcPr>
            <w:tcW w:w="1358" w:type="pct"/>
          </w:tcPr>
          <w:p w:rsidR="002A11ED" w:rsidRPr="00F34F23" w:rsidRDefault="002A11ED" w:rsidP="00E36E1B">
            <w:pPr>
              <w:rPr>
                <w:rFonts w:ascii="Cambria" w:hAnsi="Cambria"/>
                <w:b/>
              </w:rPr>
            </w:pPr>
            <w:r w:rsidRPr="00F34F23">
              <w:rPr>
                <w:rFonts w:ascii="Cambria" w:hAnsi="Cambria"/>
                <w:b/>
              </w:rPr>
              <w:t xml:space="preserve">Εμπρόσθιο Σύστημα Φρένων </w:t>
            </w:r>
          </w:p>
        </w:tc>
        <w:tc>
          <w:tcPr>
            <w:tcW w:w="2200" w:type="pct"/>
          </w:tcPr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 xml:space="preserve">Έλεγχος Συστήματος Φρένων </w:t>
            </w:r>
          </w:p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 xml:space="preserve">Έλεγχος φθαρμένων μερών (όπως τα παπουτσάκια των φρένων ή τα καλώδια των φρένων, καθώς και τα εσωτερικά </w:t>
            </w:r>
            <w:proofErr w:type="spellStart"/>
            <w:r w:rsidRPr="00F34F23">
              <w:rPr>
                <w:rFonts w:ascii="Cambria" w:hAnsi="Cambria"/>
              </w:rPr>
              <w:t>συρματόσχηνα</w:t>
            </w:r>
            <w:proofErr w:type="spellEnd"/>
            <w:r w:rsidRPr="00F34F23">
              <w:rPr>
                <w:rFonts w:ascii="Cambria" w:hAnsi="Cambria"/>
              </w:rPr>
              <w:t xml:space="preserve"> </w:t>
            </w:r>
          </w:p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 xml:space="preserve">Αντικατάσταση φθαρμένων μερών (όπως τα παπουτσάκια των φρένων ή τα καλώδια των φρένων, καθώς και τα εσωτερικά </w:t>
            </w:r>
            <w:proofErr w:type="spellStart"/>
            <w:r w:rsidRPr="00F34F23">
              <w:rPr>
                <w:rFonts w:ascii="Cambria" w:hAnsi="Cambria"/>
              </w:rPr>
              <w:t>συρματόσχηνα</w:t>
            </w:r>
            <w:proofErr w:type="spellEnd"/>
            <w:r w:rsidRPr="00F34F23">
              <w:rPr>
                <w:rFonts w:ascii="Cambria" w:hAnsi="Cambria"/>
              </w:rPr>
              <w:t>)</w:t>
            </w:r>
          </w:p>
        </w:tc>
        <w:tc>
          <w:tcPr>
            <w:tcW w:w="1442" w:type="pct"/>
          </w:tcPr>
          <w:p w:rsidR="002A11ED" w:rsidRPr="00F34F23" w:rsidRDefault="002A11ED" w:rsidP="00E36E1B">
            <w:pPr>
              <w:pStyle w:val="a3"/>
              <w:spacing w:after="0" w:line="240" w:lineRule="auto"/>
              <w:ind w:left="421"/>
              <w:jc w:val="right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……………………..€</w:t>
            </w:r>
          </w:p>
        </w:tc>
      </w:tr>
      <w:tr w:rsidR="002A11ED" w:rsidRPr="00F34F23" w:rsidTr="00E36E1B">
        <w:tc>
          <w:tcPr>
            <w:tcW w:w="1358" w:type="pct"/>
          </w:tcPr>
          <w:p w:rsidR="002A11ED" w:rsidRPr="00F34F23" w:rsidRDefault="002A11ED" w:rsidP="00E36E1B">
            <w:pPr>
              <w:rPr>
                <w:rFonts w:ascii="Cambria" w:hAnsi="Cambria"/>
                <w:b/>
              </w:rPr>
            </w:pPr>
            <w:r w:rsidRPr="00F34F23">
              <w:rPr>
                <w:rFonts w:ascii="Cambria" w:hAnsi="Cambria"/>
                <w:b/>
              </w:rPr>
              <w:t>Τροχοί</w:t>
            </w:r>
          </w:p>
        </w:tc>
        <w:tc>
          <w:tcPr>
            <w:tcW w:w="2200" w:type="pct"/>
          </w:tcPr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Έλεγχος στους τροχούς (στεφάνια, ελαστικά και αεροθάλαμους, άξονες τροχών και κέντρα)</w:t>
            </w:r>
          </w:p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 xml:space="preserve">Έλεγχος της πίεσης αέρα αεροθάλαμων και πλήρωση τους  </w:t>
            </w:r>
          </w:p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Αντικατάσταση φθαρμένων μερών</w:t>
            </w:r>
          </w:p>
        </w:tc>
        <w:tc>
          <w:tcPr>
            <w:tcW w:w="1442" w:type="pct"/>
          </w:tcPr>
          <w:p w:rsidR="002A11ED" w:rsidRPr="00F34F23" w:rsidRDefault="002A11ED" w:rsidP="00E36E1B">
            <w:pPr>
              <w:pStyle w:val="a3"/>
              <w:spacing w:after="0" w:line="240" w:lineRule="auto"/>
              <w:ind w:left="421"/>
              <w:jc w:val="right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……………………..€</w:t>
            </w:r>
          </w:p>
        </w:tc>
      </w:tr>
      <w:tr w:rsidR="002A11ED" w:rsidRPr="00F34F23" w:rsidTr="00E36E1B">
        <w:tc>
          <w:tcPr>
            <w:tcW w:w="1358" w:type="pct"/>
          </w:tcPr>
          <w:p w:rsidR="002A11ED" w:rsidRPr="00F34F23" w:rsidRDefault="002A11ED" w:rsidP="00E36E1B">
            <w:pPr>
              <w:rPr>
                <w:rFonts w:ascii="Cambria" w:hAnsi="Cambria"/>
                <w:b/>
              </w:rPr>
            </w:pPr>
            <w:r w:rsidRPr="00F34F23">
              <w:rPr>
                <w:rFonts w:ascii="Cambria" w:hAnsi="Cambria"/>
                <w:b/>
              </w:rPr>
              <w:lastRenderedPageBreak/>
              <w:t>Σκελετός/Πιρούνι</w:t>
            </w:r>
          </w:p>
        </w:tc>
        <w:tc>
          <w:tcPr>
            <w:tcW w:w="2200" w:type="pct"/>
          </w:tcPr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Έλεγχος στα Πιρούνια, Αντικατάσταση εάν είναι απαραίτητη</w:t>
            </w:r>
          </w:p>
        </w:tc>
        <w:tc>
          <w:tcPr>
            <w:tcW w:w="1442" w:type="pct"/>
          </w:tcPr>
          <w:p w:rsidR="002A11ED" w:rsidRPr="00F34F23" w:rsidRDefault="002A11ED" w:rsidP="00E36E1B">
            <w:pPr>
              <w:pStyle w:val="a3"/>
              <w:spacing w:after="0" w:line="240" w:lineRule="auto"/>
              <w:ind w:left="421"/>
              <w:jc w:val="right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……………………..€</w:t>
            </w:r>
          </w:p>
        </w:tc>
      </w:tr>
      <w:tr w:rsidR="002A11ED" w:rsidRPr="00F34F23" w:rsidTr="00E36E1B">
        <w:tc>
          <w:tcPr>
            <w:tcW w:w="1358" w:type="pct"/>
          </w:tcPr>
          <w:p w:rsidR="002A11ED" w:rsidRPr="00F34F23" w:rsidRDefault="002A11ED" w:rsidP="00E36E1B">
            <w:pPr>
              <w:rPr>
                <w:rFonts w:ascii="Cambria" w:hAnsi="Cambria"/>
                <w:b/>
              </w:rPr>
            </w:pPr>
            <w:r w:rsidRPr="00F34F23">
              <w:rPr>
                <w:rFonts w:ascii="Cambria" w:hAnsi="Cambria"/>
                <w:b/>
              </w:rPr>
              <w:t>Κουδούνι Ποδηλάτου</w:t>
            </w:r>
          </w:p>
        </w:tc>
        <w:tc>
          <w:tcPr>
            <w:tcW w:w="2200" w:type="pct"/>
          </w:tcPr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Έλεγχος  Λειτουργίας στο Κουδούνι του Ποδηλάτου</w:t>
            </w:r>
          </w:p>
        </w:tc>
        <w:tc>
          <w:tcPr>
            <w:tcW w:w="1442" w:type="pct"/>
          </w:tcPr>
          <w:p w:rsidR="002A11ED" w:rsidRPr="00F34F23" w:rsidRDefault="002A11ED" w:rsidP="00E36E1B">
            <w:pPr>
              <w:pStyle w:val="a3"/>
              <w:spacing w:after="0" w:line="240" w:lineRule="auto"/>
              <w:ind w:left="421"/>
              <w:jc w:val="right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……………………..€</w:t>
            </w:r>
          </w:p>
        </w:tc>
      </w:tr>
      <w:tr w:rsidR="002A11ED" w:rsidRPr="00F34F23" w:rsidTr="00E36E1B">
        <w:tc>
          <w:tcPr>
            <w:tcW w:w="1358" w:type="pct"/>
          </w:tcPr>
          <w:p w:rsidR="002A11ED" w:rsidRPr="00F34F23" w:rsidRDefault="002A11ED" w:rsidP="00E36E1B">
            <w:pPr>
              <w:rPr>
                <w:rFonts w:ascii="Cambria" w:hAnsi="Cambria"/>
                <w:b/>
              </w:rPr>
            </w:pPr>
            <w:r w:rsidRPr="00F34F23">
              <w:rPr>
                <w:rFonts w:ascii="Cambria" w:hAnsi="Cambria"/>
                <w:b/>
              </w:rPr>
              <w:t>Χειρολαβές</w:t>
            </w:r>
          </w:p>
        </w:tc>
        <w:tc>
          <w:tcPr>
            <w:tcW w:w="2200" w:type="pct"/>
          </w:tcPr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Έλεγχος των χειρολαβών</w:t>
            </w:r>
          </w:p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 xml:space="preserve">Αντικατάσταση αν είναι φθαρμένες </w:t>
            </w:r>
          </w:p>
        </w:tc>
        <w:tc>
          <w:tcPr>
            <w:tcW w:w="1442" w:type="pct"/>
          </w:tcPr>
          <w:p w:rsidR="002A11ED" w:rsidRPr="00F34F23" w:rsidRDefault="002A11ED" w:rsidP="00E36E1B">
            <w:pPr>
              <w:pStyle w:val="a3"/>
              <w:spacing w:after="0" w:line="240" w:lineRule="auto"/>
              <w:ind w:left="421"/>
              <w:jc w:val="right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……………………..€</w:t>
            </w:r>
          </w:p>
        </w:tc>
      </w:tr>
      <w:tr w:rsidR="002A11ED" w:rsidRPr="00F34F23" w:rsidTr="00E36E1B">
        <w:tc>
          <w:tcPr>
            <w:tcW w:w="1358" w:type="pct"/>
          </w:tcPr>
          <w:p w:rsidR="002A11ED" w:rsidRPr="00F34F23" w:rsidRDefault="002A11ED" w:rsidP="00E36E1B">
            <w:pPr>
              <w:rPr>
                <w:rFonts w:ascii="Cambria" w:hAnsi="Cambria"/>
                <w:b/>
              </w:rPr>
            </w:pPr>
            <w:r w:rsidRPr="00F34F23">
              <w:rPr>
                <w:rFonts w:ascii="Cambria" w:hAnsi="Cambria"/>
                <w:b/>
              </w:rPr>
              <w:t xml:space="preserve">Φωτισμός </w:t>
            </w:r>
          </w:p>
        </w:tc>
        <w:tc>
          <w:tcPr>
            <w:tcW w:w="2200" w:type="pct"/>
          </w:tcPr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Έλεγχος στο Σύστημα Φωτισμού (Λαμπτήρων και Δυναμό)</w:t>
            </w:r>
          </w:p>
          <w:p w:rsidR="002A11ED" w:rsidRPr="00F34F23" w:rsidRDefault="002A11ED" w:rsidP="002A11E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21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 xml:space="preserve">Αντικατάσταση καλωδίωσης  </w:t>
            </w:r>
          </w:p>
        </w:tc>
        <w:tc>
          <w:tcPr>
            <w:tcW w:w="1442" w:type="pct"/>
          </w:tcPr>
          <w:p w:rsidR="002A11ED" w:rsidRPr="00F34F23" w:rsidRDefault="002A11ED" w:rsidP="00E36E1B">
            <w:pPr>
              <w:pStyle w:val="a3"/>
              <w:spacing w:after="0" w:line="240" w:lineRule="auto"/>
              <w:ind w:left="421"/>
              <w:jc w:val="right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……………………..€</w:t>
            </w:r>
          </w:p>
        </w:tc>
      </w:tr>
      <w:tr w:rsidR="002A11ED" w:rsidRPr="006A306F" w:rsidTr="00E36E1B">
        <w:tc>
          <w:tcPr>
            <w:tcW w:w="3558" w:type="pct"/>
            <w:gridSpan w:val="2"/>
          </w:tcPr>
          <w:p w:rsidR="002A11ED" w:rsidRPr="006A306F" w:rsidRDefault="002A11ED" w:rsidP="00E36E1B">
            <w:pPr>
              <w:pStyle w:val="a3"/>
              <w:spacing w:after="0" w:line="240" w:lineRule="auto"/>
              <w:ind w:left="0"/>
              <w:rPr>
                <w:rFonts w:ascii="Cambria" w:hAnsi="Cambria"/>
                <w:b/>
              </w:rPr>
            </w:pPr>
            <w:r w:rsidRPr="006A306F">
              <w:rPr>
                <w:rFonts w:ascii="Cambria" w:hAnsi="Cambria"/>
                <w:b/>
              </w:rPr>
              <w:t>ΙΙ. Σταθμοί διάθεσης Ποδηλάτων</w:t>
            </w:r>
          </w:p>
        </w:tc>
        <w:tc>
          <w:tcPr>
            <w:tcW w:w="1442" w:type="pct"/>
          </w:tcPr>
          <w:p w:rsidR="002A11ED" w:rsidRPr="006A306F" w:rsidRDefault="002A11ED" w:rsidP="00E36E1B">
            <w:pPr>
              <w:pStyle w:val="a3"/>
              <w:spacing w:after="0" w:line="240" w:lineRule="auto"/>
              <w:ind w:left="0"/>
              <w:jc w:val="right"/>
              <w:rPr>
                <w:rFonts w:ascii="Cambria" w:hAnsi="Cambria"/>
                <w:b/>
              </w:rPr>
            </w:pPr>
          </w:p>
        </w:tc>
      </w:tr>
      <w:tr w:rsidR="002A11ED" w:rsidRPr="00F34F23" w:rsidTr="00E36E1B">
        <w:tc>
          <w:tcPr>
            <w:tcW w:w="1358" w:type="pct"/>
          </w:tcPr>
          <w:p w:rsidR="002A11ED" w:rsidRPr="00F34F23" w:rsidRDefault="002A11ED" w:rsidP="00E36E1B">
            <w:pPr>
              <w:pStyle w:val="a3"/>
              <w:spacing w:after="0" w:line="240" w:lineRule="auto"/>
              <w:ind w:left="0"/>
              <w:rPr>
                <w:rFonts w:ascii="Cambria" w:hAnsi="Cambria"/>
                <w:b/>
              </w:rPr>
            </w:pPr>
            <w:r w:rsidRPr="00F34F23">
              <w:rPr>
                <w:rFonts w:ascii="Cambria" w:hAnsi="Cambria"/>
                <w:b/>
              </w:rPr>
              <w:t>Σταθμοί Διάθεσης Ποδηλάτων</w:t>
            </w:r>
          </w:p>
        </w:tc>
        <w:tc>
          <w:tcPr>
            <w:tcW w:w="2200" w:type="pct"/>
          </w:tcPr>
          <w:p w:rsidR="002A11ED" w:rsidRPr="00F34F23" w:rsidRDefault="002A11ED" w:rsidP="002A11E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b/>
              </w:rPr>
            </w:pPr>
            <w:r w:rsidRPr="00F34F23">
              <w:rPr>
                <w:rFonts w:ascii="Cambria" w:hAnsi="Cambria" w:cs="Calibri"/>
              </w:rPr>
              <w:t>Επιθεώρηση των σταθμών διάθεσης ποδηλάτων τουλάχιστο μια φορά την εβδομάδα και να αναφέρει τυχόν φθορές  που χρίζουν άμεσης αποκατάστασης στην αναθέτουσα αρχή</w:t>
            </w:r>
          </w:p>
          <w:p w:rsidR="002A11ED" w:rsidRPr="00F34F23" w:rsidRDefault="002A11ED" w:rsidP="002A11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Επιθεώρηση και καθαρισμός των σταθμών αυτόματης διάθεσης ποδηλάτων τουλάχιστον μια φορά την εβδομάδα (κιοσκιών) </w:t>
            </w:r>
          </w:p>
        </w:tc>
        <w:tc>
          <w:tcPr>
            <w:tcW w:w="1442" w:type="pct"/>
          </w:tcPr>
          <w:p w:rsidR="002A11ED" w:rsidRPr="00F34F23" w:rsidRDefault="002A11ED" w:rsidP="00E36E1B">
            <w:pPr>
              <w:pStyle w:val="a3"/>
              <w:spacing w:after="0" w:line="240" w:lineRule="auto"/>
              <w:ind w:left="421"/>
              <w:jc w:val="right"/>
              <w:rPr>
                <w:rFonts w:ascii="Cambria" w:hAnsi="Cambria"/>
              </w:rPr>
            </w:pPr>
            <w:r w:rsidRPr="00F34F23">
              <w:rPr>
                <w:rFonts w:ascii="Cambria" w:hAnsi="Cambria"/>
              </w:rPr>
              <w:t>……………………..€</w:t>
            </w:r>
          </w:p>
        </w:tc>
      </w:tr>
    </w:tbl>
    <w:p w:rsidR="00C737B3" w:rsidRDefault="002A11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54.25pt;margin-top:35pt;width:166.1pt;height:86.65pt;z-index:251658240;mso-position-horizontal-relative:text;mso-position-vertical-relative:text" stroked="f">
            <v:textbox style="mso-next-textbox:#_x0000_s1027;mso-fit-shape-to-text:t">
              <w:txbxContent>
                <w:p w:rsidR="002A11ED" w:rsidRPr="00A67329" w:rsidRDefault="002A11ED" w:rsidP="002A11ED">
                  <w:pPr>
                    <w:jc w:val="center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 w:rsidRPr="00A67329">
                    <w:rPr>
                      <w:rFonts w:ascii="Cambria" w:hAnsi="Cambria"/>
                      <w:b/>
                      <w:sz w:val="28"/>
                      <w:szCs w:val="28"/>
                    </w:rPr>
                    <w:t>Υπογραφή</w:t>
                  </w:r>
                </w:p>
                <w:p w:rsidR="002A11ED" w:rsidRPr="00A67329" w:rsidRDefault="002A11ED" w:rsidP="002A11ED">
                  <w:pPr>
                    <w:jc w:val="center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</w:p>
                <w:p w:rsidR="002A11ED" w:rsidRPr="00A67329" w:rsidRDefault="002A11ED" w:rsidP="002A11ED">
                  <w:pPr>
                    <w:jc w:val="center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 w:rsidRPr="00A67329">
                    <w:rPr>
                      <w:rFonts w:ascii="Cambria" w:hAnsi="Cambria"/>
                      <w:b/>
                      <w:sz w:val="28"/>
                      <w:szCs w:val="28"/>
                    </w:rPr>
                    <w:t>&amp; Σφραγίδα</w:t>
                  </w:r>
                </w:p>
                <w:p w:rsidR="002A11ED" w:rsidRPr="00A67329" w:rsidRDefault="002A11ED" w:rsidP="002A11ED">
                  <w:pPr>
                    <w:jc w:val="center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 w:rsidRPr="00A67329">
                    <w:rPr>
                      <w:rFonts w:ascii="Cambria" w:hAnsi="Cambria"/>
                      <w:b/>
                      <w:sz w:val="28"/>
                      <w:szCs w:val="28"/>
                    </w:rPr>
                    <w:t>Νόμιμου Εκπροσώπου</w:t>
                  </w:r>
                </w:p>
                <w:p w:rsidR="002A11ED" w:rsidRPr="00AA40FC" w:rsidRDefault="002A11ED" w:rsidP="002A11ED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C737B3" w:rsidSect="002A11ED">
      <w:pgSz w:w="16838" w:h="11906" w:orient="landscape"/>
      <w:pgMar w:top="709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D44" w:rsidRDefault="00A65D44" w:rsidP="002A11ED">
      <w:r>
        <w:separator/>
      </w:r>
    </w:p>
  </w:endnote>
  <w:endnote w:type="continuationSeparator" w:id="0">
    <w:p w:rsidR="00A65D44" w:rsidRDefault="00A65D44" w:rsidP="002A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D44" w:rsidRDefault="00A65D44" w:rsidP="002A11ED">
      <w:r>
        <w:separator/>
      </w:r>
    </w:p>
  </w:footnote>
  <w:footnote w:type="continuationSeparator" w:id="0">
    <w:p w:rsidR="00A65D44" w:rsidRDefault="00A65D44" w:rsidP="002A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5F1D"/>
    <w:multiLevelType w:val="hybridMultilevel"/>
    <w:tmpl w:val="3BFA4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26A4F"/>
    <w:multiLevelType w:val="hybridMultilevel"/>
    <w:tmpl w:val="DEDA1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A4134"/>
    <w:multiLevelType w:val="hybridMultilevel"/>
    <w:tmpl w:val="F5E4CA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31EE"/>
    <w:multiLevelType w:val="hybridMultilevel"/>
    <w:tmpl w:val="A4FCFB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1ED"/>
    <w:rsid w:val="00205F69"/>
    <w:rsid w:val="002A11ED"/>
    <w:rsid w:val="00A65D44"/>
    <w:rsid w:val="00C7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ED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Cs w:val="24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2A11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1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unhideWhenUsed/>
    <w:rsid w:val="002A11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A11ED"/>
    <w:rPr>
      <w:rFonts w:ascii="Times New Roman" w:eastAsia="Times New Roman" w:hAnsi="Times New Roman" w:cs="Times New Roman"/>
      <w:b w:val="0"/>
      <w:bCs w:val="0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2A11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11ED"/>
    <w:rPr>
      <w:rFonts w:ascii="Times New Roman" w:eastAsia="Times New Roman" w:hAnsi="Times New Roman" w:cs="Times New Roman"/>
      <w:b w:val="0"/>
      <w:bCs w:val="0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2A11ED"/>
    <w:rPr>
      <w:rFonts w:ascii="Arial" w:eastAsia="Times New Roman" w:hAnsi="Arial" w:cs="Arial"/>
      <w:i/>
      <w:iCs/>
      <w:sz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2015-06-24T06:41:00Z</dcterms:created>
  <dcterms:modified xsi:type="dcterms:W3CDTF">2015-06-24T06:44:00Z</dcterms:modified>
</cp:coreProperties>
</file>