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</w:pPr>
      <w:r>
        <w:rPr>
          <w:b/>
          <w:sz w:val="24"/>
        </w:rPr>
        <w:t>ΕΙΔΗ ΠΡΩΤΗΣ ΑΝΑΓΚΗΣ ΓΙΑ ΠΡΟΣΦΥΓΕΣ</w:t>
      </w:r>
    </w:p>
    <w:p>
      <w:pPr>
        <w:pStyle w:val="style0"/>
        <w:spacing w:after="0" w:before="0" w:line="100" w:lineRule="atLeast"/>
        <w:contextualSpacing w:val="false"/>
      </w:pPr>
      <w:r>
        <w:rPr>
          <w:shd w:fill="FFFF00" w:val="clear"/>
        </w:rPr>
      </w:r>
    </w:p>
    <w:p>
      <w:pPr>
        <w:pStyle w:val="style0"/>
        <w:spacing w:after="0" w:before="0" w:line="100" w:lineRule="atLeast"/>
        <w:contextualSpacing w:val="false"/>
      </w:pPr>
      <w:r>
        <w:rPr>
          <w:shd w:fill="FFFF00" w:val="clear"/>
        </w:rPr>
        <w:t xml:space="preserve">Ρουχισμός </w:t>
      </w:r>
    </w:p>
    <w:p>
      <w:pPr>
        <w:pStyle w:val="style0"/>
        <w:spacing w:after="0" w:before="0" w:line="100" w:lineRule="atLeast"/>
        <w:contextualSpacing w:val="false"/>
      </w:pPr>
      <w:r>
        <w:rPr/>
        <w:t>Αδιάβροχα για παιδιά ή ενήλικες</w:t>
      </w:r>
    </w:p>
    <w:p>
      <w:pPr>
        <w:pStyle w:val="style0"/>
        <w:spacing w:after="0" w:before="0" w:line="100" w:lineRule="atLeast"/>
        <w:contextualSpacing w:val="false"/>
      </w:pPr>
      <w:r>
        <w:rPr/>
        <w:t>Κάλτσες</w:t>
      </w:r>
    </w:p>
    <w:p>
      <w:pPr>
        <w:pStyle w:val="style0"/>
        <w:spacing w:after="0" w:before="0" w:line="100" w:lineRule="atLeast"/>
        <w:contextualSpacing w:val="false"/>
      </w:pPr>
      <w:r>
        <w:rPr/>
        <w:t>Εσώρουχα</w:t>
      </w:r>
    </w:p>
    <w:p>
      <w:pPr>
        <w:pStyle w:val="style0"/>
        <w:spacing w:after="0" w:before="0" w:line="100" w:lineRule="atLeast"/>
        <w:contextualSpacing w:val="false"/>
      </w:pPr>
      <w:r>
        <w:rPr/>
        <w:t>Ισοθερμικά ρούχα</w:t>
      </w:r>
    </w:p>
    <w:p>
      <w:pPr>
        <w:pStyle w:val="style0"/>
        <w:spacing w:after="0" w:before="0" w:line="100" w:lineRule="atLeast"/>
        <w:contextualSpacing w:val="false"/>
      </w:pPr>
      <w:r>
        <w:rPr/>
        <w:t>Παπούτσια (κατά προτίμηση καινούρια)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shd w:fill="FFFF00" w:val="clear"/>
        </w:rPr>
        <w:t>Βοηθητικά εφόδια</w:t>
      </w:r>
    </w:p>
    <w:p>
      <w:pPr>
        <w:pStyle w:val="style0"/>
        <w:spacing w:after="0" w:before="0" w:line="100" w:lineRule="atLeast"/>
        <w:contextualSpacing w:val="false"/>
      </w:pPr>
      <w:r>
        <w:rPr/>
        <w:t>Μάρσιποι (για μωρά)</w:t>
      </w:r>
    </w:p>
    <w:p>
      <w:pPr>
        <w:pStyle w:val="style0"/>
        <w:spacing w:after="0" w:before="0" w:line="100" w:lineRule="atLeast"/>
        <w:contextualSpacing w:val="false"/>
      </w:pPr>
      <w:r>
        <w:rPr/>
        <w:t>Μπιμπερό</w:t>
      </w:r>
    </w:p>
    <w:p>
      <w:pPr>
        <w:pStyle w:val="style0"/>
        <w:spacing w:after="0" w:before="0" w:line="100" w:lineRule="atLeast"/>
        <w:contextualSpacing w:val="false"/>
      </w:pPr>
      <w:r>
        <w:rPr/>
        <w:t>Σακίδια πλάτης</w:t>
      </w:r>
    </w:p>
    <w:p>
      <w:pPr>
        <w:pStyle w:val="style0"/>
        <w:spacing w:after="0" w:before="0" w:line="100" w:lineRule="atLeast"/>
        <w:contextualSpacing w:val="false"/>
      </w:pPr>
      <w:r>
        <w:rPr/>
        <w:t>Θερμικές κουβέρτες επιβίωσης</w:t>
      </w:r>
    </w:p>
    <w:p>
      <w:pPr>
        <w:pStyle w:val="style0"/>
        <w:spacing w:after="0" w:before="0" w:line="100" w:lineRule="atLeast"/>
        <w:contextualSpacing w:val="false"/>
      </w:pPr>
      <w:r>
        <w:rPr/>
        <w:t>Σακούλες Απορριμμάτων</w:t>
      </w:r>
    </w:p>
    <w:p>
      <w:pPr>
        <w:pStyle w:val="style0"/>
        <w:spacing w:after="0" w:before="0" w:line="100" w:lineRule="atLeast"/>
        <w:contextualSpacing w:val="false"/>
      </w:pPr>
      <w:r>
        <w:rPr/>
        <w:t>Πλαστικά πιάτα, ποτήρια, μαχαιροπ</w:t>
      </w:r>
      <w:r>
        <w:rPr/>
        <w:t>ί</w:t>
      </w:r>
      <w:r>
        <w:rPr/>
        <w:t>ρουνα</w:t>
      </w:r>
    </w:p>
    <w:p>
      <w:pPr>
        <w:pStyle w:val="style0"/>
        <w:spacing w:after="0" w:before="0" w:line="100" w:lineRule="atLeast"/>
        <w:contextualSpacing w:val="false"/>
      </w:pPr>
      <w:r>
        <w:rPr/>
        <w:t>Αλουμινένια σκαφάκια φαγητού</w:t>
      </w:r>
    </w:p>
    <w:p>
      <w:pPr>
        <w:pStyle w:val="style0"/>
        <w:spacing w:after="0" w:before="0" w:line="100" w:lineRule="atLeast"/>
        <w:contextualSpacing w:val="false"/>
      </w:pPr>
      <w:r>
        <w:rPr/>
        <w:t>Χαρτοπετσέτες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shd w:fill="FFFF00" w:val="clear"/>
        </w:rPr>
        <w:t>Είδη προσωπικής υγιεινής</w:t>
      </w:r>
    </w:p>
    <w:p>
      <w:pPr>
        <w:pStyle w:val="style0"/>
        <w:spacing w:after="0" w:before="0" w:line="100" w:lineRule="atLeast"/>
        <w:contextualSpacing w:val="false"/>
      </w:pPr>
      <w:r>
        <w:rPr/>
        <w:t>Μωρομάντηλα</w:t>
      </w:r>
    </w:p>
    <w:p>
      <w:pPr>
        <w:pStyle w:val="style0"/>
        <w:spacing w:after="0" w:before="0" w:line="100" w:lineRule="atLeast"/>
        <w:contextualSpacing w:val="false"/>
      </w:pPr>
      <w:r>
        <w:rPr/>
        <w:t>Χαρτομάντηλα</w:t>
      </w:r>
    </w:p>
    <w:p>
      <w:pPr>
        <w:pStyle w:val="style0"/>
        <w:spacing w:after="0" w:before="0" w:line="100" w:lineRule="atLeast"/>
        <w:contextualSpacing w:val="false"/>
      </w:pPr>
      <w:r>
        <w:rPr/>
        <w:t>Χαρτί υγείας</w:t>
      </w:r>
    </w:p>
    <w:p>
      <w:pPr>
        <w:pStyle w:val="style0"/>
        <w:spacing w:after="0" w:before="0" w:line="100" w:lineRule="atLeast"/>
        <w:contextualSpacing w:val="false"/>
      </w:pPr>
      <w:r>
        <w:rPr/>
        <w:t>Βρεφικές πάνες</w:t>
      </w:r>
    </w:p>
    <w:p>
      <w:pPr>
        <w:pStyle w:val="style0"/>
        <w:spacing w:after="0" w:before="0" w:line="100" w:lineRule="atLeast"/>
        <w:contextualSpacing w:val="false"/>
      </w:pPr>
      <w:r>
        <w:rPr/>
        <w:t>Ξυραφάκια</w:t>
      </w:r>
    </w:p>
    <w:p>
      <w:pPr>
        <w:pStyle w:val="style0"/>
        <w:spacing w:after="0" w:before="0" w:line="100" w:lineRule="atLeast"/>
        <w:contextualSpacing w:val="false"/>
      </w:pPr>
      <w:r>
        <w:rPr/>
        <w:t>Σερβιέτες</w:t>
      </w:r>
    </w:p>
    <w:p>
      <w:pPr>
        <w:pStyle w:val="style0"/>
        <w:spacing w:after="0" w:before="0" w:line="100" w:lineRule="atLeast"/>
        <w:contextualSpacing w:val="false"/>
      </w:pPr>
      <w:r>
        <w:rPr/>
        <w:t>Οδοντόβουρτσες</w:t>
      </w:r>
    </w:p>
    <w:p>
      <w:pPr>
        <w:pStyle w:val="style0"/>
        <w:spacing w:after="0" w:before="0" w:line="100" w:lineRule="atLeast"/>
        <w:contextualSpacing w:val="false"/>
      </w:pPr>
      <w:r>
        <w:rPr/>
        <w:t>Οδοντόκρεμες</w:t>
      </w:r>
    </w:p>
    <w:p>
      <w:pPr>
        <w:pStyle w:val="style0"/>
        <w:spacing w:after="0" w:before="0" w:line="100" w:lineRule="atLeast"/>
        <w:contextualSpacing w:val="false"/>
      </w:pPr>
      <w:r>
        <w:rPr/>
        <w:t>Σαμπουάν</w:t>
      </w:r>
    </w:p>
    <w:p>
      <w:pPr>
        <w:pStyle w:val="style0"/>
        <w:spacing w:after="0" w:before="0" w:line="100" w:lineRule="atLeast"/>
        <w:contextualSpacing w:val="false"/>
      </w:pPr>
      <w:r>
        <w:rPr/>
        <w:t>Αφρόλουτρα</w:t>
      </w:r>
    </w:p>
    <w:p>
      <w:pPr>
        <w:pStyle w:val="style0"/>
        <w:spacing w:after="0" w:before="0" w:line="100" w:lineRule="atLeast"/>
        <w:contextualSpacing w:val="false"/>
      </w:pPr>
      <w:r>
        <w:rPr/>
        <w:t>Σαπούνια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shd w:fill="FFFF00" w:val="clear"/>
        </w:rPr>
        <w:t>Τρόφιμα</w:t>
      </w:r>
    </w:p>
    <w:p>
      <w:pPr>
        <w:pStyle w:val="style0"/>
        <w:spacing w:after="0" w:before="0" w:line="100" w:lineRule="atLeast"/>
        <w:contextualSpacing w:val="false"/>
      </w:pPr>
      <w:r>
        <w:rPr/>
        <w:t>Ξηρά τροφή άμεσης κατανάλωσης</w:t>
      </w:r>
    </w:p>
    <w:p>
      <w:pPr>
        <w:pStyle w:val="style0"/>
        <w:spacing w:after="0" w:before="0" w:line="100" w:lineRule="atLeast"/>
        <w:contextualSpacing w:val="false"/>
      </w:pPr>
      <w:r>
        <w:rPr/>
        <w:t>Ξηροί καρποί/ Ξηρά φρούτα</w:t>
      </w:r>
    </w:p>
    <w:p>
      <w:pPr>
        <w:pStyle w:val="style0"/>
        <w:spacing w:after="0" w:before="0" w:line="100" w:lineRule="atLeast"/>
        <w:contextualSpacing w:val="false"/>
      </w:pPr>
      <w:r>
        <w:rPr/>
        <w:t>Γάλα σε σκόνη ή εβαπορέ</w:t>
      </w:r>
    </w:p>
    <w:p>
      <w:pPr>
        <w:pStyle w:val="style0"/>
        <w:spacing w:after="0" w:before="0" w:line="100" w:lineRule="atLeast"/>
        <w:contextualSpacing w:val="false"/>
      </w:pPr>
      <w:r>
        <w:rPr/>
        <w:t>Βρεφικές τροφές σε βαζάκια</w:t>
      </w:r>
    </w:p>
    <w:p>
      <w:pPr>
        <w:pStyle w:val="style0"/>
        <w:spacing w:after="0" w:before="0" w:line="100" w:lineRule="atLeast"/>
        <w:contextualSpacing w:val="false"/>
      </w:pPr>
      <w:r>
        <w:rPr/>
        <w:t>Μακαρόνια</w:t>
      </w:r>
    </w:p>
    <w:p>
      <w:pPr>
        <w:pStyle w:val="style0"/>
        <w:spacing w:after="0" w:before="0" w:line="100" w:lineRule="atLeast"/>
        <w:contextualSpacing w:val="false"/>
      </w:pPr>
      <w:r>
        <w:rPr/>
        <w:t>Ρύζι</w:t>
      </w:r>
    </w:p>
    <w:p>
      <w:pPr>
        <w:pStyle w:val="style0"/>
        <w:spacing w:after="0" w:before="0" w:line="100" w:lineRule="atLeast"/>
        <w:contextualSpacing w:val="false"/>
      </w:pPr>
      <w:r>
        <w:rPr/>
        <w:t>Κριθαράκι</w:t>
      </w:r>
    </w:p>
    <w:p>
      <w:pPr>
        <w:pStyle w:val="style0"/>
        <w:spacing w:after="0" w:before="0" w:line="100" w:lineRule="atLeast"/>
        <w:contextualSpacing w:val="false"/>
      </w:pPr>
      <w:r>
        <w:rPr/>
        <w:t>Κονσέρβες φαγητού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a1"/>
    <w:family w:val="roman"/>
    <w:pitch w:val="variable"/>
  </w:font>
  <w:font w:name="Calibri">
    <w:charset w:val="a1"/>
    <w:family w:val="roman"/>
    <w:pitch w:val="variable"/>
  </w:font>
  <w:font w:name="Arial"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08"/>
  <w:defaultTabStop w:val="720"/>
</w:settings>
</file>

<file path=word/styles.xml><?xml version="1.0" encoding="utf-8"?>
<w:styles xmlns:w="http://schemas.openxmlformats.org/wordprocessingml/2006/main">
  <w:style w:styleId="style0" w:type="paragraph">
    <w:name w:val="Προεπιλεγμένη τεχνοτροπία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Arial Unicode MS" w:hAnsi="Calibri"/>
      <w:color w:val="auto"/>
      <w:sz w:val="22"/>
      <w:szCs w:val="22"/>
      <w:lang w:bidi="ar-SA" w:eastAsia="en-US" w:val="el-GR"/>
    </w:rPr>
  </w:style>
  <w:style w:styleId="style15" w:type="character">
    <w:name w:val="Default Paragraph Font"/>
    <w:next w:val="style15"/>
    <w:rPr/>
  </w:style>
  <w:style w:styleId="style16" w:type="paragraph">
    <w:name w:val="Κεφαλίδα"/>
    <w:basedOn w:val="style0"/>
    <w:next w:val="style17"/>
    <w:pPr>
      <w:keepNext/>
      <w:spacing w:after="120" w:before="240"/>
      <w:contextualSpacing w:val="false"/>
    </w:pPr>
    <w:rPr>
      <w:rFonts w:ascii="Arial" w:cs="Mangal" w:eastAsia="Arial Unicode MS" w:hAnsi="Arial"/>
      <w:sz w:val="28"/>
      <w:szCs w:val="28"/>
    </w:rPr>
  </w:style>
  <w:style w:styleId="style17" w:type="paragraph">
    <w:name w:val="Σώμα κειμένου"/>
    <w:basedOn w:val="style0"/>
    <w:next w:val="style17"/>
    <w:pPr>
      <w:spacing w:after="120" w:before="0"/>
      <w:contextualSpacing w:val="false"/>
    </w:pPr>
    <w:rPr/>
  </w:style>
  <w:style w:styleId="style18" w:type="paragraph">
    <w:name w:val="Λίστα"/>
    <w:basedOn w:val="style17"/>
    <w:next w:val="style18"/>
    <w:pPr/>
    <w:rPr>
      <w:rFonts w:cs="Mangal"/>
    </w:rPr>
  </w:style>
  <w:style w:styleId="style19" w:type="paragraph">
    <w:name w:val="Τίτλος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Ευρετήριο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LibreOffice/4.0.3.3$Windows_x86 LibreOffice_project/0eaa50a932c8f2199a615e1eb30f7ac74279539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2016-03-11T12:02:00.00Z</dcterms:created>
  <dc:creator>dx</dc:creator>
  <cp:lastModifiedBy>dx</cp:lastModifiedBy>
  <dcterms:modified xsi:type="dcterms:W3CDTF">2016-03-11T12:30:00.00Z</dcterms:modified>
  <cp:revision>1</cp:revision>
</cp:coreProperties>
</file>