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A35" w:rsidRPr="00122A35" w:rsidRDefault="00122A35" w:rsidP="00122A35">
      <w:pPr>
        <w:pStyle w:val="ae"/>
        <w:rPr>
          <w:rFonts w:ascii="Verdana" w:hAnsi="Verdana"/>
          <w:sz w:val="20"/>
          <w:lang w:val="el-GR"/>
        </w:rPr>
      </w:pPr>
    </w:p>
    <w:tbl>
      <w:tblPr>
        <w:tblStyle w:val="TableGrid"/>
        <w:tblW w:w="8262" w:type="dxa"/>
        <w:tblInd w:w="0" w:type="dxa"/>
        <w:tblCellMar>
          <w:top w:w="1" w:type="dxa"/>
        </w:tblCellMar>
        <w:tblLook w:val="04A0" w:firstRow="1" w:lastRow="0" w:firstColumn="1" w:lastColumn="0" w:noHBand="0" w:noVBand="1"/>
      </w:tblPr>
      <w:tblGrid>
        <w:gridCol w:w="4665"/>
        <w:gridCol w:w="3597"/>
      </w:tblGrid>
      <w:tr w:rsidR="00807EA7" w:rsidRPr="00FC5B07" w:rsidTr="00122A35">
        <w:trPr>
          <w:trHeight w:val="2825"/>
        </w:trPr>
        <w:tc>
          <w:tcPr>
            <w:tcW w:w="4665" w:type="dxa"/>
            <w:tcBorders>
              <w:top w:val="nil"/>
              <w:left w:val="nil"/>
              <w:bottom w:val="nil"/>
              <w:right w:val="nil"/>
            </w:tcBorders>
          </w:tcPr>
          <w:p w:rsidR="00807EA7" w:rsidRPr="00807EA7" w:rsidRDefault="00807EA7" w:rsidP="00807EA7">
            <w:pPr>
              <w:spacing w:after="102" w:line="259" w:lineRule="auto"/>
              <w:jc w:val="left"/>
              <w:rPr>
                <w:lang w:val="el-GR"/>
              </w:rPr>
            </w:pPr>
            <w:r w:rsidRPr="00807EA7">
              <w:rPr>
                <w:b/>
                <w:lang w:val="el-GR"/>
              </w:rPr>
              <w:t xml:space="preserve">ΕΛΛΗΝΙΚΗ ∆ΗΜΟΚΡΑΤΙΑ </w:t>
            </w:r>
          </w:p>
          <w:p w:rsidR="00807EA7" w:rsidRPr="00807EA7" w:rsidRDefault="00807EA7" w:rsidP="00807EA7">
            <w:pPr>
              <w:spacing w:after="100" w:line="259" w:lineRule="auto"/>
              <w:jc w:val="left"/>
              <w:rPr>
                <w:lang w:val="el-GR"/>
              </w:rPr>
            </w:pPr>
            <w:r w:rsidRPr="00807EA7">
              <w:rPr>
                <w:b/>
                <w:lang w:val="el-GR"/>
              </w:rPr>
              <w:t xml:space="preserve">ΝΟΜΟΣ  ΧΑΝΙΩΝ    </w:t>
            </w:r>
          </w:p>
          <w:p w:rsidR="00807EA7" w:rsidRPr="00807EA7" w:rsidRDefault="00807EA7" w:rsidP="00807EA7">
            <w:pPr>
              <w:spacing w:after="102" w:line="259" w:lineRule="auto"/>
              <w:jc w:val="left"/>
              <w:rPr>
                <w:lang w:val="el-GR"/>
              </w:rPr>
            </w:pPr>
            <w:r w:rsidRPr="00807EA7">
              <w:rPr>
                <w:b/>
                <w:lang w:val="el-GR"/>
              </w:rPr>
              <w:t xml:space="preserve">∆ΗΜΟΤΙΚΟ ΓΗΡΟΚΟΜΕΙΟ </w:t>
            </w:r>
          </w:p>
          <w:p w:rsidR="00807EA7" w:rsidRDefault="00807EA7" w:rsidP="00807EA7">
            <w:pPr>
              <w:spacing w:after="474" w:line="259" w:lineRule="auto"/>
              <w:jc w:val="left"/>
            </w:pPr>
            <w:r>
              <w:rPr>
                <w:b/>
              </w:rPr>
              <w:t>ΧΑΝΙΩΝ</w:t>
            </w:r>
            <w:r>
              <w:t xml:space="preserve"> </w:t>
            </w:r>
          </w:p>
          <w:p w:rsidR="00807EA7" w:rsidRDefault="00807EA7" w:rsidP="00807EA7">
            <w:pPr>
              <w:spacing w:after="100" w:line="259" w:lineRule="auto"/>
              <w:jc w:val="left"/>
            </w:pPr>
            <w:r>
              <w:t xml:space="preserve"> </w:t>
            </w:r>
          </w:p>
          <w:p w:rsidR="00807EA7" w:rsidRPr="00FC5B07" w:rsidRDefault="00807EA7" w:rsidP="00807EA7">
            <w:pPr>
              <w:spacing w:after="98" w:line="259" w:lineRule="auto"/>
              <w:jc w:val="left"/>
              <w:rPr>
                <w:lang w:val="el-GR"/>
              </w:rPr>
            </w:pPr>
            <w:r>
              <w:t xml:space="preserve"> </w:t>
            </w:r>
          </w:p>
          <w:p w:rsidR="00807EA7" w:rsidRPr="00FC5B07" w:rsidRDefault="00807EA7" w:rsidP="00807EA7">
            <w:pPr>
              <w:spacing w:after="0" w:line="259" w:lineRule="auto"/>
              <w:jc w:val="left"/>
              <w:rPr>
                <w:lang w:val="el-GR"/>
              </w:rPr>
            </w:pPr>
            <w:r w:rsidRPr="00FC5B07">
              <w:rPr>
                <w:lang w:val="el-GR"/>
              </w:rPr>
              <w:t xml:space="preserve"> </w:t>
            </w:r>
          </w:p>
        </w:tc>
        <w:tc>
          <w:tcPr>
            <w:tcW w:w="3597" w:type="dxa"/>
            <w:tcBorders>
              <w:top w:val="nil"/>
              <w:left w:val="nil"/>
              <w:bottom w:val="nil"/>
              <w:right w:val="nil"/>
            </w:tcBorders>
          </w:tcPr>
          <w:p w:rsidR="00807EA7" w:rsidRPr="00807EA7" w:rsidRDefault="00807EA7" w:rsidP="00807EA7">
            <w:pPr>
              <w:spacing w:after="101" w:line="259" w:lineRule="auto"/>
              <w:ind w:left="302"/>
              <w:jc w:val="left"/>
              <w:rPr>
                <w:lang w:val="el-GR"/>
              </w:rPr>
            </w:pPr>
            <w:r w:rsidRPr="00807EA7">
              <w:rPr>
                <w:b/>
                <w:lang w:val="el-GR"/>
              </w:rPr>
              <w:t xml:space="preserve">ΑΝΑΡΤΗΤΕΑ ΣΤΟ Κ.Η.Μ.∆.Η.Σ. </w:t>
            </w:r>
          </w:p>
          <w:p w:rsidR="00807EA7" w:rsidRPr="00197305" w:rsidRDefault="00807EA7" w:rsidP="00807EA7">
            <w:pPr>
              <w:spacing w:after="100" w:line="259" w:lineRule="auto"/>
              <w:ind w:left="302"/>
              <w:jc w:val="left"/>
              <w:rPr>
                <w:lang w:val="el-GR"/>
              </w:rPr>
            </w:pPr>
            <w:r w:rsidRPr="00197305">
              <w:rPr>
                <w:b/>
                <w:lang w:val="el-GR"/>
              </w:rPr>
              <w:t xml:space="preserve">Χανιά  </w:t>
            </w:r>
            <w:r w:rsidR="00FC5B07">
              <w:rPr>
                <w:b/>
                <w:lang w:val="el-GR"/>
              </w:rPr>
              <w:t>16</w:t>
            </w:r>
            <w:r w:rsidR="00197305">
              <w:rPr>
                <w:b/>
                <w:lang w:val="el-GR"/>
              </w:rPr>
              <w:t>/</w:t>
            </w:r>
            <w:r w:rsidR="00FC5B07">
              <w:rPr>
                <w:b/>
                <w:lang w:val="el-GR"/>
              </w:rPr>
              <w:t>11</w:t>
            </w:r>
            <w:r w:rsidRPr="00197305">
              <w:rPr>
                <w:b/>
                <w:lang w:val="el-GR"/>
              </w:rPr>
              <w:t xml:space="preserve">/2018 </w:t>
            </w:r>
          </w:p>
          <w:p w:rsidR="00807EA7" w:rsidRPr="00197305" w:rsidRDefault="00807EA7" w:rsidP="00807EA7">
            <w:pPr>
              <w:spacing w:after="101" w:line="259" w:lineRule="auto"/>
              <w:ind w:left="302"/>
              <w:jc w:val="left"/>
              <w:rPr>
                <w:lang w:val="el-GR"/>
              </w:rPr>
            </w:pPr>
            <w:proofErr w:type="spellStart"/>
            <w:r w:rsidRPr="00197305">
              <w:rPr>
                <w:b/>
                <w:lang w:val="el-GR"/>
              </w:rPr>
              <w:t>Αριθ</w:t>
            </w:r>
            <w:proofErr w:type="spellEnd"/>
            <w:r w:rsidRPr="00197305">
              <w:rPr>
                <w:b/>
                <w:lang w:val="el-GR"/>
              </w:rPr>
              <w:t xml:space="preserve">µ. </w:t>
            </w:r>
            <w:proofErr w:type="spellStart"/>
            <w:r w:rsidRPr="00197305">
              <w:rPr>
                <w:b/>
                <w:lang w:val="el-GR"/>
              </w:rPr>
              <w:t>Πρωτ</w:t>
            </w:r>
            <w:proofErr w:type="spellEnd"/>
            <w:r w:rsidR="00FC5B07">
              <w:rPr>
                <w:b/>
                <w:lang w:val="el-GR"/>
              </w:rPr>
              <w:t xml:space="preserve"> 2011</w:t>
            </w:r>
            <w:r w:rsidRPr="00197305">
              <w:rPr>
                <w:b/>
                <w:lang w:val="el-GR"/>
              </w:rPr>
              <w:t xml:space="preserve">. </w:t>
            </w:r>
          </w:p>
          <w:p w:rsidR="00807EA7" w:rsidRPr="00197305" w:rsidRDefault="00807EA7" w:rsidP="00807EA7">
            <w:pPr>
              <w:spacing w:after="100" w:line="259" w:lineRule="auto"/>
              <w:ind w:left="302"/>
              <w:jc w:val="left"/>
              <w:rPr>
                <w:lang w:val="el-GR"/>
              </w:rPr>
            </w:pPr>
            <w:r w:rsidRPr="00197305">
              <w:rPr>
                <w:b/>
                <w:lang w:val="el-GR"/>
              </w:rPr>
              <w:t xml:space="preserve"> </w:t>
            </w:r>
          </w:p>
          <w:p w:rsidR="00807EA7" w:rsidRPr="00197305" w:rsidRDefault="00807EA7" w:rsidP="00807EA7">
            <w:pPr>
              <w:spacing w:after="0" w:line="259" w:lineRule="auto"/>
              <w:ind w:left="302"/>
              <w:jc w:val="left"/>
              <w:rPr>
                <w:lang w:val="el-GR"/>
              </w:rPr>
            </w:pPr>
            <w:r w:rsidRPr="00197305">
              <w:rPr>
                <w:lang w:val="el-GR"/>
              </w:rPr>
              <w:t xml:space="preserve"> </w:t>
            </w:r>
          </w:p>
        </w:tc>
      </w:tr>
    </w:tbl>
    <w:p w:rsidR="00807EA7" w:rsidRPr="00197305" w:rsidRDefault="00807EA7" w:rsidP="00807EA7">
      <w:pPr>
        <w:pBdr>
          <w:top w:val="single" w:sz="17" w:space="0" w:color="00007F"/>
          <w:left w:val="single" w:sz="17" w:space="0" w:color="00007F"/>
          <w:bottom w:val="single" w:sz="17" w:space="0" w:color="00007F"/>
          <w:right w:val="single" w:sz="17" w:space="0" w:color="00007F"/>
        </w:pBdr>
        <w:spacing w:after="0" w:line="259" w:lineRule="auto"/>
        <w:ind w:left="51"/>
        <w:jc w:val="center"/>
        <w:rPr>
          <w:lang w:val="el-GR"/>
        </w:rPr>
      </w:pPr>
      <w:r w:rsidRPr="00197305">
        <w:rPr>
          <w:b/>
          <w:color w:val="333399"/>
          <w:lang w:val="el-GR"/>
        </w:rPr>
        <w:t xml:space="preserve"> </w:t>
      </w:r>
    </w:p>
    <w:p w:rsidR="00807EA7" w:rsidRPr="00197305" w:rsidRDefault="00807EA7" w:rsidP="00807EA7">
      <w:pPr>
        <w:pBdr>
          <w:top w:val="single" w:sz="17" w:space="0" w:color="00007F"/>
          <w:left w:val="single" w:sz="17" w:space="0" w:color="00007F"/>
          <w:bottom w:val="single" w:sz="17" w:space="0" w:color="00007F"/>
          <w:right w:val="single" w:sz="17" w:space="0" w:color="00007F"/>
        </w:pBdr>
        <w:spacing w:after="0" w:line="259" w:lineRule="auto"/>
        <w:ind w:left="51"/>
        <w:jc w:val="center"/>
        <w:rPr>
          <w:lang w:val="el-GR"/>
        </w:rPr>
      </w:pPr>
      <w:r w:rsidRPr="00197305">
        <w:rPr>
          <w:b/>
          <w:color w:val="333399"/>
          <w:lang w:val="el-GR"/>
        </w:rPr>
        <w:t xml:space="preserve"> </w:t>
      </w:r>
    </w:p>
    <w:p w:rsidR="00807EA7" w:rsidRPr="00197305" w:rsidRDefault="00807EA7" w:rsidP="00807EA7">
      <w:pPr>
        <w:pBdr>
          <w:top w:val="single" w:sz="17" w:space="0" w:color="00007F"/>
          <w:left w:val="single" w:sz="17" w:space="0" w:color="00007F"/>
          <w:bottom w:val="single" w:sz="17" w:space="0" w:color="00007F"/>
          <w:right w:val="single" w:sz="17" w:space="0" w:color="00007F"/>
        </w:pBdr>
        <w:spacing w:after="148" w:line="259" w:lineRule="auto"/>
        <w:ind w:left="51"/>
        <w:jc w:val="center"/>
        <w:rPr>
          <w:lang w:val="el-GR"/>
        </w:rPr>
      </w:pPr>
      <w:r w:rsidRPr="00197305">
        <w:rPr>
          <w:b/>
          <w:color w:val="333399"/>
          <w:lang w:val="el-GR"/>
        </w:rPr>
        <w:t xml:space="preserve"> </w:t>
      </w:r>
    </w:p>
    <w:p w:rsidR="00807EA7" w:rsidRPr="00197305" w:rsidRDefault="00807EA7" w:rsidP="00807EA7">
      <w:pPr>
        <w:pBdr>
          <w:top w:val="single" w:sz="17" w:space="0" w:color="00007F"/>
          <w:left w:val="single" w:sz="17" w:space="0" w:color="00007F"/>
          <w:bottom w:val="single" w:sz="17" w:space="0" w:color="00007F"/>
          <w:right w:val="single" w:sz="17" w:space="0" w:color="00007F"/>
        </w:pBdr>
        <w:spacing w:after="0" w:line="259" w:lineRule="auto"/>
        <w:ind w:left="51"/>
        <w:jc w:val="center"/>
        <w:rPr>
          <w:lang w:val="el-GR"/>
        </w:rPr>
      </w:pPr>
      <w:r w:rsidRPr="00197305">
        <w:rPr>
          <w:b/>
          <w:color w:val="333399"/>
          <w:sz w:val="40"/>
          <w:lang w:val="el-GR"/>
        </w:rPr>
        <w:t xml:space="preserve"> </w:t>
      </w:r>
    </w:p>
    <w:p w:rsidR="00FC5B07" w:rsidRPr="00807EA7" w:rsidRDefault="00FC5B07" w:rsidP="00FC5B07">
      <w:pPr>
        <w:pBdr>
          <w:top w:val="single" w:sz="17" w:space="0" w:color="00007F"/>
          <w:left w:val="single" w:sz="17" w:space="0" w:color="00007F"/>
          <w:bottom w:val="single" w:sz="17" w:space="0" w:color="00007F"/>
          <w:right w:val="single" w:sz="17" w:space="0" w:color="00007F"/>
        </w:pBdr>
        <w:spacing w:after="0" w:line="242" w:lineRule="auto"/>
        <w:ind w:left="51"/>
        <w:jc w:val="center"/>
        <w:rPr>
          <w:lang w:val="el-GR"/>
        </w:rPr>
      </w:pPr>
      <w:r w:rsidRPr="00807EA7">
        <w:rPr>
          <w:b/>
          <w:color w:val="333399"/>
          <w:sz w:val="40"/>
          <w:lang w:val="el-GR"/>
        </w:rPr>
        <w:t>∆</w:t>
      </w:r>
      <w:proofErr w:type="spellStart"/>
      <w:r w:rsidRPr="00807EA7">
        <w:rPr>
          <w:b/>
          <w:color w:val="333399"/>
          <w:sz w:val="40"/>
          <w:lang w:val="el-GR"/>
        </w:rPr>
        <w:t>ιακήρυξη</w:t>
      </w:r>
      <w:proofErr w:type="spellEnd"/>
      <w:r w:rsidRPr="00807EA7">
        <w:rPr>
          <w:b/>
          <w:color w:val="333399"/>
          <w:sz w:val="40"/>
          <w:lang w:val="el-GR"/>
        </w:rPr>
        <w:t xml:space="preserve"> Συνοπτικού ∆</w:t>
      </w:r>
      <w:proofErr w:type="spellStart"/>
      <w:r w:rsidRPr="00807EA7">
        <w:rPr>
          <w:b/>
          <w:color w:val="333399"/>
          <w:sz w:val="40"/>
          <w:lang w:val="el-GR"/>
        </w:rPr>
        <w:t>ιαγωνισµού</w:t>
      </w:r>
      <w:proofErr w:type="spellEnd"/>
      <w:r w:rsidRPr="00807EA7">
        <w:rPr>
          <w:b/>
          <w:color w:val="333399"/>
          <w:sz w:val="40"/>
          <w:lang w:val="el-GR"/>
        </w:rPr>
        <w:t xml:space="preserve"> για </w:t>
      </w:r>
      <w:r w:rsidRPr="00807EA7">
        <w:rPr>
          <w:b/>
          <w:sz w:val="40"/>
          <w:lang w:val="el-GR"/>
        </w:rPr>
        <w:t xml:space="preserve">την </w:t>
      </w:r>
      <w:proofErr w:type="spellStart"/>
      <w:r w:rsidRPr="00807EA7">
        <w:rPr>
          <w:b/>
          <w:sz w:val="40"/>
          <w:lang w:val="el-GR"/>
        </w:rPr>
        <w:t>προµήθεια</w:t>
      </w:r>
      <w:proofErr w:type="spellEnd"/>
      <w:r w:rsidRPr="00807EA7">
        <w:rPr>
          <w:b/>
          <w:sz w:val="40"/>
          <w:lang w:val="el-GR"/>
        </w:rPr>
        <w:t xml:space="preserve"> ΚΟΥΦΩΜΑΤΑ ΠΤΕΡΥΓΑΣ </w:t>
      </w:r>
    </w:p>
    <w:p w:rsidR="00FC5B07" w:rsidRDefault="00FC5B07" w:rsidP="00FC5B07">
      <w:pPr>
        <w:pBdr>
          <w:top w:val="single" w:sz="17" w:space="0" w:color="00007F"/>
          <w:left w:val="single" w:sz="17" w:space="0" w:color="00007F"/>
          <w:bottom w:val="single" w:sz="17" w:space="0" w:color="00007F"/>
          <w:right w:val="single" w:sz="17" w:space="0" w:color="00007F"/>
        </w:pBdr>
        <w:spacing w:after="288" w:line="259" w:lineRule="auto"/>
        <w:ind w:left="51"/>
        <w:jc w:val="center"/>
        <w:rPr>
          <w:b/>
          <w:sz w:val="40"/>
          <w:lang w:val="el-GR"/>
        </w:rPr>
      </w:pPr>
      <w:r w:rsidRPr="00807EA7">
        <w:rPr>
          <w:b/>
          <w:sz w:val="40"/>
          <w:lang w:val="el-GR"/>
        </w:rPr>
        <w:t>Β1 ∆ΗΜΟΤΙΚΟΥ ΓΗΡΟΚΟΜΕΙΟΥ ΧΑΝΙΩΝ.</w:t>
      </w:r>
    </w:p>
    <w:p w:rsidR="00FC5B07" w:rsidRDefault="00FC5B07" w:rsidP="00FC5B07">
      <w:pPr>
        <w:pBdr>
          <w:top w:val="single" w:sz="17" w:space="0" w:color="00007F"/>
          <w:left w:val="single" w:sz="17" w:space="0" w:color="00007F"/>
          <w:bottom w:val="single" w:sz="17" w:space="0" w:color="00007F"/>
          <w:right w:val="single" w:sz="17" w:space="0" w:color="00007F"/>
        </w:pBdr>
        <w:spacing w:after="288" w:line="259" w:lineRule="auto"/>
        <w:ind w:left="51"/>
        <w:jc w:val="center"/>
        <w:rPr>
          <w:b/>
          <w:sz w:val="40"/>
          <w:lang w:val="el-GR"/>
        </w:rPr>
      </w:pPr>
      <w:r w:rsidRPr="00807EA7">
        <w:rPr>
          <w:b/>
          <w:sz w:val="40"/>
          <w:lang w:val="el-GR"/>
        </w:rPr>
        <w:t xml:space="preserve">µε κριτήριο ανάθεσης την πλέον </w:t>
      </w:r>
      <w:proofErr w:type="spellStart"/>
      <w:r w:rsidRPr="00807EA7">
        <w:rPr>
          <w:b/>
          <w:sz w:val="40"/>
          <w:lang w:val="el-GR"/>
        </w:rPr>
        <w:t>συµφέρουσα</w:t>
      </w:r>
      <w:proofErr w:type="spellEnd"/>
      <w:r w:rsidRPr="00807EA7">
        <w:rPr>
          <w:b/>
          <w:sz w:val="40"/>
          <w:lang w:val="el-GR"/>
        </w:rPr>
        <w:t xml:space="preserve"> από</w:t>
      </w:r>
    </w:p>
    <w:p w:rsidR="00FC5B07" w:rsidRDefault="00FC5B07" w:rsidP="00FC5B07">
      <w:pPr>
        <w:pBdr>
          <w:top w:val="single" w:sz="17" w:space="0" w:color="00007F"/>
          <w:left w:val="single" w:sz="17" w:space="0" w:color="00007F"/>
          <w:bottom w:val="single" w:sz="17" w:space="0" w:color="00007F"/>
          <w:right w:val="single" w:sz="17" w:space="0" w:color="00007F"/>
        </w:pBdr>
        <w:spacing w:after="288" w:line="259" w:lineRule="auto"/>
        <w:ind w:left="51"/>
        <w:jc w:val="center"/>
        <w:rPr>
          <w:b/>
          <w:sz w:val="40"/>
          <w:lang w:val="el-GR"/>
        </w:rPr>
      </w:pPr>
      <w:proofErr w:type="spellStart"/>
      <w:r w:rsidRPr="00807EA7">
        <w:rPr>
          <w:b/>
          <w:sz w:val="40"/>
          <w:lang w:val="el-GR"/>
        </w:rPr>
        <w:t>οικονοµική</w:t>
      </w:r>
      <w:proofErr w:type="spellEnd"/>
      <w:r w:rsidRPr="00807EA7">
        <w:rPr>
          <w:b/>
          <w:sz w:val="40"/>
          <w:lang w:val="el-GR"/>
        </w:rPr>
        <w:t xml:space="preserve"> άποψη προσφορά µόνο βάση </w:t>
      </w:r>
      <w:proofErr w:type="spellStart"/>
      <w:r w:rsidRPr="00807EA7">
        <w:rPr>
          <w:b/>
          <w:sz w:val="40"/>
          <w:lang w:val="el-GR"/>
        </w:rPr>
        <w:t>τιµής</w:t>
      </w:r>
      <w:proofErr w:type="spellEnd"/>
    </w:p>
    <w:p w:rsidR="00FC5B07" w:rsidRDefault="00FC5B07" w:rsidP="00FC5B07">
      <w:pPr>
        <w:pBdr>
          <w:top w:val="single" w:sz="17" w:space="0" w:color="00007F"/>
          <w:left w:val="single" w:sz="17" w:space="0" w:color="00007F"/>
          <w:bottom w:val="single" w:sz="17" w:space="0" w:color="00007F"/>
          <w:right w:val="single" w:sz="17" w:space="0" w:color="00007F"/>
        </w:pBdr>
        <w:spacing w:after="288" w:line="259" w:lineRule="auto"/>
        <w:ind w:left="51"/>
        <w:jc w:val="center"/>
        <w:rPr>
          <w:color w:val="333399"/>
          <w:sz w:val="32"/>
          <w:lang w:val="el-GR"/>
        </w:rPr>
      </w:pPr>
      <w:r w:rsidRPr="00807EA7">
        <w:rPr>
          <w:color w:val="333399"/>
          <w:sz w:val="32"/>
          <w:lang w:val="el-GR"/>
        </w:rPr>
        <w:t>(του άρθρου 117 Ν.4412/16)</w:t>
      </w:r>
    </w:p>
    <w:p w:rsidR="00FC5B07" w:rsidRDefault="00FC5B07" w:rsidP="00FC5B07">
      <w:pPr>
        <w:pBdr>
          <w:top w:val="single" w:sz="17" w:space="0" w:color="00007F"/>
          <w:left w:val="single" w:sz="17" w:space="0" w:color="00007F"/>
          <w:bottom w:val="single" w:sz="17" w:space="0" w:color="00007F"/>
          <w:right w:val="single" w:sz="17" w:space="0" w:color="00007F"/>
        </w:pBdr>
        <w:spacing w:after="288" w:line="259" w:lineRule="auto"/>
        <w:ind w:left="51"/>
        <w:jc w:val="center"/>
        <w:rPr>
          <w:b/>
          <w:sz w:val="40"/>
          <w:lang w:val="el-GR"/>
        </w:rPr>
      </w:pPr>
      <w:r>
        <w:rPr>
          <w:sz w:val="24"/>
        </w:rPr>
        <w:t>CPV</w:t>
      </w:r>
      <w:r w:rsidRPr="00807EA7">
        <w:rPr>
          <w:sz w:val="24"/>
          <w:lang w:val="el-GR"/>
        </w:rPr>
        <w:t xml:space="preserve"> 44221100-6 «Παράθυρα»</w:t>
      </w:r>
    </w:p>
    <w:p w:rsidR="00807EA7" w:rsidRPr="00807EA7" w:rsidRDefault="00807EA7" w:rsidP="00807EA7">
      <w:pPr>
        <w:pBdr>
          <w:top w:val="single" w:sz="17" w:space="0" w:color="00007F"/>
          <w:left w:val="single" w:sz="17" w:space="0" w:color="00007F"/>
          <w:bottom w:val="single" w:sz="17" w:space="0" w:color="00007F"/>
          <w:right w:val="single" w:sz="17" w:space="0" w:color="00007F"/>
        </w:pBdr>
        <w:spacing w:after="288" w:line="259" w:lineRule="auto"/>
        <w:ind w:left="51"/>
        <w:jc w:val="center"/>
        <w:rPr>
          <w:lang w:val="el-GR"/>
        </w:rPr>
      </w:pPr>
      <w:r w:rsidRPr="00807EA7">
        <w:rPr>
          <w:b/>
          <w:sz w:val="40"/>
          <w:lang w:val="el-GR"/>
        </w:rPr>
        <w:t>.</w:t>
      </w:r>
    </w:p>
    <w:p w:rsidR="00807EA7" w:rsidRPr="00807EA7" w:rsidRDefault="00807EA7" w:rsidP="00807EA7">
      <w:pPr>
        <w:pBdr>
          <w:top w:val="single" w:sz="17" w:space="0" w:color="00007F"/>
          <w:left w:val="single" w:sz="17" w:space="0" w:color="00007F"/>
          <w:bottom w:val="single" w:sz="17" w:space="0" w:color="00007F"/>
          <w:right w:val="single" w:sz="17" w:space="0" w:color="00007F"/>
        </w:pBdr>
        <w:spacing w:after="0" w:line="259" w:lineRule="auto"/>
        <w:ind w:left="51"/>
        <w:jc w:val="center"/>
        <w:rPr>
          <w:lang w:val="el-GR"/>
        </w:rPr>
      </w:pPr>
    </w:p>
    <w:p w:rsidR="00635DD4" w:rsidRPr="00807EA7" w:rsidRDefault="00635DD4" w:rsidP="00807EA7">
      <w:pPr>
        <w:pStyle w:val="18"/>
        <w:rPr>
          <w:szCs w:val="22"/>
          <w:lang w:val="el-GR"/>
        </w:rPr>
      </w:pPr>
    </w:p>
    <w:p w:rsidR="00E91F6C" w:rsidRPr="00E91F6C" w:rsidRDefault="00E91F6C">
      <w:pPr>
        <w:suppressAutoHyphens w:val="0"/>
        <w:spacing w:after="200" w:line="276" w:lineRule="auto"/>
        <w:jc w:val="left"/>
        <w:rPr>
          <w:lang w:val="el-GR"/>
        </w:rPr>
      </w:pPr>
    </w:p>
    <w:p w:rsidR="00E91F6C" w:rsidRPr="00E91F6C" w:rsidRDefault="00E91F6C">
      <w:pPr>
        <w:suppressAutoHyphens w:val="0"/>
        <w:spacing w:after="200" w:line="276" w:lineRule="auto"/>
        <w:jc w:val="left"/>
        <w:rPr>
          <w:lang w:val="el-GR"/>
        </w:rPr>
      </w:pPr>
    </w:p>
    <w:p w:rsidR="00E91F6C" w:rsidRPr="00E91F6C" w:rsidRDefault="00E91F6C">
      <w:pPr>
        <w:suppressAutoHyphens w:val="0"/>
        <w:spacing w:after="200" w:line="276" w:lineRule="auto"/>
        <w:jc w:val="left"/>
        <w:rPr>
          <w:lang w:val="el-GR"/>
        </w:rPr>
      </w:pPr>
    </w:p>
    <w:p w:rsidR="00E91F6C" w:rsidRPr="00E91F6C" w:rsidRDefault="00E91F6C">
      <w:pPr>
        <w:suppressAutoHyphens w:val="0"/>
        <w:spacing w:after="200" w:line="276" w:lineRule="auto"/>
        <w:jc w:val="left"/>
        <w:rPr>
          <w:b/>
          <w:bCs/>
          <w:caps/>
          <w:sz w:val="20"/>
          <w:szCs w:val="20"/>
          <w:lang w:val="el-GR"/>
        </w:rPr>
      </w:pPr>
    </w:p>
    <w:p w:rsidR="00635DD4" w:rsidRPr="004B42CF" w:rsidRDefault="00EE65C5" w:rsidP="00292C77">
      <w:pPr>
        <w:pStyle w:val="1c"/>
        <w:tabs>
          <w:tab w:val="left" w:pos="440"/>
          <w:tab w:val="right" w:leader="dot" w:pos="9628"/>
        </w:tabs>
        <w:rPr>
          <w:noProof/>
          <w:lang w:val="el-GR"/>
        </w:rPr>
      </w:pPr>
      <w:r>
        <w:fldChar w:fldCharType="begin"/>
      </w:r>
      <w:r w:rsidR="00635DD4" w:rsidRPr="004B42CF">
        <w:rPr>
          <w:lang w:val="el-GR"/>
        </w:rPr>
        <w:instrText xml:space="preserve"> </w:instrText>
      </w:r>
      <w:r w:rsidR="00635DD4">
        <w:instrText>TOC</w:instrText>
      </w:r>
      <w:r w:rsidR="00635DD4" w:rsidRPr="004B42CF">
        <w:rPr>
          <w:lang w:val="el-GR"/>
        </w:rPr>
        <w:instrText xml:space="preserve"> \</w:instrText>
      </w:r>
      <w:r w:rsidR="00635DD4">
        <w:instrText>o</w:instrText>
      </w:r>
      <w:r w:rsidR="00635DD4" w:rsidRPr="004B42CF">
        <w:rPr>
          <w:lang w:val="el-GR"/>
        </w:rPr>
        <w:instrText xml:space="preserve"> "2-4" \</w:instrText>
      </w:r>
      <w:r w:rsidR="00635DD4">
        <w:instrText>h</w:instrText>
      </w:r>
      <w:r w:rsidR="00635DD4" w:rsidRPr="004B42CF">
        <w:rPr>
          <w:lang w:val="el-GR"/>
        </w:rPr>
        <w:instrText xml:space="preserve"> \</w:instrText>
      </w:r>
      <w:r w:rsidR="00635DD4">
        <w:instrText>z</w:instrText>
      </w:r>
      <w:r w:rsidR="00635DD4" w:rsidRPr="004B42CF">
        <w:rPr>
          <w:lang w:val="el-GR"/>
        </w:rPr>
        <w:instrText xml:space="preserve"> \</w:instrText>
      </w:r>
      <w:r w:rsidR="00635DD4">
        <w:instrText>t</w:instrText>
      </w:r>
      <w:r w:rsidR="00635DD4" w:rsidRPr="004B42CF">
        <w:rPr>
          <w:lang w:val="el-GR"/>
        </w:rPr>
        <w:instrText xml:space="preserve"> "</w:instrText>
      </w:r>
      <w:r w:rsidR="00635DD4">
        <w:instrText>Heading</w:instrText>
      </w:r>
      <w:r w:rsidR="00635DD4" w:rsidRPr="004B42CF">
        <w:rPr>
          <w:lang w:val="el-GR"/>
        </w:rPr>
        <w:instrText xml:space="preserve"> 1;1" </w:instrText>
      </w:r>
      <w:r>
        <w:fldChar w:fldCharType="separate"/>
      </w:r>
    </w:p>
    <w:p w:rsidR="00575D43" w:rsidRPr="004B42CF" w:rsidRDefault="00EE65C5" w:rsidP="00635DD4">
      <w:pPr>
        <w:pStyle w:val="26"/>
        <w:tabs>
          <w:tab w:val="right" w:leader="dot" w:pos="9628"/>
        </w:tabs>
        <w:rPr>
          <w:noProof/>
          <w:lang w:val="el-GR"/>
        </w:rPr>
      </w:pPr>
      <w:r>
        <w:rPr>
          <w:noProof/>
        </w:rPr>
        <w:fldChar w:fldCharType="begin"/>
      </w:r>
      <w:r w:rsidR="00635DD4" w:rsidRPr="004B42CF">
        <w:rPr>
          <w:noProof/>
          <w:lang w:val="el-GR"/>
        </w:rPr>
        <w:instrText xml:space="preserve"> </w:instrText>
      </w:r>
      <w:r w:rsidR="00635DD4">
        <w:rPr>
          <w:noProof/>
        </w:rPr>
        <w:instrText>HYPERLINK</w:instrText>
      </w:r>
      <w:r w:rsidR="00635DD4" w:rsidRPr="004B42CF">
        <w:rPr>
          <w:noProof/>
          <w:lang w:val="el-GR"/>
        </w:rPr>
        <w:instrText xml:space="preserve">  \</w:instrText>
      </w:r>
      <w:r w:rsidR="00635DD4">
        <w:rPr>
          <w:noProof/>
        </w:rPr>
        <w:instrText>l</w:instrText>
      </w:r>
      <w:r w:rsidR="00635DD4" w:rsidRPr="004B42CF">
        <w:rPr>
          <w:noProof/>
          <w:lang w:val="el-GR"/>
        </w:rPr>
        <w:instrText xml:space="preserve"> "__</w:instrText>
      </w:r>
      <w:r w:rsidR="00635DD4">
        <w:rPr>
          <w:noProof/>
        </w:rPr>
        <w:instrText>RefHeading</w:instrText>
      </w:r>
      <w:r w:rsidR="00635DD4" w:rsidRPr="004B42CF">
        <w:rPr>
          <w:noProof/>
          <w:lang w:val="el-GR"/>
        </w:rPr>
        <w:instrText>___</w:instrText>
      </w:r>
      <w:r w:rsidR="00635DD4">
        <w:rPr>
          <w:noProof/>
        </w:rPr>
        <w:instrText>Toc</w:instrText>
      </w:r>
      <w:r w:rsidR="00635DD4" w:rsidRPr="004B42CF">
        <w:rPr>
          <w:noProof/>
          <w:lang w:val="el-GR"/>
        </w:rPr>
        <w:instrText>470009845"</w:instrText>
      </w:r>
      <w:r>
        <w:rPr>
          <w:noProof/>
        </w:rPr>
        <w:fldChar w:fldCharType="separate"/>
      </w:r>
      <w:r w:rsidR="00635DD4">
        <w:rPr>
          <w:noProof/>
          <w:lang w:val="el-GR" w:eastAsia="el-GR"/>
        </w:rPr>
        <w:t xml:space="preserve"> </w:t>
      </w:r>
    </w:p>
    <w:sdt>
      <w:sdtPr>
        <w:rPr>
          <w:rFonts w:ascii="Calibri" w:eastAsia="Times New Roman" w:hAnsi="Calibri" w:cs="Calibri"/>
          <w:b w:val="0"/>
          <w:bCs w:val="0"/>
          <w:noProof/>
          <w:color w:val="auto"/>
          <w:sz w:val="22"/>
          <w:szCs w:val="24"/>
          <w:lang w:val="en-GB" w:eastAsia="zh-CN"/>
        </w:rPr>
        <w:id w:val="11391774"/>
        <w:docPartObj>
          <w:docPartGallery w:val="Table of Contents"/>
          <w:docPartUnique/>
        </w:docPartObj>
      </w:sdtPr>
      <w:sdtEndPr/>
      <w:sdtContent>
        <w:p w:rsidR="00575D43" w:rsidRDefault="00575D43">
          <w:pPr>
            <w:pStyle w:val="aff"/>
            <w:rPr>
              <w:noProof/>
            </w:rPr>
          </w:pPr>
          <w:r>
            <w:rPr>
              <w:noProof/>
            </w:rPr>
            <w:t>Περιεχόμενα</w:t>
          </w:r>
        </w:p>
        <w:p w:rsidR="00575D43" w:rsidRDefault="00EE65C5">
          <w:pPr>
            <w:pStyle w:val="1c"/>
            <w:tabs>
              <w:tab w:val="right" w:leader="dot" w:pos="9628"/>
            </w:tabs>
            <w:rPr>
              <w:rFonts w:asciiTheme="minorHAnsi" w:eastAsiaTheme="minorEastAsia" w:hAnsiTheme="minorHAnsi" w:cstheme="minorBidi"/>
              <w:b w:val="0"/>
              <w:bCs w:val="0"/>
              <w:caps w:val="0"/>
              <w:noProof/>
              <w:sz w:val="22"/>
              <w:szCs w:val="22"/>
              <w:lang w:val="el-GR" w:eastAsia="el-GR"/>
            </w:rPr>
          </w:pPr>
          <w:r>
            <w:rPr>
              <w:noProof/>
              <w:lang w:val="el-GR"/>
            </w:rPr>
            <w:fldChar w:fldCharType="begin"/>
          </w:r>
          <w:r w:rsidR="00575D43">
            <w:rPr>
              <w:noProof/>
              <w:lang w:val="el-GR"/>
            </w:rPr>
            <w:instrText xml:space="preserve"> TOC \o "1-3" \h \z \u </w:instrText>
          </w:r>
          <w:r>
            <w:rPr>
              <w:noProof/>
              <w:lang w:val="el-GR"/>
            </w:rPr>
            <w:fldChar w:fldCharType="separate"/>
          </w:r>
        </w:p>
        <w:p w:rsidR="00575D43" w:rsidRDefault="00FC5B07">
          <w:pPr>
            <w:pStyle w:val="1c"/>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489265914" w:history="1">
            <w:r w:rsidR="00575D43" w:rsidRPr="00791BB9">
              <w:rPr>
                <w:rStyle w:val="-"/>
                <w:noProof/>
                <w:lang w:val="el-GR"/>
              </w:rPr>
              <w:t>1.</w:t>
            </w:r>
            <w:r w:rsidR="00575D43">
              <w:rPr>
                <w:rFonts w:asciiTheme="minorHAnsi" w:eastAsiaTheme="minorEastAsia" w:hAnsiTheme="minorHAnsi" w:cstheme="minorBidi"/>
                <w:b w:val="0"/>
                <w:bCs w:val="0"/>
                <w:caps w:val="0"/>
                <w:noProof/>
                <w:sz w:val="22"/>
                <w:szCs w:val="22"/>
                <w:lang w:val="el-GR" w:eastAsia="el-GR"/>
              </w:rPr>
              <w:tab/>
            </w:r>
            <w:r w:rsidR="00575D43" w:rsidRPr="00791BB9">
              <w:rPr>
                <w:rStyle w:val="-"/>
                <w:noProof/>
                <w:lang w:val="el-GR"/>
              </w:rPr>
              <w:t>ΑΝΑΘΕΤΟΥΣΑ ΑΡΧΗ ΚΑΙ ΑΝΤΙΚΕΙΜΕΝΟ ΣΥΜΒΑΣΗΣ</w:t>
            </w:r>
            <w:r w:rsidR="00575D43">
              <w:rPr>
                <w:noProof/>
                <w:webHidden/>
              </w:rPr>
              <w:tab/>
            </w:r>
            <w:r w:rsidR="00EE65C5">
              <w:rPr>
                <w:noProof/>
                <w:webHidden/>
              </w:rPr>
              <w:fldChar w:fldCharType="begin"/>
            </w:r>
            <w:r w:rsidR="00575D43">
              <w:rPr>
                <w:noProof/>
                <w:webHidden/>
              </w:rPr>
              <w:instrText xml:space="preserve"> PAGEREF _Toc489265914 \h </w:instrText>
            </w:r>
            <w:r w:rsidR="00EE65C5">
              <w:rPr>
                <w:noProof/>
                <w:webHidden/>
              </w:rPr>
            </w:r>
            <w:r w:rsidR="00EE65C5">
              <w:rPr>
                <w:noProof/>
                <w:webHidden/>
              </w:rPr>
              <w:fldChar w:fldCharType="separate"/>
            </w:r>
            <w:r w:rsidR="00911B91">
              <w:rPr>
                <w:noProof/>
                <w:webHidden/>
              </w:rPr>
              <w:t>4</w:t>
            </w:r>
            <w:r w:rsidR="00EE65C5">
              <w:rPr>
                <w:noProof/>
                <w:webHidden/>
              </w:rPr>
              <w:fldChar w:fldCharType="end"/>
            </w:r>
          </w:hyperlink>
        </w:p>
        <w:p w:rsidR="00575D43" w:rsidRDefault="00FC5B07">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489265915" w:history="1">
            <w:r w:rsidR="00575D43" w:rsidRPr="00791BB9">
              <w:rPr>
                <w:rStyle w:val="-"/>
                <w:noProof/>
                <w:lang w:val="el-GR"/>
              </w:rPr>
              <w:t>1.1</w:t>
            </w:r>
            <w:r w:rsidR="00575D43">
              <w:rPr>
                <w:rFonts w:asciiTheme="minorHAnsi" w:eastAsiaTheme="minorEastAsia" w:hAnsiTheme="minorHAnsi" w:cstheme="minorBidi"/>
                <w:smallCaps w:val="0"/>
                <w:noProof/>
                <w:sz w:val="22"/>
                <w:szCs w:val="22"/>
                <w:lang w:val="el-GR" w:eastAsia="el-GR"/>
              </w:rPr>
              <w:tab/>
            </w:r>
            <w:r w:rsidR="00575D43" w:rsidRPr="00791BB9">
              <w:rPr>
                <w:rStyle w:val="-"/>
                <w:noProof/>
                <w:lang w:val="el-GR"/>
              </w:rPr>
              <w:t>Στοιχεία Αναθέτουσας Αρχής</w:t>
            </w:r>
            <w:r w:rsidR="00575D43">
              <w:rPr>
                <w:noProof/>
                <w:webHidden/>
              </w:rPr>
              <w:tab/>
            </w:r>
            <w:r w:rsidR="00EE65C5">
              <w:rPr>
                <w:noProof/>
                <w:webHidden/>
              </w:rPr>
              <w:fldChar w:fldCharType="begin"/>
            </w:r>
            <w:r w:rsidR="00575D43">
              <w:rPr>
                <w:noProof/>
                <w:webHidden/>
              </w:rPr>
              <w:instrText xml:space="preserve"> PAGEREF _Toc489265915 \h </w:instrText>
            </w:r>
            <w:r w:rsidR="00EE65C5">
              <w:rPr>
                <w:noProof/>
                <w:webHidden/>
              </w:rPr>
            </w:r>
            <w:r w:rsidR="00EE65C5">
              <w:rPr>
                <w:noProof/>
                <w:webHidden/>
              </w:rPr>
              <w:fldChar w:fldCharType="separate"/>
            </w:r>
            <w:r w:rsidR="00911B91">
              <w:rPr>
                <w:noProof/>
                <w:webHidden/>
              </w:rPr>
              <w:t>4</w:t>
            </w:r>
            <w:r w:rsidR="00EE65C5">
              <w:rPr>
                <w:noProof/>
                <w:webHidden/>
              </w:rPr>
              <w:fldChar w:fldCharType="end"/>
            </w:r>
          </w:hyperlink>
        </w:p>
        <w:p w:rsidR="00575D43" w:rsidRDefault="00FC5B07">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489265916" w:history="1">
            <w:r w:rsidR="00575D43" w:rsidRPr="00791BB9">
              <w:rPr>
                <w:rStyle w:val="-"/>
                <w:noProof/>
                <w:lang w:val="el-GR"/>
              </w:rPr>
              <w:t>1.2</w:t>
            </w:r>
            <w:r w:rsidR="00575D43">
              <w:rPr>
                <w:rFonts w:asciiTheme="minorHAnsi" w:eastAsiaTheme="minorEastAsia" w:hAnsiTheme="minorHAnsi" w:cstheme="minorBidi"/>
                <w:smallCaps w:val="0"/>
                <w:noProof/>
                <w:sz w:val="22"/>
                <w:szCs w:val="22"/>
                <w:lang w:val="el-GR" w:eastAsia="el-GR"/>
              </w:rPr>
              <w:tab/>
            </w:r>
            <w:r w:rsidR="00575D43" w:rsidRPr="00791BB9">
              <w:rPr>
                <w:rStyle w:val="-"/>
                <w:noProof/>
                <w:lang w:val="el-GR"/>
              </w:rPr>
              <w:t>Στοιχεία Διαδικασίας-Χρηματοδότηση</w:t>
            </w:r>
            <w:r w:rsidR="00575D43">
              <w:rPr>
                <w:noProof/>
                <w:webHidden/>
              </w:rPr>
              <w:tab/>
            </w:r>
            <w:r w:rsidR="00EE65C5">
              <w:rPr>
                <w:noProof/>
                <w:webHidden/>
              </w:rPr>
              <w:fldChar w:fldCharType="begin"/>
            </w:r>
            <w:r w:rsidR="00575D43">
              <w:rPr>
                <w:noProof/>
                <w:webHidden/>
              </w:rPr>
              <w:instrText xml:space="preserve"> PAGEREF _Toc489265916 \h </w:instrText>
            </w:r>
            <w:r w:rsidR="00EE65C5">
              <w:rPr>
                <w:noProof/>
                <w:webHidden/>
              </w:rPr>
            </w:r>
            <w:r w:rsidR="00EE65C5">
              <w:rPr>
                <w:noProof/>
                <w:webHidden/>
              </w:rPr>
              <w:fldChar w:fldCharType="separate"/>
            </w:r>
            <w:r w:rsidR="00911B91">
              <w:rPr>
                <w:noProof/>
                <w:webHidden/>
              </w:rPr>
              <w:t>4</w:t>
            </w:r>
            <w:r w:rsidR="00EE65C5">
              <w:rPr>
                <w:noProof/>
                <w:webHidden/>
              </w:rPr>
              <w:fldChar w:fldCharType="end"/>
            </w:r>
          </w:hyperlink>
        </w:p>
        <w:p w:rsidR="00575D43" w:rsidRDefault="00FC5B07">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489265917" w:history="1">
            <w:r w:rsidR="00575D43" w:rsidRPr="00791BB9">
              <w:rPr>
                <w:rStyle w:val="-"/>
                <w:noProof/>
                <w:lang w:val="el-GR"/>
              </w:rPr>
              <w:t>1.3</w:t>
            </w:r>
            <w:r w:rsidR="00575D43">
              <w:rPr>
                <w:rFonts w:asciiTheme="minorHAnsi" w:eastAsiaTheme="minorEastAsia" w:hAnsiTheme="minorHAnsi" w:cstheme="minorBidi"/>
                <w:smallCaps w:val="0"/>
                <w:noProof/>
                <w:sz w:val="22"/>
                <w:szCs w:val="22"/>
                <w:lang w:val="el-GR" w:eastAsia="el-GR"/>
              </w:rPr>
              <w:tab/>
            </w:r>
            <w:r w:rsidR="00575D43" w:rsidRPr="00791BB9">
              <w:rPr>
                <w:rStyle w:val="-"/>
                <w:noProof/>
                <w:lang w:val="el-GR"/>
              </w:rPr>
              <w:t>Συνοπτική Περιγραφή φυσικού και οικονομικού αντικειμένου της σύμβασης</w:t>
            </w:r>
            <w:r w:rsidR="00575D43">
              <w:rPr>
                <w:noProof/>
                <w:webHidden/>
              </w:rPr>
              <w:tab/>
            </w:r>
            <w:r w:rsidR="00EE65C5">
              <w:rPr>
                <w:noProof/>
                <w:webHidden/>
              </w:rPr>
              <w:fldChar w:fldCharType="begin"/>
            </w:r>
            <w:r w:rsidR="00575D43">
              <w:rPr>
                <w:noProof/>
                <w:webHidden/>
              </w:rPr>
              <w:instrText xml:space="preserve"> PAGEREF _Toc489265917 \h </w:instrText>
            </w:r>
            <w:r w:rsidR="00EE65C5">
              <w:rPr>
                <w:noProof/>
                <w:webHidden/>
              </w:rPr>
            </w:r>
            <w:r w:rsidR="00EE65C5">
              <w:rPr>
                <w:noProof/>
                <w:webHidden/>
              </w:rPr>
              <w:fldChar w:fldCharType="separate"/>
            </w:r>
            <w:r w:rsidR="00911B91">
              <w:rPr>
                <w:noProof/>
                <w:webHidden/>
              </w:rPr>
              <w:t>4</w:t>
            </w:r>
            <w:r w:rsidR="00EE65C5">
              <w:rPr>
                <w:noProof/>
                <w:webHidden/>
              </w:rPr>
              <w:fldChar w:fldCharType="end"/>
            </w:r>
          </w:hyperlink>
        </w:p>
        <w:p w:rsidR="00575D43" w:rsidRDefault="00FC5B07">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489265918" w:history="1">
            <w:r w:rsidR="00575D43" w:rsidRPr="00791BB9">
              <w:rPr>
                <w:rStyle w:val="-"/>
                <w:noProof/>
                <w:lang w:val="el-GR"/>
              </w:rPr>
              <w:t>1.4</w:t>
            </w:r>
            <w:r w:rsidR="00575D43">
              <w:rPr>
                <w:rFonts w:asciiTheme="minorHAnsi" w:eastAsiaTheme="minorEastAsia" w:hAnsiTheme="minorHAnsi" w:cstheme="minorBidi"/>
                <w:smallCaps w:val="0"/>
                <w:noProof/>
                <w:sz w:val="22"/>
                <w:szCs w:val="22"/>
                <w:lang w:val="el-GR" w:eastAsia="el-GR"/>
              </w:rPr>
              <w:tab/>
            </w:r>
            <w:r w:rsidR="00575D43" w:rsidRPr="00791BB9">
              <w:rPr>
                <w:rStyle w:val="-"/>
                <w:noProof/>
                <w:lang w:val="el-GR"/>
              </w:rPr>
              <w:t>Θεσμικό πλαίσιο</w:t>
            </w:r>
            <w:r w:rsidR="00575D43">
              <w:rPr>
                <w:noProof/>
                <w:webHidden/>
              </w:rPr>
              <w:tab/>
            </w:r>
            <w:r w:rsidR="00EE65C5">
              <w:rPr>
                <w:noProof/>
                <w:webHidden/>
              </w:rPr>
              <w:fldChar w:fldCharType="begin"/>
            </w:r>
            <w:r w:rsidR="00575D43">
              <w:rPr>
                <w:noProof/>
                <w:webHidden/>
              </w:rPr>
              <w:instrText xml:space="preserve"> PAGEREF _Toc489265918 \h </w:instrText>
            </w:r>
            <w:r w:rsidR="00EE65C5">
              <w:rPr>
                <w:noProof/>
                <w:webHidden/>
              </w:rPr>
            </w:r>
            <w:r w:rsidR="00EE65C5">
              <w:rPr>
                <w:noProof/>
                <w:webHidden/>
              </w:rPr>
              <w:fldChar w:fldCharType="separate"/>
            </w:r>
            <w:r w:rsidR="00911B91">
              <w:rPr>
                <w:noProof/>
                <w:webHidden/>
              </w:rPr>
              <w:t>5</w:t>
            </w:r>
            <w:r w:rsidR="00EE65C5">
              <w:rPr>
                <w:noProof/>
                <w:webHidden/>
              </w:rPr>
              <w:fldChar w:fldCharType="end"/>
            </w:r>
          </w:hyperlink>
        </w:p>
        <w:p w:rsidR="00575D43" w:rsidRDefault="00FC5B07">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489265919" w:history="1">
            <w:r w:rsidR="00575D43" w:rsidRPr="00791BB9">
              <w:rPr>
                <w:rStyle w:val="-"/>
                <w:noProof/>
                <w:lang w:val="el-GR"/>
              </w:rPr>
              <w:t>1.5</w:t>
            </w:r>
            <w:r w:rsidR="00575D43">
              <w:rPr>
                <w:rFonts w:asciiTheme="minorHAnsi" w:eastAsiaTheme="minorEastAsia" w:hAnsiTheme="minorHAnsi" w:cstheme="minorBidi"/>
                <w:smallCaps w:val="0"/>
                <w:noProof/>
                <w:sz w:val="22"/>
                <w:szCs w:val="22"/>
                <w:lang w:val="el-GR" w:eastAsia="el-GR"/>
              </w:rPr>
              <w:tab/>
            </w:r>
            <w:r w:rsidR="00575D43" w:rsidRPr="00791BB9">
              <w:rPr>
                <w:rStyle w:val="-"/>
                <w:noProof/>
                <w:lang w:val="el-GR"/>
              </w:rPr>
              <w:t>Προθεσμία παραλαβής προσφορών και διενέργεια διαγωνισμού</w:t>
            </w:r>
            <w:r w:rsidR="00575D43">
              <w:rPr>
                <w:noProof/>
                <w:webHidden/>
              </w:rPr>
              <w:tab/>
            </w:r>
            <w:r w:rsidR="00EE65C5">
              <w:rPr>
                <w:noProof/>
                <w:webHidden/>
              </w:rPr>
              <w:fldChar w:fldCharType="begin"/>
            </w:r>
            <w:r w:rsidR="00575D43">
              <w:rPr>
                <w:noProof/>
                <w:webHidden/>
              </w:rPr>
              <w:instrText xml:space="preserve"> PAGEREF _Toc489265919 \h </w:instrText>
            </w:r>
            <w:r w:rsidR="00EE65C5">
              <w:rPr>
                <w:noProof/>
                <w:webHidden/>
              </w:rPr>
            </w:r>
            <w:r w:rsidR="00EE65C5">
              <w:rPr>
                <w:noProof/>
                <w:webHidden/>
              </w:rPr>
              <w:fldChar w:fldCharType="separate"/>
            </w:r>
            <w:r w:rsidR="00911B91">
              <w:rPr>
                <w:noProof/>
                <w:webHidden/>
              </w:rPr>
              <w:t>6</w:t>
            </w:r>
            <w:r w:rsidR="00EE65C5">
              <w:rPr>
                <w:noProof/>
                <w:webHidden/>
              </w:rPr>
              <w:fldChar w:fldCharType="end"/>
            </w:r>
          </w:hyperlink>
        </w:p>
        <w:p w:rsidR="00575D43" w:rsidRDefault="00FC5B07">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489265920" w:history="1">
            <w:r w:rsidR="00575D43" w:rsidRPr="00791BB9">
              <w:rPr>
                <w:rStyle w:val="-"/>
                <w:noProof/>
                <w:lang w:val="el-GR"/>
              </w:rPr>
              <w:t>1.6</w:t>
            </w:r>
            <w:r w:rsidR="00575D43">
              <w:rPr>
                <w:rFonts w:asciiTheme="minorHAnsi" w:eastAsiaTheme="minorEastAsia" w:hAnsiTheme="minorHAnsi" w:cstheme="minorBidi"/>
                <w:smallCaps w:val="0"/>
                <w:noProof/>
                <w:sz w:val="22"/>
                <w:szCs w:val="22"/>
                <w:lang w:val="el-GR" w:eastAsia="el-GR"/>
              </w:rPr>
              <w:tab/>
            </w:r>
            <w:r w:rsidR="00575D43" w:rsidRPr="00791BB9">
              <w:rPr>
                <w:rStyle w:val="-"/>
                <w:noProof/>
                <w:lang w:val="el-GR"/>
              </w:rPr>
              <w:t>Δημοσιότητα</w:t>
            </w:r>
            <w:r w:rsidR="00575D43">
              <w:rPr>
                <w:noProof/>
                <w:webHidden/>
              </w:rPr>
              <w:tab/>
            </w:r>
            <w:r w:rsidR="00EE65C5">
              <w:rPr>
                <w:noProof/>
                <w:webHidden/>
              </w:rPr>
              <w:fldChar w:fldCharType="begin"/>
            </w:r>
            <w:r w:rsidR="00575D43">
              <w:rPr>
                <w:noProof/>
                <w:webHidden/>
              </w:rPr>
              <w:instrText xml:space="preserve"> PAGEREF _Toc489265920 \h </w:instrText>
            </w:r>
            <w:r w:rsidR="00EE65C5">
              <w:rPr>
                <w:noProof/>
                <w:webHidden/>
              </w:rPr>
            </w:r>
            <w:r w:rsidR="00EE65C5">
              <w:rPr>
                <w:noProof/>
                <w:webHidden/>
              </w:rPr>
              <w:fldChar w:fldCharType="separate"/>
            </w:r>
            <w:r w:rsidR="00911B91">
              <w:rPr>
                <w:noProof/>
                <w:webHidden/>
              </w:rPr>
              <w:t>6</w:t>
            </w:r>
            <w:r w:rsidR="00EE65C5">
              <w:rPr>
                <w:noProof/>
                <w:webHidden/>
              </w:rPr>
              <w:fldChar w:fldCharType="end"/>
            </w:r>
          </w:hyperlink>
        </w:p>
        <w:p w:rsidR="00575D43" w:rsidRDefault="00FC5B07">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489265921" w:history="1">
            <w:r w:rsidR="00575D43" w:rsidRPr="00791BB9">
              <w:rPr>
                <w:rStyle w:val="-"/>
                <w:noProof/>
                <w:lang w:val="el-GR"/>
              </w:rPr>
              <w:t>1.7</w:t>
            </w:r>
            <w:r w:rsidR="00575D43">
              <w:rPr>
                <w:rFonts w:asciiTheme="minorHAnsi" w:eastAsiaTheme="minorEastAsia" w:hAnsiTheme="minorHAnsi" w:cstheme="minorBidi"/>
                <w:smallCaps w:val="0"/>
                <w:noProof/>
                <w:sz w:val="22"/>
                <w:szCs w:val="22"/>
                <w:lang w:val="el-GR" w:eastAsia="el-GR"/>
              </w:rPr>
              <w:tab/>
            </w:r>
            <w:r w:rsidR="00575D43" w:rsidRPr="00791BB9">
              <w:rPr>
                <w:rStyle w:val="-"/>
                <w:noProof/>
                <w:lang w:val="el-GR"/>
              </w:rPr>
              <w:t>Αρχές εφαρμοζόμενες στη διαδικασία σύναψης</w:t>
            </w:r>
            <w:r w:rsidR="00575D43">
              <w:rPr>
                <w:noProof/>
                <w:webHidden/>
              </w:rPr>
              <w:tab/>
            </w:r>
            <w:r w:rsidR="00EE65C5">
              <w:rPr>
                <w:noProof/>
                <w:webHidden/>
              </w:rPr>
              <w:fldChar w:fldCharType="begin"/>
            </w:r>
            <w:r w:rsidR="00575D43">
              <w:rPr>
                <w:noProof/>
                <w:webHidden/>
              </w:rPr>
              <w:instrText xml:space="preserve"> PAGEREF _Toc489265921 \h </w:instrText>
            </w:r>
            <w:r w:rsidR="00EE65C5">
              <w:rPr>
                <w:noProof/>
                <w:webHidden/>
              </w:rPr>
            </w:r>
            <w:r w:rsidR="00EE65C5">
              <w:rPr>
                <w:noProof/>
                <w:webHidden/>
              </w:rPr>
              <w:fldChar w:fldCharType="separate"/>
            </w:r>
            <w:r w:rsidR="00911B91">
              <w:rPr>
                <w:noProof/>
                <w:webHidden/>
              </w:rPr>
              <w:t>6</w:t>
            </w:r>
            <w:r w:rsidR="00EE65C5">
              <w:rPr>
                <w:noProof/>
                <w:webHidden/>
              </w:rPr>
              <w:fldChar w:fldCharType="end"/>
            </w:r>
          </w:hyperlink>
        </w:p>
        <w:p w:rsidR="00575D43" w:rsidRDefault="00FC5B07">
          <w:pPr>
            <w:pStyle w:val="1c"/>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489265922" w:history="1">
            <w:r w:rsidR="00575D43" w:rsidRPr="00791BB9">
              <w:rPr>
                <w:rStyle w:val="-"/>
                <w:noProof/>
                <w:lang w:val="el-GR"/>
              </w:rPr>
              <w:t>2.</w:t>
            </w:r>
            <w:r w:rsidR="00575D43">
              <w:rPr>
                <w:rFonts w:asciiTheme="minorHAnsi" w:eastAsiaTheme="minorEastAsia" w:hAnsiTheme="minorHAnsi" w:cstheme="minorBidi"/>
                <w:b w:val="0"/>
                <w:bCs w:val="0"/>
                <w:caps w:val="0"/>
                <w:noProof/>
                <w:sz w:val="22"/>
                <w:szCs w:val="22"/>
                <w:lang w:val="el-GR" w:eastAsia="el-GR"/>
              </w:rPr>
              <w:tab/>
            </w:r>
            <w:r w:rsidR="00575D43" w:rsidRPr="00791BB9">
              <w:rPr>
                <w:rStyle w:val="-"/>
                <w:noProof/>
                <w:lang w:val="el-GR"/>
              </w:rPr>
              <w:t>ΓΕΝΙΚΟΙ ΚΑΙ ΕΙΔΙΚΟΙ ΟΡΟΙ ΣΥΜΜΕΤΟΧΗΣ</w:t>
            </w:r>
            <w:r w:rsidR="00575D43">
              <w:rPr>
                <w:noProof/>
                <w:webHidden/>
              </w:rPr>
              <w:tab/>
            </w:r>
            <w:r w:rsidR="00EE65C5">
              <w:rPr>
                <w:noProof/>
                <w:webHidden/>
              </w:rPr>
              <w:fldChar w:fldCharType="begin"/>
            </w:r>
            <w:r w:rsidR="00575D43">
              <w:rPr>
                <w:noProof/>
                <w:webHidden/>
              </w:rPr>
              <w:instrText xml:space="preserve"> PAGEREF _Toc489265922 \h </w:instrText>
            </w:r>
            <w:r w:rsidR="00EE65C5">
              <w:rPr>
                <w:noProof/>
                <w:webHidden/>
              </w:rPr>
            </w:r>
            <w:r w:rsidR="00EE65C5">
              <w:rPr>
                <w:noProof/>
                <w:webHidden/>
              </w:rPr>
              <w:fldChar w:fldCharType="separate"/>
            </w:r>
            <w:r w:rsidR="00911B91">
              <w:rPr>
                <w:noProof/>
                <w:webHidden/>
              </w:rPr>
              <w:t>8</w:t>
            </w:r>
            <w:r w:rsidR="00EE65C5">
              <w:rPr>
                <w:noProof/>
                <w:webHidden/>
              </w:rPr>
              <w:fldChar w:fldCharType="end"/>
            </w:r>
          </w:hyperlink>
        </w:p>
        <w:p w:rsidR="00575D43" w:rsidRDefault="00FC5B07">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489265923" w:history="1">
            <w:r w:rsidR="00575D43" w:rsidRPr="00791BB9">
              <w:rPr>
                <w:rStyle w:val="-"/>
                <w:noProof/>
                <w:lang w:val="el-GR"/>
              </w:rPr>
              <w:t>2.1</w:t>
            </w:r>
            <w:r w:rsidR="00575D43">
              <w:rPr>
                <w:rFonts w:asciiTheme="minorHAnsi" w:eastAsiaTheme="minorEastAsia" w:hAnsiTheme="minorHAnsi" w:cstheme="minorBidi"/>
                <w:smallCaps w:val="0"/>
                <w:noProof/>
                <w:sz w:val="22"/>
                <w:szCs w:val="22"/>
                <w:lang w:val="el-GR" w:eastAsia="el-GR"/>
              </w:rPr>
              <w:tab/>
            </w:r>
            <w:r w:rsidR="00575D43" w:rsidRPr="00791BB9">
              <w:rPr>
                <w:rStyle w:val="-"/>
                <w:noProof/>
                <w:lang w:val="el-GR"/>
              </w:rPr>
              <w:t>Γενικές Πληροφορίες</w:t>
            </w:r>
            <w:r w:rsidR="00575D43">
              <w:rPr>
                <w:noProof/>
                <w:webHidden/>
              </w:rPr>
              <w:tab/>
            </w:r>
            <w:r w:rsidR="00EE65C5">
              <w:rPr>
                <w:noProof/>
                <w:webHidden/>
              </w:rPr>
              <w:fldChar w:fldCharType="begin"/>
            </w:r>
            <w:r w:rsidR="00575D43">
              <w:rPr>
                <w:noProof/>
                <w:webHidden/>
              </w:rPr>
              <w:instrText xml:space="preserve"> PAGEREF _Toc489265923 \h </w:instrText>
            </w:r>
            <w:r w:rsidR="00EE65C5">
              <w:rPr>
                <w:noProof/>
                <w:webHidden/>
              </w:rPr>
            </w:r>
            <w:r w:rsidR="00EE65C5">
              <w:rPr>
                <w:noProof/>
                <w:webHidden/>
              </w:rPr>
              <w:fldChar w:fldCharType="separate"/>
            </w:r>
            <w:r w:rsidR="00911B91">
              <w:rPr>
                <w:noProof/>
                <w:webHidden/>
              </w:rPr>
              <w:t>8</w:t>
            </w:r>
            <w:r w:rsidR="00EE65C5">
              <w:rPr>
                <w:noProof/>
                <w:webHidden/>
              </w:rPr>
              <w:fldChar w:fldCharType="end"/>
            </w:r>
          </w:hyperlink>
        </w:p>
        <w:p w:rsidR="00575D43" w:rsidRDefault="00FC5B07">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489265924" w:history="1">
            <w:r w:rsidR="00575D43" w:rsidRPr="00791BB9">
              <w:rPr>
                <w:rStyle w:val="-"/>
                <w:noProof/>
                <w:lang w:val="el-GR"/>
              </w:rPr>
              <w:t>2.1.1</w:t>
            </w:r>
            <w:r w:rsidR="00575D43">
              <w:rPr>
                <w:rFonts w:asciiTheme="minorHAnsi" w:eastAsiaTheme="minorEastAsia" w:hAnsiTheme="minorHAnsi" w:cstheme="minorBidi"/>
                <w:i w:val="0"/>
                <w:iCs w:val="0"/>
                <w:noProof/>
                <w:sz w:val="22"/>
                <w:szCs w:val="22"/>
                <w:lang w:val="el-GR" w:eastAsia="el-GR"/>
              </w:rPr>
              <w:tab/>
            </w:r>
            <w:r w:rsidR="00575D43" w:rsidRPr="00791BB9">
              <w:rPr>
                <w:rStyle w:val="-"/>
                <w:noProof/>
                <w:lang w:val="el-GR"/>
              </w:rPr>
              <w:t>Έγγραφα της σύμβασης</w:t>
            </w:r>
            <w:r w:rsidR="00575D43">
              <w:rPr>
                <w:noProof/>
                <w:webHidden/>
              </w:rPr>
              <w:tab/>
            </w:r>
            <w:r w:rsidR="00EE65C5">
              <w:rPr>
                <w:noProof/>
                <w:webHidden/>
              </w:rPr>
              <w:fldChar w:fldCharType="begin"/>
            </w:r>
            <w:r w:rsidR="00575D43">
              <w:rPr>
                <w:noProof/>
                <w:webHidden/>
              </w:rPr>
              <w:instrText xml:space="preserve"> PAGEREF _Toc489265924 \h </w:instrText>
            </w:r>
            <w:r w:rsidR="00EE65C5">
              <w:rPr>
                <w:noProof/>
                <w:webHidden/>
              </w:rPr>
            </w:r>
            <w:r w:rsidR="00EE65C5">
              <w:rPr>
                <w:noProof/>
                <w:webHidden/>
              </w:rPr>
              <w:fldChar w:fldCharType="separate"/>
            </w:r>
            <w:r w:rsidR="00911B91">
              <w:rPr>
                <w:noProof/>
                <w:webHidden/>
              </w:rPr>
              <w:t>8</w:t>
            </w:r>
            <w:r w:rsidR="00EE65C5">
              <w:rPr>
                <w:noProof/>
                <w:webHidden/>
              </w:rPr>
              <w:fldChar w:fldCharType="end"/>
            </w:r>
          </w:hyperlink>
        </w:p>
        <w:p w:rsidR="00575D43" w:rsidRDefault="00FC5B07">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489265925" w:history="1">
            <w:r w:rsidR="00575D43" w:rsidRPr="00791BB9">
              <w:rPr>
                <w:rStyle w:val="-"/>
                <w:noProof/>
                <w:lang w:val="el-GR"/>
              </w:rPr>
              <w:t>2.1.2</w:t>
            </w:r>
            <w:r w:rsidR="00575D43">
              <w:rPr>
                <w:rFonts w:asciiTheme="minorHAnsi" w:eastAsiaTheme="minorEastAsia" w:hAnsiTheme="minorHAnsi" w:cstheme="minorBidi"/>
                <w:i w:val="0"/>
                <w:iCs w:val="0"/>
                <w:noProof/>
                <w:sz w:val="22"/>
                <w:szCs w:val="22"/>
                <w:lang w:val="el-GR" w:eastAsia="el-GR"/>
              </w:rPr>
              <w:tab/>
            </w:r>
            <w:r w:rsidR="00575D43" w:rsidRPr="00791BB9">
              <w:rPr>
                <w:rStyle w:val="-"/>
                <w:noProof/>
                <w:lang w:val="el-GR"/>
              </w:rPr>
              <w:t>Επικοινωνία - Πρόσβαση στα έγγραφα της Σύμβασης</w:t>
            </w:r>
            <w:r w:rsidR="00575D43">
              <w:rPr>
                <w:noProof/>
                <w:webHidden/>
              </w:rPr>
              <w:tab/>
            </w:r>
            <w:r w:rsidR="00EE65C5">
              <w:rPr>
                <w:noProof/>
                <w:webHidden/>
              </w:rPr>
              <w:fldChar w:fldCharType="begin"/>
            </w:r>
            <w:r w:rsidR="00575D43">
              <w:rPr>
                <w:noProof/>
                <w:webHidden/>
              </w:rPr>
              <w:instrText xml:space="preserve"> PAGEREF _Toc489265925 \h </w:instrText>
            </w:r>
            <w:r w:rsidR="00EE65C5">
              <w:rPr>
                <w:noProof/>
                <w:webHidden/>
              </w:rPr>
            </w:r>
            <w:r w:rsidR="00EE65C5">
              <w:rPr>
                <w:noProof/>
                <w:webHidden/>
              </w:rPr>
              <w:fldChar w:fldCharType="separate"/>
            </w:r>
            <w:r w:rsidR="00911B91">
              <w:rPr>
                <w:noProof/>
                <w:webHidden/>
              </w:rPr>
              <w:t>8</w:t>
            </w:r>
            <w:r w:rsidR="00EE65C5">
              <w:rPr>
                <w:noProof/>
                <w:webHidden/>
              </w:rPr>
              <w:fldChar w:fldCharType="end"/>
            </w:r>
          </w:hyperlink>
        </w:p>
        <w:p w:rsidR="00575D43" w:rsidRDefault="00FC5B07">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489265926" w:history="1">
            <w:r w:rsidR="00575D43" w:rsidRPr="00791BB9">
              <w:rPr>
                <w:rStyle w:val="-"/>
                <w:noProof/>
                <w:lang w:val="el-GR"/>
              </w:rPr>
              <w:t>2.1.3</w:t>
            </w:r>
            <w:r w:rsidR="00575D43">
              <w:rPr>
                <w:rFonts w:asciiTheme="minorHAnsi" w:eastAsiaTheme="minorEastAsia" w:hAnsiTheme="minorHAnsi" w:cstheme="minorBidi"/>
                <w:i w:val="0"/>
                <w:iCs w:val="0"/>
                <w:noProof/>
                <w:sz w:val="22"/>
                <w:szCs w:val="22"/>
                <w:lang w:val="el-GR" w:eastAsia="el-GR"/>
              </w:rPr>
              <w:tab/>
            </w:r>
            <w:r w:rsidR="00575D43" w:rsidRPr="00791BB9">
              <w:rPr>
                <w:rStyle w:val="-"/>
                <w:noProof/>
                <w:lang w:val="el-GR"/>
              </w:rPr>
              <w:t>Παροχή Διευκρινίσεων</w:t>
            </w:r>
            <w:r w:rsidR="00575D43">
              <w:rPr>
                <w:noProof/>
                <w:webHidden/>
              </w:rPr>
              <w:tab/>
            </w:r>
            <w:r w:rsidR="00EE65C5">
              <w:rPr>
                <w:noProof/>
                <w:webHidden/>
              </w:rPr>
              <w:fldChar w:fldCharType="begin"/>
            </w:r>
            <w:r w:rsidR="00575D43">
              <w:rPr>
                <w:noProof/>
                <w:webHidden/>
              </w:rPr>
              <w:instrText xml:space="preserve"> PAGEREF _Toc489265926 \h </w:instrText>
            </w:r>
            <w:r w:rsidR="00EE65C5">
              <w:rPr>
                <w:noProof/>
                <w:webHidden/>
              </w:rPr>
            </w:r>
            <w:r w:rsidR="00EE65C5">
              <w:rPr>
                <w:noProof/>
                <w:webHidden/>
              </w:rPr>
              <w:fldChar w:fldCharType="separate"/>
            </w:r>
            <w:r w:rsidR="00911B91">
              <w:rPr>
                <w:noProof/>
                <w:webHidden/>
              </w:rPr>
              <w:t>8</w:t>
            </w:r>
            <w:r w:rsidR="00EE65C5">
              <w:rPr>
                <w:noProof/>
                <w:webHidden/>
              </w:rPr>
              <w:fldChar w:fldCharType="end"/>
            </w:r>
          </w:hyperlink>
        </w:p>
        <w:p w:rsidR="00575D43" w:rsidRDefault="00FC5B07">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489265927" w:history="1">
            <w:r w:rsidR="00575D43" w:rsidRPr="00791BB9">
              <w:rPr>
                <w:rStyle w:val="-"/>
                <w:noProof/>
                <w:lang w:val="el-GR"/>
              </w:rPr>
              <w:t>2.1.4</w:t>
            </w:r>
            <w:r w:rsidR="00575D43">
              <w:rPr>
                <w:rFonts w:asciiTheme="minorHAnsi" w:eastAsiaTheme="minorEastAsia" w:hAnsiTheme="minorHAnsi" w:cstheme="minorBidi"/>
                <w:i w:val="0"/>
                <w:iCs w:val="0"/>
                <w:noProof/>
                <w:sz w:val="22"/>
                <w:szCs w:val="22"/>
                <w:lang w:val="el-GR" w:eastAsia="el-GR"/>
              </w:rPr>
              <w:tab/>
            </w:r>
            <w:r w:rsidR="00575D43" w:rsidRPr="00791BB9">
              <w:rPr>
                <w:rStyle w:val="-"/>
                <w:noProof/>
                <w:lang w:val="el-GR"/>
              </w:rPr>
              <w:t>Γλώσσα</w:t>
            </w:r>
            <w:r w:rsidR="00575D43">
              <w:rPr>
                <w:noProof/>
                <w:webHidden/>
              </w:rPr>
              <w:tab/>
            </w:r>
            <w:r w:rsidR="00EE65C5">
              <w:rPr>
                <w:noProof/>
                <w:webHidden/>
              </w:rPr>
              <w:fldChar w:fldCharType="begin"/>
            </w:r>
            <w:r w:rsidR="00575D43">
              <w:rPr>
                <w:noProof/>
                <w:webHidden/>
              </w:rPr>
              <w:instrText xml:space="preserve"> PAGEREF _Toc489265927 \h </w:instrText>
            </w:r>
            <w:r w:rsidR="00EE65C5">
              <w:rPr>
                <w:noProof/>
                <w:webHidden/>
              </w:rPr>
            </w:r>
            <w:r w:rsidR="00EE65C5">
              <w:rPr>
                <w:noProof/>
                <w:webHidden/>
              </w:rPr>
              <w:fldChar w:fldCharType="separate"/>
            </w:r>
            <w:r w:rsidR="00911B91">
              <w:rPr>
                <w:noProof/>
                <w:webHidden/>
              </w:rPr>
              <w:t>8</w:t>
            </w:r>
            <w:r w:rsidR="00EE65C5">
              <w:rPr>
                <w:noProof/>
                <w:webHidden/>
              </w:rPr>
              <w:fldChar w:fldCharType="end"/>
            </w:r>
          </w:hyperlink>
        </w:p>
        <w:p w:rsidR="00575D43" w:rsidRDefault="00FC5B07">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489265928" w:history="1">
            <w:r w:rsidR="00575D43" w:rsidRPr="00791BB9">
              <w:rPr>
                <w:rStyle w:val="-"/>
                <w:noProof/>
                <w:lang w:val="el-GR"/>
              </w:rPr>
              <w:t>2.1.5</w:t>
            </w:r>
            <w:r w:rsidR="00575D43">
              <w:rPr>
                <w:rFonts w:asciiTheme="minorHAnsi" w:eastAsiaTheme="minorEastAsia" w:hAnsiTheme="minorHAnsi" w:cstheme="minorBidi"/>
                <w:i w:val="0"/>
                <w:iCs w:val="0"/>
                <w:noProof/>
                <w:sz w:val="22"/>
                <w:szCs w:val="22"/>
                <w:lang w:val="el-GR" w:eastAsia="el-GR"/>
              </w:rPr>
              <w:tab/>
            </w:r>
            <w:r w:rsidR="00575D43" w:rsidRPr="00791BB9">
              <w:rPr>
                <w:rStyle w:val="-"/>
                <w:noProof/>
                <w:lang w:val="el-GR"/>
              </w:rPr>
              <w:t>Εγγυήσεις</w:t>
            </w:r>
            <w:r w:rsidR="00575D43">
              <w:rPr>
                <w:noProof/>
                <w:webHidden/>
              </w:rPr>
              <w:tab/>
            </w:r>
            <w:r w:rsidR="00EE65C5">
              <w:rPr>
                <w:noProof/>
                <w:webHidden/>
              </w:rPr>
              <w:fldChar w:fldCharType="begin"/>
            </w:r>
            <w:r w:rsidR="00575D43">
              <w:rPr>
                <w:noProof/>
                <w:webHidden/>
              </w:rPr>
              <w:instrText xml:space="preserve"> PAGEREF _Toc489265928 \h </w:instrText>
            </w:r>
            <w:r w:rsidR="00EE65C5">
              <w:rPr>
                <w:noProof/>
                <w:webHidden/>
              </w:rPr>
            </w:r>
            <w:r w:rsidR="00EE65C5">
              <w:rPr>
                <w:noProof/>
                <w:webHidden/>
              </w:rPr>
              <w:fldChar w:fldCharType="separate"/>
            </w:r>
            <w:r w:rsidR="00911B91">
              <w:rPr>
                <w:noProof/>
                <w:webHidden/>
              </w:rPr>
              <w:t>9</w:t>
            </w:r>
            <w:r w:rsidR="00EE65C5">
              <w:rPr>
                <w:noProof/>
                <w:webHidden/>
              </w:rPr>
              <w:fldChar w:fldCharType="end"/>
            </w:r>
          </w:hyperlink>
        </w:p>
        <w:p w:rsidR="00575D43" w:rsidRDefault="00FC5B07">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489265929" w:history="1">
            <w:r w:rsidR="00575D43" w:rsidRPr="00791BB9">
              <w:rPr>
                <w:rStyle w:val="-"/>
                <w:noProof/>
                <w:lang w:val="el-GR"/>
              </w:rPr>
              <w:t>2.2</w:t>
            </w:r>
            <w:r w:rsidR="00575D43">
              <w:rPr>
                <w:rFonts w:asciiTheme="minorHAnsi" w:eastAsiaTheme="minorEastAsia" w:hAnsiTheme="minorHAnsi" w:cstheme="minorBidi"/>
                <w:smallCaps w:val="0"/>
                <w:noProof/>
                <w:sz w:val="22"/>
                <w:szCs w:val="22"/>
                <w:lang w:val="el-GR" w:eastAsia="el-GR"/>
              </w:rPr>
              <w:tab/>
            </w:r>
            <w:r w:rsidR="00575D43" w:rsidRPr="00791BB9">
              <w:rPr>
                <w:rStyle w:val="-"/>
                <w:noProof/>
                <w:lang w:val="el-GR"/>
              </w:rPr>
              <w:t>Δικαίωμα Συμμετοχής - Κριτήρια Ποιοτικής Επιλογής</w:t>
            </w:r>
            <w:r w:rsidR="00575D43">
              <w:rPr>
                <w:noProof/>
                <w:webHidden/>
              </w:rPr>
              <w:tab/>
            </w:r>
            <w:r w:rsidR="00EE65C5">
              <w:rPr>
                <w:noProof/>
                <w:webHidden/>
              </w:rPr>
              <w:fldChar w:fldCharType="begin"/>
            </w:r>
            <w:r w:rsidR="00575D43">
              <w:rPr>
                <w:noProof/>
                <w:webHidden/>
              </w:rPr>
              <w:instrText xml:space="preserve"> PAGEREF _Toc489265929 \h </w:instrText>
            </w:r>
            <w:r w:rsidR="00EE65C5">
              <w:rPr>
                <w:noProof/>
                <w:webHidden/>
              </w:rPr>
            </w:r>
            <w:r w:rsidR="00EE65C5">
              <w:rPr>
                <w:noProof/>
                <w:webHidden/>
              </w:rPr>
              <w:fldChar w:fldCharType="separate"/>
            </w:r>
            <w:r w:rsidR="00911B91">
              <w:rPr>
                <w:noProof/>
                <w:webHidden/>
              </w:rPr>
              <w:t>10</w:t>
            </w:r>
            <w:r w:rsidR="00EE65C5">
              <w:rPr>
                <w:noProof/>
                <w:webHidden/>
              </w:rPr>
              <w:fldChar w:fldCharType="end"/>
            </w:r>
          </w:hyperlink>
        </w:p>
        <w:p w:rsidR="00575D43" w:rsidRDefault="00FC5B07">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489265930" w:history="1">
            <w:r w:rsidR="00575D43" w:rsidRPr="00791BB9">
              <w:rPr>
                <w:rStyle w:val="-"/>
                <w:noProof/>
                <w:lang w:val="el-GR"/>
              </w:rPr>
              <w:t>2.2.1</w:t>
            </w:r>
            <w:r w:rsidR="00575D43">
              <w:rPr>
                <w:rFonts w:asciiTheme="minorHAnsi" w:eastAsiaTheme="minorEastAsia" w:hAnsiTheme="minorHAnsi" w:cstheme="minorBidi"/>
                <w:i w:val="0"/>
                <w:iCs w:val="0"/>
                <w:noProof/>
                <w:sz w:val="22"/>
                <w:szCs w:val="22"/>
                <w:lang w:val="el-GR" w:eastAsia="el-GR"/>
              </w:rPr>
              <w:tab/>
            </w:r>
            <w:r w:rsidR="00575D43" w:rsidRPr="00791BB9">
              <w:rPr>
                <w:rStyle w:val="-"/>
                <w:noProof/>
                <w:lang w:val="el-GR"/>
              </w:rPr>
              <w:t>Δικαίωμα συμμετοχής</w:t>
            </w:r>
            <w:r w:rsidR="00575D43">
              <w:rPr>
                <w:noProof/>
                <w:webHidden/>
              </w:rPr>
              <w:tab/>
            </w:r>
            <w:r w:rsidR="00EE65C5">
              <w:rPr>
                <w:noProof/>
                <w:webHidden/>
              </w:rPr>
              <w:fldChar w:fldCharType="begin"/>
            </w:r>
            <w:r w:rsidR="00575D43">
              <w:rPr>
                <w:noProof/>
                <w:webHidden/>
              </w:rPr>
              <w:instrText xml:space="preserve"> PAGEREF _Toc489265930 \h </w:instrText>
            </w:r>
            <w:r w:rsidR="00EE65C5">
              <w:rPr>
                <w:noProof/>
                <w:webHidden/>
              </w:rPr>
            </w:r>
            <w:r w:rsidR="00EE65C5">
              <w:rPr>
                <w:noProof/>
                <w:webHidden/>
              </w:rPr>
              <w:fldChar w:fldCharType="separate"/>
            </w:r>
            <w:r w:rsidR="00911B91">
              <w:rPr>
                <w:noProof/>
                <w:webHidden/>
              </w:rPr>
              <w:t>10</w:t>
            </w:r>
            <w:r w:rsidR="00EE65C5">
              <w:rPr>
                <w:noProof/>
                <w:webHidden/>
              </w:rPr>
              <w:fldChar w:fldCharType="end"/>
            </w:r>
          </w:hyperlink>
        </w:p>
        <w:p w:rsidR="00575D43" w:rsidRDefault="00FC5B07">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489265931" w:history="1">
            <w:r w:rsidR="00575D43" w:rsidRPr="00791BB9">
              <w:rPr>
                <w:rStyle w:val="-"/>
                <w:noProof/>
                <w:lang w:val="el-GR"/>
              </w:rPr>
              <w:t>2.2.2</w:t>
            </w:r>
            <w:r w:rsidR="00575D43">
              <w:rPr>
                <w:rFonts w:asciiTheme="minorHAnsi" w:eastAsiaTheme="minorEastAsia" w:hAnsiTheme="minorHAnsi" w:cstheme="minorBidi"/>
                <w:i w:val="0"/>
                <w:iCs w:val="0"/>
                <w:noProof/>
                <w:sz w:val="22"/>
                <w:szCs w:val="22"/>
                <w:lang w:val="el-GR" w:eastAsia="el-GR"/>
              </w:rPr>
              <w:tab/>
            </w:r>
            <w:r w:rsidR="00575D43" w:rsidRPr="00791BB9">
              <w:rPr>
                <w:rStyle w:val="-"/>
                <w:noProof/>
                <w:lang w:val="el-GR"/>
              </w:rPr>
              <w:t>Εγγύηση συμμετοχής</w:t>
            </w:r>
            <w:r w:rsidR="00575D43">
              <w:rPr>
                <w:noProof/>
                <w:webHidden/>
              </w:rPr>
              <w:tab/>
            </w:r>
            <w:r w:rsidR="00EE65C5">
              <w:rPr>
                <w:noProof/>
                <w:webHidden/>
              </w:rPr>
              <w:fldChar w:fldCharType="begin"/>
            </w:r>
            <w:r w:rsidR="00575D43">
              <w:rPr>
                <w:noProof/>
                <w:webHidden/>
              </w:rPr>
              <w:instrText xml:space="preserve"> PAGEREF _Toc489265931 \h </w:instrText>
            </w:r>
            <w:r w:rsidR="00EE65C5">
              <w:rPr>
                <w:noProof/>
                <w:webHidden/>
              </w:rPr>
            </w:r>
            <w:r w:rsidR="00EE65C5">
              <w:rPr>
                <w:noProof/>
                <w:webHidden/>
              </w:rPr>
              <w:fldChar w:fldCharType="separate"/>
            </w:r>
            <w:r w:rsidR="00911B91">
              <w:rPr>
                <w:noProof/>
                <w:webHidden/>
              </w:rPr>
              <w:t>10</w:t>
            </w:r>
            <w:r w:rsidR="00EE65C5">
              <w:rPr>
                <w:noProof/>
                <w:webHidden/>
              </w:rPr>
              <w:fldChar w:fldCharType="end"/>
            </w:r>
          </w:hyperlink>
        </w:p>
        <w:p w:rsidR="00575D43" w:rsidRDefault="00FC5B07">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489265932" w:history="1">
            <w:r w:rsidR="00575D43" w:rsidRPr="00791BB9">
              <w:rPr>
                <w:rStyle w:val="-"/>
                <w:noProof/>
                <w:lang w:val="el-GR"/>
              </w:rPr>
              <w:t>2.2.3</w:t>
            </w:r>
            <w:r w:rsidR="00575D43">
              <w:rPr>
                <w:rFonts w:asciiTheme="minorHAnsi" w:eastAsiaTheme="minorEastAsia" w:hAnsiTheme="minorHAnsi" w:cstheme="minorBidi"/>
                <w:i w:val="0"/>
                <w:iCs w:val="0"/>
                <w:noProof/>
                <w:sz w:val="22"/>
                <w:szCs w:val="22"/>
                <w:lang w:val="el-GR" w:eastAsia="el-GR"/>
              </w:rPr>
              <w:tab/>
            </w:r>
            <w:r w:rsidR="00575D43" w:rsidRPr="00791BB9">
              <w:rPr>
                <w:rStyle w:val="-"/>
                <w:noProof/>
                <w:lang w:val="el-GR"/>
              </w:rPr>
              <w:t>Λόγοι αποκλεισμού</w:t>
            </w:r>
            <w:r w:rsidR="00575D43">
              <w:rPr>
                <w:noProof/>
                <w:webHidden/>
              </w:rPr>
              <w:tab/>
            </w:r>
            <w:r w:rsidR="00EE65C5">
              <w:rPr>
                <w:noProof/>
                <w:webHidden/>
              </w:rPr>
              <w:fldChar w:fldCharType="begin"/>
            </w:r>
            <w:r w:rsidR="00575D43">
              <w:rPr>
                <w:noProof/>
                <w:webHidden/>
              </w:rPr>
              <w:instrText xml:space="preserve"> PAGEREF _Toc489265932 \h </w:instrText>
            </w:r>
            <w:r w:rsidR="00EE65C5">
              <w:rPr>
                <w:noProof/>
                <w:webHidden/>
              </w:rPr>
            </w:r>
            <w:r w:rsidR="00EE65C5">
              <w:rPr>
                <w:noProof/>
                <w:webHidden/>
              </w:rPr>
              <w:fldChar w:fldCharType="separate"/>
            </w:r>
            <w:r w:rsidR="00911B91">
              <w:rPr>
                <w:noProof/>
                <w:webHidden/>
              </w:rPr>
              <w:t>10</w:t>
            </w:r>
            <w:r w:rsidR="00EE65C5">
              <w:rPr>
                <w:noProof/>
                <w:webHidden/>
              </w:rPr>
              <w:fldChar w:fldCharType="end"/>
            </w:r>
          </w:hyperlink>
        </w:p>
        <w:p w:rsidR="00575D43" w:rsidRDefault="00FC5B07">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489265933" w:history="1">
            <w:r w:rsidR="00575D43" w:rsidRPr="00791BB9">
              <w:rPr>
                <w:rStyle w:val="-"/>
                <w:noProof/>
                <w:lang w:val="el-GR"/>
              </w:rPr>
              <w:t>2.2.4</w:t>
            </w:r>
            <w:r w:rsidR="00575D43">
              <w:rPr>
                <w:rFonts w:asciiTheme="minorHAnsi" w:eastAsiaTheme="minorEastAsia" w:hAnsiTheme="minorHAnsi" w:cstheme="minorBidi"/>
                <w:i w:val="0"/>
                <w:iCs w:val="0"/>
                <w:noProof/>
                <w:sz w:val="22"/>
                <w:szCs w:val="22"/>
                <w:lang w:val="el-GR" w:eastAsia="el-GR"/>
              </w:rPr>
              <w:tab/>
            </w:r>
            <w:r w:rsidR="00575D43" w:rsidRPr="00791BB9">
              <w:rPr>
                <w:rStyle w:val="-"/>
                <w:noProof/>
                <w:lang w:val="el-GR"/>
              </w:rPr>
              <w:t>Καταλληλόλητα άσκησης επαγγελματικής δραστηριότητας</w:t>
            </w:r>
            <w:r w:rsidR="00575D43">
              <w:rPr>
                <w:noProof/>
                <w:webHidden/>
              </w:rPr>
              <w:tab/>
            </w:r>
            <w:r w:rsidR="00EE65C5">
              <w:rPr>
                <w:noProof/>
                <w:webHidden/>
              </w:rPr>
              <w:fldChar w:fldCharType="begin"/>
            </w:r>
            <w:r w:rsidR="00575D43">
              <w:rPr>
                <w:noProof/>
                <w:webHidden/>
              </w:rPr>
              <w:instrText xml:space="preserve"> PAGEREF _Toc489265933 \h </w:instrText>
            </w:r>
            <w:r w:rsidR="00EE65C5">
              <w:rPr>
                <w:noProof/>
                <w:webHidden/>
              </w:rPr>
            </w:r>
            <w:r w:rsidR="00EE65C5">
              <w:rPr>
                <w:noProof/>
                <w:webHidden/>
              </w:rPr>
              <w:fldChar w:fldCharType="separate"/>
            </w:r>
            <w:r w:rsidR="00911B91">
              <w:rPr>
                <w:noProof/>
                <w:webHidden/>
              </w:rPr>
              <w:t>12</w:t>
            </w:r>
            <w:r w:rsidR="00EE65C5">
              <w:rPr>
                <w:noProof/>
                <w:webHidden/>
              </w:rPr>
              <w:fldChar w:fldCharType="end"/>
            </w:r>
          </w:hyperlink>
        </w:p>
        <w:p w:rsidR="00575D43" w:rsidRDefault="00FC5B07">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489265934" w:history="1">
            <w:r w:rsidR="00575D43" w:rsidRPr="00791BB9">
              <w:rPr>
                <w:rStyle w:val="-"/>
                <w:noProof/>
                <w:lang w:val="el-GR"/>
              </w:rPr>
              <w:t>2.2.5</w:t>
            </w:r>
            <w:r w:rsidR="00575D43">
              <w:rPr>
                <w:rFonts w:asciiTheme="minorHAnsi" w:eastAsiaTheme="minorEastAsia" w:hAnsiTheme="minorHAnsi" w:cstheme="minorBidi"/>
                <w:i w:val="0"/>
                <w:iCs w:val="0"/>
                <w:noProof/>
                <w:sz w:val="22"/>
                <w:szCs w:val="22"/>
                <w:lang w:val="el-GR" w:eastAsia="el-GR"/>
              </w:rPr>
              <w:tab/>
            </w:r>
            <w:r w:rsidR="00575D43" w:rsidRPr="00791BB9">
              <w:rPr>
                <w:rStyle w:val="-"/>
                <w:noProof/>
                <w:lang w:val="el-GR"/>
              </w:rPr>
              <w:t>Οικονομική και χρηματοοικονομική επάρκεια</w:t>
            </w:r>
            <w:r w:rsidR="00575D43">
              <w:rPr>
                <w:noProof/>
                <w:webHidden/>
              </w:rPr>
              <w:tab/>
            </w:r>
            <w:r w:rsidR="00EE65C5">
              <w:rPr>
                <w:noProof/>
                <w:webHidden/>
              </w:rPr>
              <w:fldChar w:fldCharType="begin"/>
            </w:r>
            <w:r w:rsidR="00575D43">
              <w:rPr>
                <w:noProof/>
                <w:webHidden/>
              </w:rPr>
              <w:instrText xml:space="preserve"> PAGEREF _Toc489265934 \h </w:instrText>
            </w:r>
            <w:r w:rsidR="00EE65C5">
              <w:rPr>
                <w:noProof/>
                <w:webHidden/>
              </w:rPr>
            </w:r>
            <w:r w:rsidR="00EE65C5">
              <w:rPr>
                <w:noProof/>
                <w:webHidden/>
              </w:rPr>
              <w:fldChar w:fldCharType="separate"/>
            </w:r>
            <w:r w:rsidR="00911B91">
              <w:rPr>
                <w:noProof/>
                <w:webHidden/>
              </w:rPr>
              <w:t>12</w:t>
            </w:r>
            <w:r w:rsidR="00EE65C5">
              <w:rPr>
                <w:noProof/>
                <w:webHidden/>
              </w:rPr>
              <w:fldChar w:fldCharType="end"/>
            </w:r>
          </w:hyperlink>
        </w:p>
        <w:p w:rsidR="00575D43" w:rsidRDefault="00FC5B07">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489265935" w:history="1">
            <w:r w:rsidR="00575D43" w:rsidRPr="00791BB9">
              <w:rPr>
                <w:rStyle w:val="-"/>
                <w:noProof/>
                <w:lang w:val="el-GR"/>
              </w:rPr>
              <w:t>2.2.6</w:t>
            </w:r>
            <w:r w:rsidR="00575D43">
              <w:rPr>
                <w:rFonts w:asciiTheme="minorHAnsi" w:eastAsiaTheme="minorEastAsia" w:hAnsiTheme="minorHAnsi" w:cstheme="minorBidi"/>
                <w:i w:val="0"/>
                <w:iCs w:val="0"/>
                <w:noProof/>
                <w:sz w:val="22"/>
                <w:szCs w:val="22"/>
                <w:lang w:val="el-GR" w:eastAsia="el-GR"/>
              </w:rPr>
              <w:tab/>
            </w:r>
            <w:r w:rsidR="00575D43" w:rsidRPr="00791BB9">
              <w:rPr>
                <w:rStyle w:val="-"/>
                <w:noProof/>
                <w:lang w:val="el-GR"/>
              </w:rPr>
              <w:t>Τεχνική και επαγγελματική ικανότητα</w:t>
            </w:r>
            <w:r w:rsidR="00575D43">
              <w:rPr>
                <w:noProof/>
                <w:webHidden/>
              </w:rPr>
              <w:tab/>
            </w:r>
            <w:r w:rsidR="00EE65C5">
              <w:rPr>
                <w:noProof/>
                <w:webHidden/>
              </w:rPr>
              <w:fldChar w:fldCharType="begin"/>
            </w:r>
            <w:r w:rsidR="00575D43">
              <w:rPr>
                <w:noProof/>
                <w:webHidden/>
              </w:rPr>
              <w:instrText xml:space="preserve"> PAGEREF _Toc489265935 \h </w:instrText>
            </w:r>
            <w:r w:rsidR="00EE65C5">
              <w:rPr>
                <w:noProof/>
                <w:webHidden/>
              </w:rPr>
            </w:r>
            <w:r w:rsidR="00EE65C5">
              <w:rPr>
                <w:noProof/>
                <w:webHidden/>
              </w:rPr>
              <w:fldChar w:fldCharType="separate"/>
            </w:r>
            <w:r w:rsidR="00911B91">
              <w:rPr>
                <w:noProof/>
                <w:webHidden/>
              </w:rPr>
              <w:t>13</w:t>
            </w:r>
            <w:r w:rsidR="00EE65C5">
              <w:rPr>
                <w:noProof/>
                <w:webHidden/>
              </w:rPr>
              <w:fldChar w:fldCharType="end"/>
            </w:r>
          </w:hyperlink>
        </w:p>
        <w:bookmarkStart w:id="0" w:name="_GoBack"/>
        <w:bookmarkEnd w:id="0"/>
        <w:p w:rsidR="00575D43" w:rsidRDefault="00FC5B07">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r>
            <w:fldChar w:fldCharType="begin"/>
          </w:r>
          <w:r>
            <w:instrText xml:space="preserve"> HYPERLINK \l "_Toc489265937" </w:instrText>
          </w:r>
          <w:r>
            <w:fldChar w:fldCharType="separate"/>
          </w:r>
          <w:r w:rsidR="00575D43" w:rsidRPr="00791BB9">
            <w:rPr>
              <w:rStyle w:val="-"/>
              <w:noProof/>
              <w:lang w:val="el-GR"/>
            </w:rPr>
            <w:t>2.2.8</w:t>
          </w:r>
          <w:r w:rsidR="00575D43">
            <w:rPr>
              <w:rFonts w:asciiTheme="minorHAnsi" w:eastAsiaTheme="minorEastAsia" w:hAnsiTheme="minorHAnsi" w:cstheme="minorBidi"/>
              <w:i w:val="0"/>
              <w:iCs w:val="0"/>
              <w:noProof/>
              <w:sz w:val="22"/>
              <w:szCs w:val="22"/>
              <w:lang w:val="el-GR" w:eastAsia="el-GR"/>
            </w:rPr>
            <w:tab/>
          </w:r>
          <w:r w:rsidR="00575D43" w:rsidRPr="00791BB9">
            <w:rPr>
              <w:rStyle w:val="-"/>
              <w:noProof/>
              <w:lang w:val="el-GR"/>
            </w:rPr>
            <w:t>Στήριξη στην ικανότητα τρίτων</w:t>
          </w:r>
          <w:r w:rsidR="00575D43">
            <w:rPr>
              <w:noProof/>
              <w:webHidden/>
            </w:rPr>
            <w:tab/>
          </w:r>
          <w:r w:rsidR="00EE65C5">
            <w:rPr>
              <w:noProof/>
              <w:webHidden/>
            </w:rPr>
            <w:fldChar w:fldCharType="begin"/>
          </w:r>
          <w:r w:rsidR="00575D43">
            <w:rPr>
              <w:noProof/>
              <w:webHidden/>
            </w:rPr>
            <w:instrText xml:space="preserve"> PAGEREF _Toc489265937 \h </w:instrText>
          </w:r>
          <w:r w:rsidR="00EE65C5">
            <w:rPr>
              <w:noProof/>
              <w:webHidden/>
            </w:rPr>
          </w:r>
          <w:r w:rsidR="00EE65C5">
            <w:rPr>
              <w:noProof/>
              <w:webHidden/>
            </w:rPr>
            <w:fldChar w:fldCharType="separate"/>
          </w:r>
          <w:r w:rsidR="00911B91">
            <w:rPr>
              <w:noProof/>
              <w:webHidden/>
            </w:rPr>
            <w:t>15</w:t>
          </w:r>
          <w:r w:rsidR="00EE65C5">
            <w:rPr>
              <w:noProof/>
              <w:webHidden/>
            </w:rPr>
            <w:fldChar w:fldCharType="end"/>
          </w:r>
          <w:r>
            <w:rPr>
              <w:noProof/>
            </w:rPr>
            <w:fldChar w:fldCharType="end"/>
          </w:r>
        </w:p>
        <w:p w:rsidR="00575D43" w:rsidRDefault="00FC5B07">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489265938" w:history="1">
            <w:r w:rsidR="00575D43" w:rsidRPr="00791BB9">
              <w:rPr>
                <w:rStyle w:val="-"/>
                <w:noProof/>
                <w:lang w:val="el-GR"/>
              </w:rPr>
              <w:t>2.2.9</w:t>
            </w:r>
            <w:r w:rsidR="00575D43">
              <w:rPr>
                <w:rFonts w:asciiTheme="minorHAnsi" w:eastAsiaTheme="minorEastAsia" w:hAnsiTheme="minorHAnsi" w:cstheme="minorBidi"/>
                <w:i w:val="0"/>
                <w:iCs w:val="0"/>
                <w:noProof/>
                <w:sz w:val="22"/>
                <w:szCs w:val="22"/>
                <w:lang w:val="el-GR" w:eastAsia="el-GR"/>
              </w:rPr>
              <w:tab/>
            </w:r>
            <w:r w:rsidR="00575D43" w:rsidRPr="00791BB9">
              <w:rPr>
                <w:rStyle w:val="-"/>
                <w:noProof/>
                <w:lang w:val="el-GR"/>
              </w:rPr>
              <w:t>Κανόνες απόδειξης ποιοτικής επιλογής</w:t>
            </w:r>
            <w:r w:rsidR="00575D43">
              <w:rPr>
                <w:noProof/>
                <w:webHidden/>
              </w:rPr>
              <w:tab/>
            </w:r>
            <w:r w:rsidR="00EE65C5">
              <w:rPr>
                <w:noProof/>
                <w:webHidden/>
              </w:rPr>
              <w:fldChar w:fldCharType="begin"/>
            </w:r>
            <w:r w:rsidR="00575D43">
              <w:rPr>
                <w:noProof/>
                <w:webHidden/>
              </w:rPr>
              <w:instrText xml:space="preserve"> PAGEREF _Toc489265938 \h </w:instrText>
            </w:r>
            <w:r w:rsidR="00EE65C5">
              <w:rPr>
                <w:noProof/>
                <w:webHidden/>
              </w:rPr>
            </w:r>
            <w:r w:rsidR="00EE65C5">
              <w:rPr>
                <w:noProof/>
                <w:webHidden/>
              </w:rPr>
              <w:fldChar w:fldCharType="separate"/>
            </w:r>
            <w:r w:rsidR="00911B91">
              <w:rPr>
                <w:noProof/>
                <w:webHidden/>
              </w:rPr>
              <w:t>15</w:t>
            </w:r>
            <w:r w:rsidR="00EE65C5">
              <w:rPr>
                <w:noProof/>
                <w:webHidden/>
              </w:rPr>
              <w:fldChar w:fldCharType="end"/>
            </w:r>
          </w:hyperlink>
        </w:p>
        <w:p w:rsidR="00575D43" w:rsidRDefault="00FC5B07">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489265939" w:history="1">
            <w:r w:rsidR="00575D43" w:rsidRPr="00791BB9">
              <w:rPr>
                <w:rStyle w:val="-"/>
                <w:noProof/>
                <w:lang w:val="el-GR"/>
              </w:rPr>
              <w:t>2.3</w:t>
            </w:r>
            <w:r w:rsidR="00575D43">
              <w:rPr>
                <w:rFonts w:asciiTheme="minorHAnsi" w:eastAsiaTheme="minorEastAsia" w:hAnsiTheme="minorHAnsi" w:cstheme="minorBidi"/>
                <w:smallCaps w:val="0"/>
                <w:noProof/>
                <w:sz w:val="22"/>
                <w:szCs w:val="22"/>
                <w:lang w:val="el-GR" w:eastAsia="el-GR"/>
              </w:rPr>
              <w:tab/>
            </w:r>
            <w:r w:rsidR="00575D43" w:rsidRPr="00791BB9">
              <w:rPr>
                <w:rStyle w:val="-"/>
                <w:noProof/>
                <w:lang w:val="el-GR"/>
              </w:rPr>
              <w:t>Κριτήρια Ανάθεσης</w:t>
            </w:r>
            <w:r w:rsidR="00575D43">
              <w:rPr>
                <w:noProof/>
                <w:webHidden/>
              </w:rPr>
              <w:tab/>
            </w:r>
            <w:r w:rsidR="00EE65C5">
              <w:rPr>
                <w:noProof/>
                <w:webHidden/>
              </w:rPr>
              <w:fldChar w:fldCharType="begin"/>
            </w:r>
            <w:r w:rsidR="00575D43">
              <w:rPr>
                <w:noProof/>
                <w:webHidden/>
              </w:rPr>
              <w:instrText xml:space="preserve"> PAGEREF _Toc489265939 \h </w:instrText>
            </w:r>
            <w:r w:rsidR="00EE65C5">
              <w:rPr>
                <w:noProof/>
                <w:webHidden/>
              </w:rPr>
            </w:r>
            <w:r w:rsidR="00EE65C5">
              <w:rPr>
                <w:noProof/>
                <w:webHidden/>
              </w:rPr>
              <w:fldChar w:fldCharType="separate"/>
            </w:r>
            <w:r w:rsidR="00911B91">
              <w:rPr>
                <w:noProof/>
                <w:webHidden/>
              </w:rPr>
              <w:t>18</w:t>
            </w:r>
            <w:r w:rsidR="00EE65C5">
              <w:rPr>
                <w:noProof/>
                <w:webHidden/>
              </w:rPr>
              <w:fldChar w:fldCharType="end"/>
            </w:r>
          </w:hyperlink>
        </w:p>
        <w:p w:rsidR="00575D43" w:rsidRDefault="00FC5B07">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489265940" w:history="1">
            <w:r w:rsidR="00575D43" w:rsidRPr="00791BB9">
              <w:rPr>
                <w:rStyle w:val="-"/>
                <w:noProof/>
                <w:lang w:val="el-GR"/>
              </w:rPr>
              <w:t>2.3.1</w:t>
            </w:r>
            <w:r w:rsidR="00575D43">
              <w:rPr>
                <w:rFonts w:asciiTheme="minorHAnsi" w:eastAsiaTheme="minorEastAsia" w:hAnsiTheme="minorHAnsi" w:cstheme="minorBidi"/>
                <w:i w:val="0"/>
                <w:iCs w:val="0"/>
                <w:noProof/>
                <w:sz w:val="22"/>
                <w:szCs w:val="22"/>
                <w:lang w:val="el-GR" w:eastAsia="el-GR"/>
              </w:rPr>
              <w:tab/>
            </w:r>
            <w:r w:rsidR="00575D43" w:rsidRPr="00791BB9">
              <w:rPr>
                <w:rStyle w:val="-"/>
                <w:noProof/>
                <w:lang w:val="el-GR"/>
              </w:rPr>
              <w:t>Κριτήριο ανάθεσης</w:t>
            </w:r>
            <w:r w:rsidR="00575D43">
              <w:rPr>
                <w:noProof/>
                <w:webHidden/>
              </w:rPr>
              <w:tab/>
            </w:r>
            <w:r w:rsidR="00EE65C5">
              <w:rPr>
                <w:noProof/>
                <w:webHidden/>
              </w:rPr>
              <w:fldChar w:fldCharType="begin"/>
            </w:r>
            <w:r w:rsidR="00575D43">
              <w:rPr>
                <w:noProof/>
                <w:webHidden/>
              </w:rPr>
              <w:instrText xml:space="preserve"> PAGEREF _Toc489265940 \h </w:instrText>
            </w:r>
            <w:r w:rsidR="00EE65C5">
              <w:rPr>
                <w:noProof/>
                <w:webHidden/>
              </w:rPr>
            </w:r>
            <w:r w:rsidR="00EE65C5">
              <w:rPr>
                <w:noProof/>
                <w:webHidden/>
              </w:rPr>
              <w:fldChar w:fldCharType="separate"/>
            </w:r>
            <w:r w:rsidR="00911B91">
              <w:rPr>
                <w:noProof/>
                <w:webHidden/>
              </w:rPr>
              <w:t>18</w:t>
            </w:r>
            <w:r w:rsidR="00EE65C5">
              <w:rPr>
                <w:noProof/>
                <w:webHidden/>
              </w:rPr>
              <w:fldChar w:fldCharType="end"/>
            </w:r>
          </w:hyperlink>
        </w:p>
        <w:p w:rsidR="00575D43" w:rsidRDefault="00FC5B07">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489265942" w:history="1">
            <w:r w:rsidR="00575D43" w:rsidRPr="00791BB9">
              <w:rPr>
                <w:rStyle w:val="-"/>
                <w:noProof/>
                <w:lang w:val="el-GR"/>
              </w:rPr>
              <w:t>2.4</w:t>
            </w:r>
            <w:r w:rsidR="00575D43">
              <w:rPr>
                <w:rFonts w:asciiTheme="minorHAnsi" w:eastAsiaTheme="minorEastAsia" w:hAnsiTheme="minorHAnsi" w:cstheme="minorBidi"/>
                <w:smallCaps w:val="0"/>
                <w:noProof/>
                <w:sz w:val="22"/>
                <w:szCs w:val="22"/>
                <w:lang w:val="el-GR" w:eastAsia="el-GR"/>
              </w:rPr>
              <w:tab/>
            </w:r>
            <w:r w:rsidR="00575D43" w:rsidRPr="00791BB9">
              <w:rPr>
                <w:rStyle w:val="-"/>
                <w:noProof/>
                <w:lang w:val="el-GR"/>
              </w:rPr>
              <w:t>Κατάρτιση - Περιεχόμενο Προσφορών</w:t>
            </w:r>
            <w:r w:rsidR="00575D43">
              <w:rPr>
                <w:noProof/>
                <w:webHidden/>
              </w:rPr>
              <w:tab/>
            </w:r>
            <w:r w:rsidR="00EE65C5">
              <w:rPr>
                <w:noProof/>
                <w:webHidden/>
              </w:rPr>
              <w:fldChar w:fldCharType="begin"/>
            </w:r>
            <w:r w:rsidR="00575D43">
              <w:rPr>
                <w:noProof/>
                <w:webHidden/>
              </w:rPr>
              <w:instrText xml:space="preserve"> PAGEREF _Toc489265942 \h </w:instrText>
            </w:r>
            <w:r w:rsidR="00EE65C5">
              <w:rPr>
                <w:noProof/>
                <w:webHidden/>
              </w:rPr>
            </w:r>
            <w:r w:rsidR="00EE65C5">
              <w:rPr>
                <w:noProof/>
                <w:webHidden/>
              </w:rPr>
              <w:fldChar w:fldCharType="separate"/>
            </w:r>
            <w:r w:rsidR="00911B91">
              <w:rPr>
                <w:noProof/>
                <w:webHidden/>
              </w:rPr>
              <w:t>18</w:t>
            </w:r>
            <w:r w:rsidR="00EE65C5">
              <w:rPr>
                <w:noProof/>
                <w:webHidden/>
              </w:rPr>
              <w:fldChar w:fldCharType="end"/>
            </w:r>
          </w:hyperlink>
        </w:p>
        <w:p w:rsidR="00575D43" w:rsidRDefault="00FC5B07">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489265943" w:history="1">
            <w:r w:rsidR="00575D43" w:rsidRPr="00791BB9">
              <w:rPr>
                <w:rStyle w:val="-"/>
                <w:noProof/>
                <w:lang w:val="el-GR"/>
              </w:rPr>
              <w:t>2.4.1</w:t>
            </w:r>
            <w:r w:rsidR="00575D43">
              <w:rPr>
                <w:rFonts w:asciiTheme="minorHAnsi" w:eastAsiaTheme="minorEastAsia" w:hAnsiTheme="minorHAnsi" w:cstheme="minorBidi"/>
                <w:i w:val="0"/>
                <w:iCs w:val="0"/>
                <w:noProof/>
                <w:sz w:val="22"/>
                <w:szCs w:val="22"/>
                <w:lang w:val="el-GR" w:eastAsia="el-GR"/>
              </w:rPr>
              <w:tab/>
            </w:r>
            <w:r w:rsidR="00575D43" w:rsidRPr="00791BB9">
              <w:rPr>
                <w:rStyle w:val="-"/>
                <w:noProof/>
                <w:lang w:val="el-GR"/>
              </w:rPr>
              <w:t>Γενικοί όροι υποβολής προσφορών</w:t>
            </w:r>
            <w:r w:rsidR="00575D43">
              <w:rPr>
                <w:noProof/>
                <w:webHidden/>
              </w:rPr>
              <w:tab/>
            </w:r>
            <w:r w:rsidR="00EE65C5">
              <w:rPr>
                <w:noProof/>
                <w:webHidden/>
              </w:rPr>
              <w:fldChar w:fldCharType="begin"/>
            </w:r>
            <w:r w:rsidR="00575D43">
              <w:rPr>
                <w:noProof/>
                <w:webHidden/>
              </w:rPr>
              <w:instrText xml:space="preserve"> PAGEREF _Toc489265943 \h </w:instrText>
            </w:r>
            <w:r w:rsidR="00EE65C5">
              <w:rPr>
                <w:noProof/>
                <w:webHidden/>
              </w:rPr>
            </w:r>
            <w:r w:rsidR="00EE65C5">
              <w:rPr>
                <w:noProof/>
                <w:webHidden/>
              </w:rPr>
              <w:fldChar w:fldCharType="separate"/>
            </w:r>
            <w:r w:rsidR="00911B91">
              <w:rPr>
                <w:noProof/>
                <w:webHidden/>
              </w:rPr>
              <w:t>18</w:t>
            </w:r>
            <w:r w:rsidR="00EE65C5">
              <w:rPr>
                <w:noProof/>
                <w:webHidden/>
              </w:rPr>
              <w:fldChar w:fldCharType="end"/>
            </w:r>
          </w:hyperlink>
        </w:p>
        <w:p w:rsidR="00575D43" w:rsidRDefault="00FC5B07">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489265944" w:history="1">
            <w:r w:rsidR="00575D43" w:rsidRPr="00791BB9">
              <w:rPr>
                <w:rStyle w:val="-"/>
                <w:noProof/>
                <w:lang w:val="el-GR"/>
              </w:rPr>
              <w:t>2.4.2</w:t>
            </w:r>
            <w:r w:rsidR="00575D43">
              <w:rPr>
                <w:rFonts w:asciiTheme="minorHAnsi" w:eastAsiaTheme="minorEastAsia" w:hAnsiTheme="minorHAnsi" w:cstheme="minorBidi"/>
                <w:i w:val="0"/>
                <w:iCs w:val="0"/>
                <w:noProof/>
                <w:sz w:val="22"/>
                <w:szCs w:val="22"/>
                <w:lang w:val="el-GR" w:eastAsia="el-GR"/>
              </w:rPr>
              <w:tab/>
            </w:r>
            <w:r w:rsidR="00575D43" w:rsidRPr="00791BB9">
              <w:rPr>
                <w:rStyle w:val="-"/>
                <w:noProof/>
                <w:lang w:val="el-GR"/>
              </w:rPr>
              <w:t>Χρόνος και Τρόπος υποβολής προσφορών</w:t>
            </w:r>
            <w:r w:rsidR="00575D43">
              <w:rPr>
                <w:noProof/>
                <w:webHidden/>
              </w:rPr>
              <w:tab/>
            </w:r>
            <w:r w:rsidR="00EE65C5">
              <w:rPr>
                <w:noProof/>
                <w:webHidden/>
              </w:rPr>
              <w:fldChar w:fldCharType="begin"/>
            </w:r>
            <w:r w:rsidR="00575D43">
              <w:rPr>
                <w:noProof/>
                <w:webHidden/>
              </w:rPr>
              <w:instrText xml:space="preserve"> PAGEREF _Toc489265944 \h </w:instrText>
            </w:r>
            <w:r w:rsidR="00EE65C5">
              <w:rPr>
                <w:noProof/>
                <w:webHidden/>
              </w:rPr>
            </w:r>
            <w:r w:rsidR="00EE65C5">
              <w:rPr>
                <w:noProof/>
                <w:webHidden/>
              </w:rPr>
              <w:fldChar w:fldCharType="separate"/>
            </w:r>
            <w:r w:rsidR="00911B91">
              <w:rPr>
                <w:noProof/>
                <w:webHidden/>
              </w:rPr>
              <w:t>19</w:t>
            </w:r>
            <w:r w:rsidR="00EE65C5">
              <w:rPr>
                <w:noProof/>
                <w:webHidden/>
              </w:rPr>
              <w:fldChar w:fldCharType="end"/>
            </w:r>
          </w:hyperlink>
        </w:p>
        <w:p w:rsidR="00575D43" w:rsidRDefault="00FC5B07">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489265945" w:history="1">
            <w:r w:rsidR="00575D43" w:rsidRPr="00791BB9">
              <w:rPr>
                <w:rStyle w:val="-"/>
                <w:noProof/>
                <w:lang w:val="el-GR"/>
              </w:rPr>
              <w:t>2.4.3</w:t>
            </w:r>
            <w:r w:rsidR="00575D43">
              <w:rPr>
                <w:rFonts w:asciiTheme="minorHAnsi" w:eastAsiaTheme="minorEastAsia" w:hAnsiTheme="minorHAnsi" w:cstheme="minorBidi"/>
                <w:i w:val="0"/>
                <w:iCs w:val="0"/>
                <w:noProof/>
                <w:sz w:val="22"/>
                <w:szCs w:val="22"/>
                <w:lang w:val="el-GR" w:eastAsia="el-GR"/>
              </w:rPr>
              <w:tab/>
            </w:r>
            <w:r w:rsidR="00575D43" w:rsidRPr="00791BB9">
              <w:rPr>
                <w:rStyle w:val="-"/>
                <w:noProof/>
                <w:lang w:val="el-GR"/>
              </w:rPr>
              <w:t>Περιεχόμενα Φακέλου «Δικαιολογητικά Συμμετοχής»</w:t>
            </w:r>
            <w:r w:rsidR="00575D43">
              <w:rPr>
                <w:noProof/>
                <w:webHidden/>
              </w:rPr>
              <w:tab/>
            </w:r>
            <w:r w:rsidR="00EE65C5">
              <w:rPr>
                <w:noProof/>
                <w:webHidden/>
              </w:rPr>
              <w:fldChar w:fldCharType="begin"/>
            </w:r>
            <w:r w:rsidR="00575D43">
              <w:rPr>
                <w:noProof/>
                <w:webHidden/>
              </w:rPr>
              <w:instrText xml:space="preserve"> PAGEREF _Toc489265945 \h </w:instrText>
            </w:r>
            <w:r w:rsidR="00EE65C5">
              <w:rPr>
                <w:noProof/>
                <w:webHidden/>
              </w:rPr>
            </w:r>
            <w:r w:rsidR="00EE65C5">
              <w:rPr>
                <w:noProof/>
                <w:webHidden/>
              </w:rPr>
              <w:fldChar w:fldCharType="separate"/>
            </w:r>
            <w:r w:rsidR="00911B91">
              <w:rPr>
                <w:noProof/>
                <w:webHidden/>
              </w:rPr>
              <w:t>20</w:t>
            </w:r>
            <w:r w:rsidR="00EE65C5">
              <w:rPr>
                <w:noProof/>
                <w:webHidden/>
              </w:rPr>
              <w:fldChar w:fldCharType="end"/>
            </w:r>
          </w:hyperlink>
        </w:p>
        <w:p w:rsidR="00575D43" w:rsidRDefault="00FC5B07">
          <w:pPr>
            <w:pStyle w:val="31"/>
            <w:tabs>
              <w:tab w:val="right" w:leader="dot" w:pos="9628"/>
            </w:tabs>
            <w:rPr>
              <w:rFonts w:asciiTheme="minorHAnsi" w:eastAsiaTheme="minorEastAsia" w:hAnsiTheme="minorHAnsi" w:cstheme="minorBidi"/>
              <w:i w:val="0"/>
              <w:iCs w:val="0"/>
              <w:noProof/>
              <w:sz w:val="22"/>
              <w:szCs w:val="22"/>
              <w:lang w:val="el-GR" w:eastAsia="el-GR"/>
            </w:rPr>
          </w:pPr>
          <w:hyperlink w:anchor="_Toc489265946" w:history="1">
            <w:r w:rsidR="00575D43" w:rsidRPr="00791BB9">
              <w:rPr>
                <w:rStyle w:val="-"/>
                <w:noProof/>
                <w:lang w:val="el-GR"/>
              </w:rPr>
              <w:t>2.4.4 Φάκελος «Τεχνική Προσφορά»</w:t>
            </w:r>
            <w:r w:rsidR="00575D43">
              <w:rPr>
                <w:noProof/>
                <w:webHidden/>
              </w:rPr>
              <w:tab/>
            </w:r>
            <w:r w:rsidR="00EE65C5">
              <w:rPr>
                <w:noProof/>
                <w:webHidden/>
              </w:rPr>
              <w:fldChar w:fldCharType="begin"/>
            </w:r>
            <w:r w:rsidR="00575D43">
              <w:rPr>
                <w:noProof/>
                <w:webHidden/>
              </w:rPr>
              <w:instrText xml:space="preserve"> PAGEREF _Toc489265946 \h </w:instrText>
            </w:r>
            <w:r w:rsidR="00EE65C5">
              <w:rPr>
                <w:noProof/>
                <w:webHidden/>
              </w:rPr>
            </w:r>
            <w:r w:rsidR="00EE65C5">
              <w:rPr>
                <w:noProof/>
                <w:webHidden/>
              </w:rPr>
              <w:fldChar w:fldCharType="separate"/>
            </w:r>
            <w:r w:rsidR="00911B91">
              <w:rPr>
                <w:noProof/>
                <w:webHidden/>
              </w:rPr>
              <w:t>20</w:t>
            </w:r>
            <w:r w:rsidR="00EE65C5">
              <w:rPr>
                <w:noProof/>
                <w:webHidden/>
              </w:rPr>
              <w:fldChar w:fldCharType="end"/>
            </w:r>
          </w:hyperlink>
        </w:p>
        <w:p w:rsidR="00575D43" w:rsidRDefault="00FC5B07">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489265947" w:history="1">
            <w:r w:rsidR="00575D43" w:rsidRPr="00791BB9">
              <w:rPr>
                <w:rStyle w:val="-"/>
                <w:noProof/>
                <w:lang w:val="el-GR"/>
              </w:rPr>
              <w:t>2.4.5</w:t>
            </w:r>
            <w:r w:rsidR="00575D43">
              <w:rPr>
                <w:rFonts w:asciiTheme="minorHAnsi" w:eastAsiaTheme="minorEastAsia" w:hAnsiTheme="minorHAnsi" w:cstheme="minorBidi"/>
                <w:i w:val="0"/>
                <w:iCs w:val="0"/>
                <w:noProof/>
                <w:sz w:val="22"/>
                <w:szCs w:val="22"/>
                <w:lang w:val="el-GR" w:eastAsia="el-GR"/>
              </w:rPr>
              <w:tab/>
            </w:r>
            <w:r w:rsidR="00575D43" w:rsidRPr="00791BB9">
              <w:rPr>
                <w:rStyle w:val="-"/>
                <w:noProof/>
                <w:lang w:val="el-GR"/>
              </w:rPr>
              <w:t>Περιεχόμενα Φακέλου «Οικονομική Προσφορά» / Τρόπος σύνταξης και υποβολής οικονομικών προσφορών</w:t>
            </w:r>
            <w:r w:rsidR="00575D43">
              <w:rPr>
                <w:noProof/>
                <w:webHidden/>
              </w:rPr>
              <w:tab/>
            </w:r>
            <w:r w:rsidR="00EE65C5">
              <w:rPr>
                <w:noProof/>
                <w:webHidden/>
              </w:rPr>
              <w:fldChar w:fldCharType="begin"/>
            </w:r>
            <w:r w:rsidR="00575D43">
              <w:rPr>
                <w:noProof/>
                <w:webHidden/>
              </w:rPr>
              <w:instrText xml:space="preserve"> PAGEREF _Toc489265947 \h </w:instrText>
            </w:r>
            <w:r w:rsidR="00EE65C5">
              <w:rPr>
                <w:noProof/>
                <w:webHidden/>
              </w:rPr>
            </w:r>
            <w:r w:rsidR="00EE65C5">
              <w:rPr>
                <w:noProof/>
                <w:webHidden/>
              </w:rPr>
              <w:fldChar w:fldCharType="separate"/>
            </w:r>
            <w:r w:rsidR="00911B91">
              <w:rPr>
                <w:noProof/>
                <w:webHidden/>
              </w:rPr>
              <w:t>20</w:t>
            </w:r>
            <w:r w:rsidR="00EE65C5">
              <w:rPr>
                <w:noProof/>
                <w:webHidden/>
              </w:rPr>
              <w:fldChar w:fldCharType="end"/>
            </w:r>
          </w:hyperlink>
        </w:p>
        <w:p w:rsidR="00575D43" w:rsidRDefault="00FC5B07">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489265948" w:history="1">
            <w:r w:rsidR="00575D43" w:rsidRPr="00791BB9">
              <w:rPr>
                <w:rStyle w:val="-"/>
                <w:noProof/>
                <w:lang w:val="el-GR"/>
              </w:rPr>
              <w:t>2.4.6</w:t>
            </w:r>
            <w:r w:rsidR="00575D43">
              <w:rPr>
                <w:rFonts w:asciiTheme="minorHAnsi" w:eastAsiaTheme="minorEastAsia" w:hAnsiTheme="minorHAnsi" w:cstheme="minorBidi"/>
                <w:i w:val="0"/>
                <w:iCs w:val="0"/>
                <w:noProof/>
                <w:sz w:val="22"/>
                <w:szCs w:val="22"/>
                <w:lang w:val="el-GR" w:eastAsia="el-GR"/>
              </w:rPr>
              <w:tab/>
            </w:r>
            <w:r w:rsidR="00575D43" w:rsidRPr="00791BB9">
              <w:rPr>
                <w:rStyle w:val="-"/>
                <w:noProof/>
                <w:lang w:val="el-GR"/>
              </w:rPr>
              <w:t>Χρόνος ισχύος των προσφορών</w:t>
            </w:r>
            <w:r w:rsidR="00575D43">
              <w:rPr>
                <w:noProof/>
                <w:webHidden/>
              </w:rPr>
              <w:tab/>
            </w:r>
            <w:r w:rsidR="00EE65C5">
              <w:rPr>
                <w:noProof/>
                <w:webHidden/>
              </w:rPr>
              <w:fldChar w:fldCharType="begin"/>
            </w:r>
            <w:r w:rsidR="00575D43">
              <w:rPr>
                <w:noProof/>
                <w:webHidden/>
              </w:rPr>
              <w:instrText xml:space="preserve"> PAGEREF _Toc489265948 \h </w:instrText>
            </w:r>
            <w:r w:rsidR="00EE65C5">
              <w:rPr>
                <w:noProof/>
                <w:webHidden/>
              </w:rPr>
            </w:r>
            <w:r w:rsidR="00EE65C5">
              <w:rPr>
                <w:noProof/>
                <w:webHidden/>
              </w:rPr>
              <w:fldChar w:fldCharType="separate"/>
            </w:r>
            <w:r w:rsidR="00911B91">
              <w:rPr>
                <w:noProof/>
                <w:webHidden/>
              </w:rPr>
              <w:t>21</w:t>
            </w:r>
            <w:r w:rsidR="00EE65C5">
              <w:rPr>
                <w:noProof/>
                <w:webHidden/>
              </w:rPr>
              <w:fldChar w:fldCharType="end"/>
            </w:r>
          </w:hyperlink>
        </w:p>
        <w:p w:rsidR="00575D43" w:rsidRDefault="00FC5B07">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489265949" w:history="1">
            <w:r w:rsidR="00575D43" w:rsidRPr="00791BB9">
              <w:rPr>
                <w:rStyle w:val="-"/>
                <w:noProof/>
                <w:lang w:val="el-GR"/>
              </w:rPr>
              <w:t>2.4.7</w:t>
            </w:r>
            <w:r w:rsidR="00575D43">
              <w:rPr>
                <w:rFonts w:asciiTheme="minorHAnsi" w:eastAsiaTheme="minorEastAsia" w:hAnsiTheme="minorHAnsi" w:cstheme="minorBidi"/>
                <w:i w:val="0"/>
                <w:iCs w:val="0"/>
                <w:noProof/>
                <w:sz w:val="22"/>
                <w:szCs w:val="22"/>
                <w:lang w:val="el-GR" w:eastAsia="el-GR"/>
              </w:rPr>
              <w:tab/>
            </w:r>
            <w:r w:rsidR="00575D43" w:rsidRPr="00791BB9">
              <w:rPr>
                <w:rStyle w:val="-"/>
                <w:noProof/>
                <w:lang w:val="el-GR"/>
              </w:rPr>
              <w:t>Λόγοι απόρριψης προσφορών</w:t>
            </w:r>
            <w:r w:rsidR="00575D43">
              <w:rPr>
                <w:noProof/>
                <w:webHidden/>
              </w:rPr>
              <w:tab/>
            </w:r>
            <w:r w:rsidR="00EE65C5">
              <w:rPr>
                <w:noProof/>
                <w:webHidden/>
              </w:rPr>
              <w:fldChar w:fldCharType="begin"/>
            </w:r>
            <w:r w:rsidR="00575D43">
              <w:rPr>
                <w:noProof/>
                <w:webHidden/>
              </w:rPr>
              <w:instrText xml:space="preserve"> PAGEREF _Toc489265949 \h </w:instrText>
            </w:r>
            <w:r w:rsidR="00EE65C5">
              <w:rPr>
                <w:noProof/>
                <w:webHidden/>
              </w:rPr>
            </w:r>
            <w:r w:rsidR="00EE65C5">
              <w:rPr>
                <w:noProof/>
                <w:webHidden/>
              </w:rPr>
              <w:fldChar w:fldCharType="separate"/>
            </w:r>
            <w:r w:rsidR="00911B91">
              <w:rPr>
                <w:noProof/>
                <w:webHidden/>
              </w:rPr>
              <w:t>22</w:t>
            </w:r>
            <w:r w:rsidR="00EE65C5">
              <w:rPr>
                <w:noProof/>
                <w:webHidden/>
              </w:rPr>
              <w:fldChar w:fldCharType="end"/>
            </w:r>
          </w:hyperlink>
        </w:p>
        <w:p w:rsidR="00575D43" w:rsidRDefault="00FC5B07">
          <w:pPr>
            <w:pStyle w:val="1c"/>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489265950" w:history="1">
            <w:r w:rsidR="00575D43" w:rsidRPr="00791BB9">
              <w:rPr>
                <w:rStyle w:val="-"/>
                <w:noProof/>
                <w:lang w:val="el-GR"/>
              </w:rPr>
              <w:t>3.</w:t>
            </w:r>
            <w:r w:rsidR="00575D43">
              <w:rPr>
                <w:rFonts w:asciiTheme="minorHAnsi" w:eastAsiaTheme="minorEastAsia" w:hAnsiTheme="minorHAnsi" w:cstheme="minorBidi"/>
                <w:b w:val="0"/>
                <w:bCs w:val="0"/>
                <w:caps w:val="0"/>
                <w:noProof/>
                <w:sz w:val="22"/>
                <w:szCs w:val="22"/>
                <w:lang w:val="el-GR" w:eastAsia="el-GR"/>
              </w:rPr>
              <w:tab/>
            </w:r>
            <w:r w:rsidR="00575D43" w:rsidRPr="00791BB9">
              <w:rPr>
                <w:rStyle w:val="-"/>
                <w:noProof/>
                <w:lang w:val="el-GR"/>
              </w:rPr>
              <w:t>ΔΙΕΝΕΡΓΕΙΑ ΔΙΑΔΙΚΑΣΙΑΣ - ΑΞΙΟΛΟΓΗΣΗ ΠΡΟΣΦΟΡΩΝ</w:t>
            </w:r>
            <w:r w:rsidR="00575D43">
              <w:rPr>
                <w:noProof/>
                <w:webHidden/>
              </w:rPr>
              <w:tab/>
            </w:r>
            <w:r w:rsidR="00EE65C5">
              <w:rPr>
                <w:noProof/>
                <w:webHidden/>
              </w:rPr>
              <w:fldChar w:fldCharType="begin"/>
            </w:r>
            <w:r w:rsidR="00575D43">
              <w:rPr>
                <w:noProof/>
                <w:webHidden/>
              </w:rPr>
              <w:instrText xml:space="preserve"> PAGEREF _Toc489265950 \h </w:instrText>
            </w:r>
            <w:r w:rsidR="00EE65C5">
              <w:rPr>
                <w:noProof/>
                <w:webHidden/>
              </w:rPr>
            </w:r>
            <w:r w:rsidR="00EE65C5">
              <w:rPr>
                <w:noProof/>
                <w:webHidden/>
              </w:rPr>
              <w:fldChar w:fldCharType="separate"/>
            </w:r>
            <w:r w:rsidR="00911B91">
              <w:rPr>
                <w:noProof/>
                <w:webHidden/>
              </w:rPr>
              <w:t>23</w:t>
            </w:r>
            <w:r w:rsidR="00EE65C5">
              <w:rPr>
                <w:noProof/>
                <w:webHidden/>
              </w:rPr>
              <w:fldChar w:fldCharType="end"/>
            </w:r>
          </w:hyperlink>
        </w:p>
        <w:p w:rsidR="00575D43" w:rsidRDefault="00FC5B07">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489265951" w:history="1">
            <w:r w:rsidR="00575D43" w:rsidRPr="00791BB9">
              <w:rPr>
                <w:rStyle w:val="-"/>
                <w:noProof/>
                <w:lang w:val="el-GR"/>
              </w:rPr>
              <w:t>3.1</w:t>
            </w:r>
            <w:r w:rsidR="00575D43">
              <w:rPr>
                <w:rFonts w:asciiTheme="minorHAnsi" w:eastAsiaTheme="minorEastAsia" w:hAnsiTheme="minorHAnsi" w:cstheme="minorBidi"/>
                <w:smallCaps w:val="0"/>
                <w:noProof/>
                <w:sz w:val="22"/>
                <w:szCs w:val="22"/>
                <w:lang w:val="el-GR" w:eastAsia="el-GR"/>
              </w:rPr>
              <w:tab/>
            </w:r>
            <w:r w:rsidR="00575D43" w:rsidRPr="00791BB9">
              <w:rPr>
                <w:rStyle w:val="-"/>
                <w:noProof/>
                <w:lang w:val="el-GR"/>
              </w:rPr>
              <w:t>Αποσφράγιση και αξιολόγηση προσφορών</w:t>
            </w:r>
            <w:r w:rsidR="00575D43">
              <w:rPr>
                <w:noProof/>
                <w:webHidden/>
              </w:rPr>
              <w:tab/>
            </w:r>
            <w:r w:rsidR="00EE65C5">
              <w:rPr>
                <w:noProof/>
                <w:webHidden/>
              </w:rPr>
              <w:fldChar w:fldCharType="begin"/>
            </w:r>
            <w:r w:rsidR="00575D43">
              <w:rPr>
                <w:noProof/>
                <w:webHidden/>
              </w:rPr>
              <w:instrText xml:space="preserve"> PAGEREF _Toc489265951 \h </w:instrText>
            </w:r>
            <w:r w:rsidR="00EE65C5">
              <w:rPr>
                <w:noProof/>
                <w:webHidden/>
              </w:rPr>
            </w:r>
            <w:r w:rsidR="00EE65C5">
              <w:rPr>
                <w:noProof/>
                <w:webHidden/>
              </w:rPr>
              <w:fldChar w:fldCharType="separate"/>
            </w:r>
            <w:r w:rsidR="00911B91">
              <w:rPr>
                <w:noProof/>
                <w:webHidden/>
              </w:rPr>
              <w:t>23</w:t>
            </w:r>
            <w:r w:rsidR="00EE65C5">
              <w:rPr>
                <w:noProof/>
                <w:webHidden/>
              </w:rPr>
              <w:fldChar w:fldCharType="end"/>
            </w:r>
          </w:hyperlink>
        </w:p>
        <w:p w:rsidR="00575D43" w:rsidRDefault="00FC5B07">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489265952" w:history="1">
            <w:r w:rsidR="00575D43" w:rsidRPr="00791BB9">
              <w:rPr>
                <w:rStyle w:val="-"/>
                <w:noProof/>
                <w:lang w:val="el-GR"/>
              </w:rPr>
              <w:t>3.1.1</w:t>
            </w:r>
            <w:r w:rsidR="00575D43">
              <w:rPr>
                <w:rFonts w:asciiTheme="minorHAnsi" w:eastAsiaTheme="minorEastAsia" w:hAnsiTheme="minorHAnsi" w:cstheme="minorBidi"/>
                <w:i w:val="0"/>
                <w:iCs w:val="0"/>
                <w:noProof/>
                <w:sz w:val="22"/>
                <w:szCs w:val="22"/>
                <w:lang w:val="el-GR" w:eastAsia="el-GR"/>
              </w:rPr>
              <w:tab/>
            </w:r>
            <w:r w:rsidR="00575D43" w:rsidRPr="00791BB9">
              <w:rPr>
                <w:rStyle w:val="-"/>
                <w:noProof/>
                <w:lang w:val="el-GR"/>
              </w:rPr>
              <w:t>Παραλαβή και εξέταση των φακέλων προσφοράς</w:t>
            </w:r>
            <w:r w:rsidR="00575D43">
              <w:rPr>
                <w:noProof/>
                <w:webHidden/>
              </w:rPr>
              <w:tab/>
            </w:r>
            <w:r w:rsidR="00EE65C5">
              <w:rPr>
                <w:noProof/>
                <w:webHidden/>
              </w:rPr>
              <w:fldChar w:fldCharType="begin"/>
            </w:r>
            <w:r w:rsidR="00575D43">
              <w:rPr>
                <w:noProof/>
                <w:webHidden/>
              </w:rPr>
              <w:instrText xml:space="preserve"> PAGEREF _Toc489265952 \h </w:instrText>
            </w:r>
            <w:r w:rsidR="00EE65C5">
              <w:rPr>
                <w:noProof/>
                <w:webHidden/>
              </w:rPr>
            </w:r>
            <w:r w:rsidR="00EE65C5">
              <w:rPr>
                <w:noProof/>
                <w:webHidden/>
              </w:rPr>
              <w:fldChar w:fldCharType="separate"/>
            </w:r>
            <w:r w:rsidR="00911B91">
              <w:rPr>
                <w:noProof/>
                <w:webHidden/>
              </w:rPr>
              <w:t>23</w:t>
            </w:r>
            <w:r w:rsidR="00EE65C5">
              <w:rPr>
                <w:noProof/>
                <w:webHidden/>
              </w:rPr>
              <w:fldChar w:fldCharType="end"/>
            </w:r>
          </w:hyperlink>
        </w:p>
        <w:p w:rsidR="00575D43" w:rsidRDefault="00FC5B07">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489265953" w:history="1">
            <w:r w:rsidR="00575D43" w:rsidRPr="00791BB9">
              <w:rPr>
                <w:rStyle w:val="-"/>
                <w:noProof/>
                <w:lang w:val="el-GR"/>
              </w:rPr>
              <w:t>3.1.2</w:t>
            </w:r>
            <w:r w:rsidR="00575D43">
              <w:rPr>
                <w:rFonts w:asciiTheme="minorHAnsi" w:eastAsiaTheme="minorEastAsia" w:hAnsiTheme="minorHAnsi" w:cstheme="minorBidi"/>
                <w:i w:val="0"/>
                <w:iCs w:val="0"/>
                <w:noProof/>
                <w:sz w:val="22"/>
                <w:szCs w:val="22"/>
                <w:lang w:val="el-GR" w:eastAsia="el-GR"/>
              </w:rPr>
              <w:tab/>
            </w:r>
            <w:r w:rsidR="00575D43" w:rsidRPr="00791BB9">
              <w:rPr>
                <w:rStyle w:val="-"/>
                <w:noProof/>
                <w:lang w:val="el-GR"/>
              </w:rPr>
              <w:t>Αξιολόγηση προσφορών</w:t>
            </w:r>
            <w:r w:rsidR="00575D43">
              <w:rPr>
                <w:noProof/>
                <w:webHidden/>
              </w:rPr>
              <w:tab/>
            </w:r>
            <w:r w:rsidR="00EE65C5">
              <w:rPr>
                <w:noProof/>
                <w:webHidden/>
              </w:rPr>
              <w:fldChar w:fldCharType="begin"/>
            </w:r>
            <w:r w:rsidR="00575D43">
              <w:rPr>
                <w:noProof/>
                <w:webHidden/>
              </w:rPr>
              <w:instrText xml:space="preserve"> PAGEREF _Toc489265953 \h </w:instrText>
            </w:r>
            <w:r w:rsidR="00EE65C5">
              <w:rPr>
                <w:noProof/>
                <w:webHidden/>
              </w:rPr>
            </w:r>
            <w:r w:rsidR="00EE65C5">
              <w:rPr>
                <w:noProof/>
                <w:webHidden/>
              </w:rPr>
              <w:fldChar w:fldCharType="separate"/>
            </w:r>
            <w:r w:rsidR="00911B91">
              <w:rPr>
                <w:noProof/>
                <w:webHidden/>
              </w:rPr>
              <w:t>23</w:t>
            </w:r>
            <w:r w:rsidR="00EE65C5">
              <w:rPr>
                <w:noProof/>
                <w:webHidden/>
              </w:rPr>
              <w:fldChar w:fldCharType="end"/>
            </w:r>
          </w:hyperlink>
        </w:p>
        <w:p w:rsidR="00575D43" w:rsidRDefault="00FC5B07">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489265954" w:history="1">
            <w:r w:rsidR="00575D43" w:rsidRPr="00791BB9">
              <w:rPr>
                <w:rStyle w:val="-"/>
                <w:noProof/>
                <w:lang w:val="el-GR"/>
              </w:rPr>
              <w:t>3.2</w:t>
            </w:r>
            <w:r w:rsidR="00575D43">
              <w:rPr>
                <w:rFonts w:asciiTheme="minorHAnsi" w:eastAsiaTheme="minorEastAsia" w:hAnsiTheme="minorHAnsi" w:cstheme="minorBidi"/>
                <w:smallCaps w:val="0"/>
                <w:noProof/>
                <w:sz w:val="22"/>
                <w:szCs w:val="22"/>
                <w:lang w:val="el-GR" w:eastAsia="el-GR"/>
              </w:rPr>
              <w:tab/>
            </w:r>
            <w:r w:rsidR="00575D43" w:rsidRPr="00791BB9">
              <w:rPr>
                <w:rStyle w:val="-"/>
                <w:noProof/>
                <w:lang w:val="el-GR"/>
              </w:rPr>
              <w:t>Πρόσκληση υποβολής δικαιολογητικών κατακύρωσης - Δικαιολογητικά κατακύρωσης</w:t>
            </w:r>
            <w:r w:rsidR="00575D43">
              <w:rPr>
                <w:noProof/>
                <w:webHidden/>
              </w:rPr>
              <w:tab/>
            </w:r>
            <w:r w:rsidR="00EE65C5">
              <w:rPr>
                <w:noProof/>
                <w:webHidden/>
              </w:rPr>
              <w:fldChar w:fldCharType="begin"/>
            </w:r>
            <w:r w:rsidR="00575D43">
              <w:rPr>
                <w:noProof/>
                <w:webHidden/>
              </w:rPr>
              <w:instrText xml:space="preserve"> PAGEREF _Toc489265954 \h </w:instrText>
            </w:r>
            <w:r w:rsidR="00EE65C5">
              <w:rPr>
                <w:noProof/>
                <w:webHidden/>
              </w:rPr>
            </w:r>
            <w:r w:rsidR="00EE65C5">
              <w:rPr>
                <w:noProof/>
                <w:webHidden/>
              </w:rPr>
              <w:fldChar w:fldCharType="separate"/>
            </w:r>
            <w:r w:rsidR="00911B91">
              <w:rPr>
                <w:noProof/>
                <w:webHidden/>
              </w:rPr>
              <w:t>24</w:t>
            </w:r>
            <w:r w:rsidR="00EE65C5">
              <w:rPr>
                <w:noProof/>
                <w:webHidden/>
              </w:rPr>
              <w:fldChar w:fldCharType="end"/>
            </w:r>
          </w:hyperlink>
        </w:p>
        <w:p w:rsidR="00575D43" w:rsidRDefault="00FC5B07">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489265955" w:history="1">
            <w:r w:rsidR="00575D43" w:rsidRPr="00791BB9">
              <w:rPr>
                <w:rStyle w:val="-"/>
                <w:noProof/>
                <w:lang w:val="el-GR"/>
              </w:rPr>
              <w:t>3.3</w:t>
            </w:r>
            <w:r w:rsidR="00575D43">
              <w:rPr>
                <w:rFonts w:asciiTheme="minorHAnsi" w:eastAsiaTheme="minorEastAsia" w:hAnsiTheme="minorHAnsi" w:cstheme="minorBidi"/>
                <w:smallCaps w:val="0"/>
                <w:noProof/>
                <w:sz w:val="22"/>
                <w:szCs w:val="22"/>
                <w:lang w:val="el-GR" w:eastAsia="el-GR"/>
              </w:rPr>
              <w:tab/>
            </w:r>
            <w:r w:rsidR="00575D43" w:rsidRPr="00791BB9">
              <w:rPr>
                <w:rStyle w:val="-"/>
                <w:noProof/>
                <w:lang w:val="el-GR"/>
              </w:rPr>
              <w:t>Κατακύρωση - σύναψη σύμβασης</w:t>
            </w:r>
            <w:r w:rsidR="00575D43">
              <w:rPr>
                <w:noProof/>
                <w:webHidden/>
              </w:rPr>
              <w:tab/>
            </w:r>
            <w:r w:rsidR="00EE65C5">
              <w:rPr>
                <w:noProof/>
                <w:webHidden/>
              </w:rPr>
              <w:fldChar w:fldCharType="begin"/>
            </w:r>
            <w:r w:rsidR="00575D43">
              <w:rPr>
                <w:noProof/>
                <w:webHidden/>
              </w:rPr>
              <w:instrText xml:space="preserve"> PAGEREF _Toc489265955 \h </w:instrText>
            </w:r>
            <w:r w:rsidR="00EE65C5">
              <w:rPr>
                <w:noProof/>
                <w:webHidden/>
              </w:rPr>
            </w:r>
            <w:r w:rsidR="00EE65C5">
              <w:rPr>
                <w:noProof/>
                <w:webHidden/>
              </w:rPr>
              <w:fldChar w:fldCharType="separate"/>
            </w:r>
            <w:r w:rsidR="00911B91">
              <w:rPr>
                <w:noProof/>
                <w:webHidden/>
              </w:rPr>
              <w:t>25</w:t>
            </w:r>
            <w:r w:rsidR="00EE65C5">
              <w:rPr>
                <w:noProof/>
                <w:webHidden/>
              </w:rPr>
              <w:fldChar w:fldCharType="end"/>
            </w:r>
          </w:hyperlink>
        </w:p>
        <w:p w:rsidR="00575D43" w:rsidRDefault="00FC5B07">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489265956" w:history="1">
            <w:r w:rsidR="00575D43" w:rsidRPr="00791BB9">
              <w:rPr>
                <w:rStyle w:val="-"/>
                <w:noProof/>
                <w:lang w:val="el-GR"/>
              </w:rPr>
              <w:t>[3.4]</w:t>
            </w:r>
            <w:r w:rsidR="00575D43">
              <w:rPr>
                <w:rFonts w:asciiTheme="minorHAnsi" w:eastAsiaTheme="minorEastAsia" w:hAnsiTheme="minorHAnsi" w:cstheme="minorBidi"/>
                <w:smallCaps w:val="0"/>
                <w:noProof/>
                <w:sz w:val="22"/>
                <w:szCs w:val="22"/>
                <w:lang w:val="el-GR" w:eastAsia="el-GR"/>
              </w:rPr>
              <w:tab/>
            </w:r>
            <w:r w:rsidR="00575D43" w:rsidRPr="00791BB9">
              <w:rPr>
                <w:rStyle w:val="-"/>
                <w:noProof/>
                <w:lang w:val="el-GR"/>
              </w:rPr>
              <w:t>Ενστάσεις</w:t>
            </w:r>
            <w:r w:rsidR="00575D43">
              <w:rPr>
                <w:noProof/>
                <w:webHidden/>
              </w:rPr>
              <w:tab/>
            </w:r>
            <w:r w:rsidR="00EE65C5">
              <w:rPr>
                <w:noProof/>
                <w:webHidden/>
              </w:rPr>
              <w:fldChar w:fldCharType="begin"/>
            </w:r>
            <w:r w:rsidR="00575D43">
              <w:rPr>
                <w:noProof/>
                <w:webHidden/>
              </w:rPr>
              <w:instrText xml:space="preserve"> PAGEREF _Toc489265956 \h </w:instrText>
            </w:r>
            <w:r w:rsidR="00EE65C5">
              <w:rPr>
                <w:noProof/>
                <w:webHidden/>
              </w:rPr>
            </w:r>
            <w:r w:rsidR="00EE65C5">
              <w:rPr>
                <w:noProof/>
                <w:webHidden/>
              </w:rPr>
              <w:fldChar w:fldCharType="separate"/>
            </w:r>
            <w:r w:rsidR="00911B91">
              <w:rPr>
                <w:noProof/>
                <w:webHidden/>
              </w:rPr>
              <w:t>26</w:t>
            </w:r>
            <w:r w:rsidR="00EE65C5">
              <w:rPr>
                <w:noProof/>
                <w:webHidden/>
              </w:rPr>
              <w:fldChar w:fldCharType="end"/>
            </w:r>
          </w:hyperlink>
        </w:p>
        <w:p w:rsidR="00575D43" w:rsidRDefault="00FC5B07">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489265957" w:history="1">
            <w:r w:rsidR="00575D43" w:rsidRPr="00791BB9">
              <w:rPr>
                <w:rStyle w:val="-"/>
                <w:noProof/>
                <w:lang w:val="el-GR"/>
              </w:rPr>
              <w:t>3.5</w:t>
            </w:r>
            <w:r w:rsidR="00575D43">
              <w:rPr>
                <w:rFonts w:asciiTheme="minorHAnsi" w:eastAsiaTheme="minorEastAsia" w:hAnsiTheme="minorHAnsi" w:cstheme="minorBidi"/>
                <w:smallCaps w:val="0"/>
                <w:noProof/>
                <w:sz w:val="22"/>
                <w:szCs w:val="22"/>
                <w:lang w:val="el-GR" w:eastAsia="el-GR"/>
              </w:rPr>
              <w:tab/>
            </w:r>
            <w:r w:rsidR="00575D43" w:rsidRPr="00791BB9">
              <w:rPr>
                <w:rStyle w:val="-"/>
                <w:noProof/>
                <w:lang w:val="el-GR"/>
              </w:rPr>
              <w:t>Ματαίωση Διαδικασίας</w:t>
            </w:r>
            <w:r w:rsidR="00575D43">
              <w:rPr>
                <w:noProof/>
                <w:webHidden/>
              </w:rPr>
              <w:tab/>
            </w:r>
            <w:r w:rsidR="00EE65C5">
              <w:rPr>
                <w:noProof/>
                <w:webHidden/>
              </w:rPr>
              <w:fldChar w:fldCharType="begin"/>
            </w:r>
            <w:r w:rsidR="00575D43">
              <w:rPr>
                <w:noProof/>
                <w:webHidden/>
              </w:rPr>
              <w:instrText xml:space="preserve"> PAGEREF _Toc489265957 \h </w:instrText>
            </w:r>
            <w:r w:rsidR="00EE65C5">
              <w:rPr>
                <w:noProof/>
                <w:webHidden/>
              </w:rPr>
            </w:r>
            <w:r w:rsidR="00EE65C5">
              <w:rPr>
                <w:noProof/>
                <w:webHidden/>
              </w:rPr>
              <w:fldChar w:fldCharType="separate"/>
            </w:r>
            <w:r w:rsidR="00911B91">
              <w:rPr>
                <w:noProof/>
                <w:webHidden/>
              </w:rPr>
              <w:t>26</w:t>
            </w:r>
            <w:r w:rsidR="00EE65C5">
              <w:rPr>
                <w:noProof/>
                <w:webHidden/>
              </w:rPr>
              <w:fldChar w:fldCharType="end"/>
            </w:r>
          </w:hyperlink>
        </w:p>
        <w:p w:rsidR="00575D43" w:rsidRDefault="00FC5B07">
          <w:pPr>
            <w:pStyle w:val="1c"/>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489265958" w:history="1">
            <w:r w:rsidR="00575D43" w:rsidRPr="00791BB9">
              <w:rPr>
                <w:rStyle w:val="-"/>
                <w:noProof/>
                <w:lang w:val="el-GR"/>
              </w:rPr>
              <w:t>4.</w:t>
            </w:r>
            <w:r w:rsidR="00575D43">
              <w:rPr>
                <w:rFonts w:asciiTheme="minorHAnsi" w:eastAsiaTheme="minorEastAsia" w:hAnsiTheme="minorHAnsi" w:cstheme="minorBidi"/>
                <w:b w:val="0"/>
                <w:bCs w:val="0"/>
                <w:caps w:val="0"/>
                <w:noProof/>
                <w:sz w:val="22"/>
                <w:szCs w:val="22"/>
                <w:lang w:val="el-GR" w:eastAsia="el-GR"/>
              </w:rPr>
              <w:tab/>
            </w:r>
            <w:r w:rsidR="00575D43" w:rsidRPr="00791BB9">
              <w:rPr>
                <w:rStyle w:val="-"/>
                <w:noProof/>
                <w:lang w:val="el-GR"/>
              </w:rPr>
              <w:t>ΟΡΟΙ ΕΚΤΕΛΕΣΗΣ ΤΗΣ ΣΥΜΒΑΣΗΣ</w:t>
            </w:r>
            <w:r w:rsidR="00575D43">
              <w:rPr>
                <w:noProof/>
                <w:webHidden/>
              </w:rPr>
              <w:tab/>
            </w:r>
            <w:r w:rsidR="00EE65C5">
              <w:rPr>
                <w:noProof/>
                <w:webHidden/>
              </w:rPr>
              <w:fldChar w:fldCharType="begin"/>
            </w:r>
            <w:r w:rsidR="00575D43">
              <w:rPr>
                <w:noProof/>
                <w:webHidden/>
              </w:rPr>
              <w:instrText xml:space="preserve"> PAGEREF _Toc489265958 \h </w:instrText>
            </w:r>
            <w:r w:rsidR="00EE65C5">
              <w:rPr>
                <w:noProof/>
                <w:webHidden/>
              </w:rPr>
            </w:r>
            <w:r w:rsidR="00EE65C5">
              <w:rPr>
                <w:noProof/>
                <w:webHidden/>
              </w:rPr>
              <w:fldChar w:fldCharType="separate"/>
            </w:r>
            <w:r w:rsidR="00911B91">
              <w:rPr>
                <w:noProof/>
                <w:webHidden/>
              </w:rPr>
              <w:t>27</w:t>
            </w:r>
            <w:r w:rsidR="00EE65C5">
              <w:rPr>
                <w:noProof/>
                <w:webHidden/>
              </w:rPr>
              <w:fldChar w:fldCharType="end"/>
            </w:r>
          </w:hyperlink>
        </w:p>
        <w:p w:rsidR="00575D43" w:rsidRDefault="00FC5B07">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489265959" w:history="1">
            <w:r w:rsidR="00575D43" w:rsidRPr="00791BB9">
              <w:rPr>
                <w:rStyle w:val="-"/>
                <w:noProof/>
                <w:lang w:val="el-GR"/>
              </w:rPr>
              <w:t>4.1</w:t>
            </w:r>
            <w:r w:rsidR="00575D43">
              <w:rPr>
                <w:rFonts w:asciiTheme="minorHAnsi" w:eastAsiaTheme="minorEastAsia" w:hAnsiTheme="minorHAnsi" w:cstheme="minorBidi"/>
                <w:smallCaps w:val="0"/>
                <w:noProof/>
                <w:sz w:val="22"/>
                <w:szCs w:val="22"/>
                <w:lang w:val="el-GR" w:eastAsia="el-GR"/>
              </w:rPr>
              <w:tab/>
            </w:r>
            <w:r w:rsidR="00575D43" w:rsidRPr="00791BB9">
              <w:rPr>
                <w:rStyle w:val="-"/>
                <w:noProof/>
                <w:lang w:val="el-GR"/>
              </w:rPr>
              <w:t>Εγγυήσεις  (καλής εκτέλεσης, προκαταβολής)</w:t>
            </w:r>
            <w:r w:rsidR="00575D43">
              <w:rPr>
                <w:noProof/>
                <w:webHidden/>
              </w:rPr>
              <w:tab/>
            </w:r>
            <w:r w:rsidR="00EE65C5">
              <w:rPr>
                <w:noProof/>
                <w:webHidden/>
              </w:rPr>
              <w:fldChar w:fldCharType="begin"/>
            </w:r>
            <w:r w:rsidR="00575D43">
              <w:rPr>
                <w:noProof/>
                <w:webHidden/>
              </w:rPr>
              <w:instrText xml:space="preserve"> PAGEREF _Toc489265959 \h </w:instrText>
            </w:r>
            <w:r w:rsidR="00EE65C5">
              <w:rPr>
                <w:noProof/>
                <w:webHidden/>
              </w:rPr>
            </w:r>
            <w:r w:rsidR="00EE65C5">
              <w:rPr>
                <w:noProof/>
                <w:webHidden/>
              </w:rPr>
              <w:fldChar w:fldCharType="separate"/>
            </w:r>
            <w:r w:rsidR="00911B91">
              <w:rPr>
                <w:noProof/>
                <w:webHidden/>
              </w:rPr>
              <w:t>27</w:t>
            </w:r>
            <w:r w:rsidR="00EE65C5">
              <w:rPr>
                <w:noProof/>
                <w:webHidden/>
              </w:rPr>
              <w:fldChar w:fldCharType="end"/>
            </w:r>
          </w:hyperlink>
        </w:p>
        <w:p w:rsidR="00575D43" w:rsidRDefault="00FC5B07">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489265960" w:history="1">
            <w:r w:rsidR="00575D43" w:rsidRPr="00791BB9">
              <w:rPr>
                <w:rStyle w:val="-"/>
                <w:noProof/>
                <w:lang w:val="el-GR"/>
              </w:rPr>
              <w:t xml:space="preserve">4.2 </w:t>
            </w:r>
            <w:r w:rsidR="00575D43">
              <w:rPr>
                <w:rFonts w:asciiTheme="minorHAnsi" w:eastAsiaTheme="minorEastAsia" w:hAnsiTheme="minorHAnsi" w:cstheme="minorBidi"/>
                <w:smallCaps w:val="0"/>
                <w:noProof/>
                <w:sz w:val="22"/>
                <w:szCs w:val="22"/>
                <w:lang w:val="el-GR" w:eastAsia="el-GR"/>
              </w:rPr>
              <w:tab/>
            </w:r>
            <w:r w:rsidR="00575D43" w:rsidRPr="00791BB9">
              <w:rPr>
                <w:rStyle w:val="-"/>
                <w:noProof/>
                <w:lang w:val="el-GR"/>
              </w:rPr>
              <w:t>Συμβατικό Πλαίσιο - Εφαρμοστέα Νομοθεσία</w:t>
            </w:r>
            <w:r w:rsidR="00575D43">
              <w:rPr>
                <w:noProof/>
                <w:webHidden/>
              </w:rPr>
              <w:tab/>
            </w:r>
            <w:r w:rsidR="00EE65C5">
              <w:rPr>
                <w:noProof/>
                <w:webHidden/>
              </w:rPr>
              <w:fldChar w:fldCharType="begin"/>
            </w:r>
            <w:r w:rsidR="00575D43">
              <w:rPr>
                <w:noProof/>
                <w:webHidden/>
              </w:rPr>
              <w:instrText xml:space="preserve"> PAGEREF _Toc489265960 \h </w:instrText>
            </w:r>
            <w:r w:rsidR="00EE65C5">
              <w:rPr>
                <w:noProof/>
                <w:webHidden/>
              </w:rPr>
            </w:r>
            <w:r w:rsidR="00EE65C5">
              <w:rPr>
                <w:noProof/>
                <w:webHidden/>
              </w:rPr>
              <w:fldChar w:fldCharType="separate"/>
            </w:r>
            <w:r w:rsidR="00911B91">
              <w:rPr>
                <w:noProof/>
                <w:webHidden/>
              </w:rPr>
              <w:t>27</w:t>
            </w:r>
            <w:r w:rsidR="00EE65C5">
              <w:rPr>
                <w:noProof/>
                <w:webHidden/>
              </w:rPr>
              <w:fldChar w:fldCharType="end"/>
            </w:r>
          </w:hyperlink>
        </w:p>
        <w:p w:rsidR="00575D43" w:rsidRDefault="00FC5B07">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489265961" w:history="1">
            <w:r w:rsidR="00575D43" w:rsidRPr="00791BB9">
              <w:rPr>
                <w:rStyle w:val="-"/>
                <w:noProof/>
                <w:lang w:val="el-GR"/>
              </w:rPr>
              <w:t>4.3</w:t>
            </w:r>
            <w:r w:rsidR="00575D43">
              <w:rPr>
                <w:rFonts w:asciiTheme="minorHAnsi" w:eastAsiaTheme="minorEastAsia" w:hAnsiTheme="minorHAnsi" w:cstheme="minorBidi"/>
                <w:smallCaps w:val="0"/>
                <w:noProof/>
                <w:sz w:val="22"/>
                <w:szCs w:val="22"/>
                <w:lang w:val="el-GR" w:eastAsia="el-GR"/>
              </w:rPr>
              <w:tab/>
            </w:r>
            <w:r w:rsidR="00575D43" w:rsidRPr="00791BB9">
              <w:rPr>
                <w:rStyle w:val="-"/>
                <w:noProof/>
                <w:lang w:val="el-GR"/>
              </w:rPr>
              <w:t>Όροι εκτέλεσης της σύμβασης</w:t>
            </w:r>
            <w:r w:rsidR="00575D43">
              <w:rPr>
                <w:noProof/>
                <w:webHidden/>
              </w:rPr>
              <w:tab/>
            </w:r>
            <w:r w:rsidR="00EE65C5">
              <w:rPr>
                <w:noProof/>
                <w:webHidden/>
              </w:rPr>
              <w:fldChar w:fldCharType="begin"/>
            </w:r>
            <w:r w:rsidR="00575D43">
              <w:rPr>
                <w:noProof/>
                <w:webHidden/>
              </w:rPr>
              <w:instrText xml:space="preserve"> PAGEREF _Toc489265961 \h </w:instrText>
            </w:r>
            <w:r w:rsidR="00EE65C5">
              <w:rPr>
                <w:noProof/>
                <w:webHidden/>
              </w:rPr>
            </w:r>
            <w:r w:rsidR="00EE65C5">
              <w:rPr>
                <w:noProof/>
                <w:webHidden/>
              </w:rPr>
              <w:fldChar w:fldCharType="separate"/>
            </w:r>
            <w:r w:rsidR="00911B91">
              <w:rPr>
                <w:noProof/>
                <w:webHidden/>
              </w:rPr>
              <w:t>27</w:t>
            </w:r>
            <w:r w:rsidR="00EE65C5">
              <w:rPr>
                <w:noProof/>
                <w:webHidden/>
              </w:rPr>
              <w:fldChar w:fldCharType="end"/>
            </w:r>
          </w:hyperlink>
        </w:p>
        <w:p w:rsidR="00575D43" w:rsidRDefault="00FC5B07">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489265962" w:history="1">
            <w:r w:rsidR="00575D43" w:rsidRPr="00791BB9">
              <w:rPr>
                <w:rStyle w:val="-"/>
                <w:noProof/>
                <w:lang w:val="el-GR"/>
              </w:rPr>
              <w:t>4.4</w:t>
            </w:r>
            <w:r w:rsidR="00575D43">
              <w:rPr>
                <w:rFonts w:asciiTheme="minorHAnsi" w:eastAsiaTheme="minorEastAsia" w:hAnsiTheme="minorHAnsi" w:cstheme="minorBidi"/>
                <w:smallCaps w:val="0"/>
                <w:noProof/>
                <w:sz w:val="22"/>
                <w:szCs w:val="22"/>
                <w:lang w:val="el-GR" w:eastAsia="el-GR"/>
              </w:rPr>
              <w:tab/>
            </w:r>
            <w:r w:rsidR="00575D43" w:rsidRPr="00791BB9">
              <w:rPr>
                <w:rStyle w:val="-"/>
                <w:noProof/>
                <w:lang w:val="el-GR"/>
              </w:rPr>
              <w:t>Υπεργολαβία</w:t>
            </w:r>
            <w:r w:rsidR="00575D43">
              <w:rPr>
                <w:noProof/>
                <w:webHidden/>
              </w:rPr>
              <w:tab/>
            </w:r>
            <w:r w:rsidR="00EE65C5">
              <w:rPr>
                <w:noProof/>
                <w:webHidden/>
              </w:rPr>
              <w:fldChar w:fldCharType="begin"/>
            </w:r>
            <w:r w:rsidR="00575D43">
              <w:rPr>
                <w:noProof/>
                <w:webHidden/>
              </w:rPr>
              <w:instrText xml:space="preserve"> PAGEREF _Toc489265962 \h </w:instrText>
            </w:r>
            <w:r w:rsidR="00EE65C5">
              <w:rPr>
                <w:noProof/>
                <w:webHidden/>
              </w:rPr>
            </w:r>
            <w:r w:rsidR="00EE65C5">
              <w:rPr>
                <w:noProof/>
                <w:webHidden/>
              </w:rPr>
              <w:fldChar w:fldCharType="separate"/>
            </w:r>
            <w:r w:rsidR="00911B91">
              <w:rPr>
                <w:noProof/>
                <w:webHidden/>
              </w:rPr>
              <w:t>28</w:t>
            </w:r>
            <w:r w:rsidR="00EE65C5">
              <w:rPr>
                <w:noProof/>
                <w:webHidden/>
              </w:rPr>
              <w:fldChar w:fldCharType="end"/>
            </w:r>
          </w:hyperlink>
        </w:p>
        <w:p w:rsidR="00575D43" w:rsidRDefault="00FC5B07">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489265963" w:history="1">
            <w:r w:rsidR="00575D43" w:rsidRPr="00791BB9">
              <w:rPr>
                <w:rStyle w:val="-"/>
                <w:noProof/>
                <w:lang w:val="el-GR"/>
              </w:rPr>
              <w:t>4.5</w:t>
            </w:r>
            <w:r w:rsidR="00575D43">
              <w:rPr>
                <w:rFonts w:asciiTheme="minorHAnsi" w:eastAsiaTheme="minorEastAsia" w:hAnsiTheme="minorHAnsi" w:cstheme="minorBidi"/>
                <w:smallCaps w:val="0"/>
                <w:noProof/>
                <w:sz w:val="22"/>
                <w:szCs w:val="22"/>
                <w:lang w:val="el-GR" w:eastAsia="el-GR"/>
              </w:rPr>
              <w:tab/>
            </w:r>
            <w:r w:rsidR="00575D43" w:rsidRPr="00791BB9">
              <w:rPr>
                <w:rStyle w:val="-"/>
                <w:noProof/>
                <w:lang w:val="el-GR"/>
              </w:rPr>
              <w:t>Τροποποίηση σύμβασης κατά τη διάρκειά της</w:t>
            </w:r>
            <w:r w:rsidR="00575D43">
              <w:rPr>
                <w:noProof/>
                <w:webHidden/>
              </w:rPr>
              <w:tab/>
            </w:r>
            <w:r w:rsidR="00EE65C5">
              <w:rPr>
                <w:noProof/>
                <w:webHidden/>
              </w:rPr>
              <w:fldChar w:fldCharType="begin"/>
            </w:r>
            <w:r w:rsidR="00575D43">
              <w:rPr>
                <w:noProof/>
                <w:webHidden/>
              </w:rPr>
              <w:instrText xml:space="preserve"> PAGEREF _Toc489265963 \h </w:instrText>
            </w:r>
            <w:r w:rsidR="00EE65C5">
              <w:rPr>
                <w:noProof/>
                <w:webHidden/>
              </w:rPr>
            </w:r>
            <w:r w:rsidR="00EE65C5">
              <w:rPr>
                <w:noProof/>
                <w:webHidden/>
              </w:rPr>
              <w:fldChar w:fldCharType="separate"/>
            </w:r>
            <w:r w:rsidR="00911B91">
              <w:rPr>
                <w:noProof/>
                <w:webHidden/>
              </w:rPr>
              <w:t>29</w:t>
            </w:r>
            <w:r w:rsidR="00EE65C5">
              <w:rPr>
                <w:noProof/>
                <w:webHidden/>
              </w:rPr>
              <w:fldChar w:fldCharType="end"/>
            </w:r>
          </w:hyperlink>
        </w:p>
        <w:p w:rsidR="00575D43" w:rsidRDefault="00FC5B07">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489265964" w:history="1">
            <w:r w:rsidR="00575D43" w:rsidRPr="00791BB9">
              <w:rPr>
                <w:rStyle w:val="-"/>
                <w:noProof/>
                <w:lang w:val="el-GR"/>
              </w:rPr>
              <w:t>4.6</w:t>
            </w:r>
            <w:r w:rsidR="00575D43">
              <w:rPr>
                <w:rFonts w:asciiTheme="minorHAnsi" w:eastAsiaTheme="minorEastAsia" w:hAnsiTheme="minorHAnsi" w:cstheme="minorBidi"/>
                <w:smallCaps w:val="0"/>
                <w:noProof/>
                <w:sz w:val="22"/>
                <w:szCs w:val="22"/>
                <w:lang w:val="el-GR" w:eastAsia="el-GR"/>
              </w:rPr>
              <w:tab/>
            </w:r>
            <w:r w:rsidR="00575D43" w:rsidRPr="00791BB9">
              <w:rPr>
                <w:rStyle w:val="-"/>
                <w:noProof/>
                <w:lang w:val="el-GR"/>
              </w:rPr>
              <w:t>Δικαίωμα μονομερούς λύσης της σύμβασης</w:t>
            </w:r>
            <w:r w:rsidR="00575D43">
              <w:rPr>
                <w:noProof/>
                <w:webHidden/>
              </w:rPr>
              <w:tab/>
            </w:r>
            <w:r w:rsidR="00EE65C5">
              <w:rPr>
                <w:noProof/>
                <w:webHidden/>
              </w:rPr>
              <w:fldChar w:fldCharType="begin"/>
            </w:r>
            <w:r w:rsidR="00575D43">
              <w:rPr>
                <w:noProof/>
                <w:webHidden/>
              </w:rPr>
              <w:instrText xml:space="preserve"> PAGEREF _Toc489265964 \h </w:instrText>
            </w:r>
            <w:r w:rsidR="00EE65C5">
              <w:rPr>
                <w:noProof/>
                <w:webHidden/>
              </w:rPr>
            </w:r>
            <w:r w:rsidR="00EE65C5">
              <w:rPr>
                <w:noProof/>
                <w:webHidden/>
              </w:rPr>
              <w:fldChar w:fldCharType="separate"/>
            </w:r>
            <w:r w:rsidR="00911B91">
              <w:rPr>
                <w:noProof/>
                <w:webHidden/>
              </w:rPr>
              <w:t>29</w:t>
            </w:r>
            <w:r w:rsidR="00EE65C5">
              <w:rPr>
                <w:noProof/>
                <w:webHidden/>
              </w:rPr>
              <w:fldChar w:fldCharType="end"/>
            </w:r>
          </w:hyperlink>
        </w:p>
        <w:p w:rsidR="00575D43" w:rsidRDefault="00FC5B07">
          <w:pPr>
            <w:pStyle w:val="1c"/>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489265965" w:history="1">
            <w:r w:rsidR="00575D43" w:rsidRPr="00791BB9">
              <w:rPr>
                <w:rStyle w:val="-"/>
                <w:noProof/>
                <w:lang w:val="el-GR"/>
              </w:rPr>
              <w:t>5.</w:t>
            </w:r>
            <w:r w:rsidR="00575D43">
              <w:rPr>
                <w:rFonts w:asciiTheme="minorHAnsi" w:eastAsiaTheme="minorEastAsia" w:hAnsiTheme="minorHAnsi" w:cstheme="minorBidi"/>
                <w:b w:val="0"/>
                <w:bCs w:val="0"/>
                <w:caps w:val="0"/>
                <w:noProof/>
                <w:sz w:val="22"/>
                <w:szCs w:val="22"/>
                <w:lang w:val="el-GR" w:eastAsia="el-GR"/>
              </w:rPr>
              <w:tab/>
            </w:r>
            <w:r w:rsidR="00575D43" w:rsidRPr="00791BB9">
              <w:rPr>
                <w:rStyle w:val="-"/>
                <w:noProof/>
                <w:lang w:val="el-GR"/>
              </w:rPr>
              <w:t>ΕΙΔΙΚΟΙ ΟΡΟΙ ΕΚΤΕΛΕΣΗΣ ΤΗΣ ΣΥΜΒΑΣΗΣ</w:t>
            </w:r>
            <w:r w:rsidR="00575D43">
              <w:rPr>
                <w:noProof/>
                <w:webHidden/>
              </w:rPr>
              <w:tab/>
            </w:r>
            <w:r w:rsidR="00EE65C5">
              <w:rPr>
                <w:noProof/>
                <w:webHidden/>
              </w:rPr>
              <w:fldChar w:fldCharType="begin"/>
            </w:r>
            <w:r w:rsidR="00575D43">
              <w:rPr>
                <w:noProof/>
                <w:webHidden/>
              </w:rPr>
              <w:instrText xml:space="preserve"> PAGEREF _Toc489265965 \h </w:instrText>
            </w:r>
            <w:r w:rsidR="00EE65C5">
              <w:rPr>
                <w:noProof/>
                <w:webHidden/>
              </w:rPr>
            </w:r>
            <w:r w:rsidR="00EE65C5">
              <w:rPr>
                <w:noProof/>
                <w:webHidden/>
              </w:rPr>
              <w:fldChar w:fldCharType="separate"/>
            </w:r>
            <w:r w:rsidR="00911B91">
              <w:rPr>
                <w:noProof/>
                <w:webHidden/>
              </w:rPr>
              <w:t>30</w:t>
            </w:r>
            <w:r w:rsidR="00EE65C5">
              <w:rPr>
                <w:noProof/>
                <w:webHidden/>
              </w:rPr>
              <w:fldChar w:fldCharType="end"/>
            </w:r>
          </w:hyperlink>
        </w:p>
        <w:p w:rsidR="00575D43" w:rsidRDefault="00FC5B07">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489265966" w:history="1">
            <w:r w:rsidR="00575D43" w:rsidRPr="00791BB9">
              <w:rPr>
                <w:rStyle w:val="-"/>
                <w:noProof/>
                <w:lang w:val="el-GR"/>
              </w:rPr>
              <w:t>5.1</w:t>
            </w:r>
            <w:r w:rsidR="00575D43">
              <w:rPr>
                <w:rFonts w:asciiTheme="minorHAnsi" w:eastAsiaTheme="minorEastAsia" w:hAnsiTheme="minorHAnsi" w:cstheme="minorBidi"/>
                <w:smallCaps w:val="0"/>
                <w:noProof/>
                <w:sz w:val="22"/>
                <w:szCs w:val="22"/>
                <w:lang w:val="el-GR" w:eastAsia="el-GR"/>
              </w:rPr>
              <w:tab/>
            </w:r>
            <w:r w:rsidR="00575D43" w:rsidRPr="00791BB9">
              <w:rPr>
                <w:rStyle w:val="-"/>
                <w:noProof/>
                <w:lang w:val="el-GR"/>
              </w:rPr>
              <w:t>Τρόπος πληρωμής</w:t>
            </w:r>
            <w:r w:rsidR="00575D43">
              <w:rPr>
                <w:noProof/>
                <w:webHidden/>
              </w:rPr>
              <w:tab/>
            </w:r>
            <w:r w:rsidR="00EE65C5">
              <w:rPr>
                <w:noProof/>
                <w:webHidden/>
              </w:rPr>
              <w:fldChar w:fldCharType="begin"/>
            </w:r>
            <w:r w:rsidR="00575D43">
              <w:rPr>
                <w:noProof/>
                <w:webHidden/>
              </w:rPr>
              <w:instrText xml:space="preserve"> PAGEREF _Toc489265966 \h </w:instrText>
            </w:r>
            <w:r w:rsidR="00EE65C5">
              <w:rPr>
                <w:noProof/>
                <w:webHidden/>
              </w:rPr>
            </w:r>
            <w:r w:rsidR="00EE65C5">
              <w:rPr>
                <w:noProof/>
                <w:webHidden/>
              </w:rPr>
              <w:fldChar w:fldCharType="separate"/>
            </w:r>
            <w:r w:rsidR="00911B91">
              <w:rPr>
                <w:noProof/>
                <w:webHidden/>
              </w:rPr>
              <w:t>30</w:t>
            </w:r>
            <w:r w:rsidR="00EE65C5">
              <w:rPr>
                <w:noProof/>
                <w:webHidden/>
              </w:rPr>
              <w:fldChar w:fldCharType="end"/>
            </w:r>
          </w:hyperlink>
        </w:p>
        <w:p w:rsidR="00575D43" w:rsidRDefault="00FC5B07">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489265967" w:history="1">
            <w:r w:rsidR="00575D43" w:rsidRPr="00791BB9">
              <w:rPr>
                <w:rStyle w:val="-"/>
                <w:noProof/>
                <w:lang w:val="el-GR"/>
              </w:rPr>
              <w:t>5.2</w:t>
            </w:r>
            <w:r w:rsidR="00575D43">
              <w:rPr>
                <w:rFonts w:asciiTheme="minorHAnsi" w:eastAsiaTheme="minorEastAsia" w:hAnsiTheme="minorHAnsi" w:cstheme="minorBidi"/>
                <w:smallCaps w:val="0"/>
                <w:noProof/>
                <w:sz w:val="22"/>
                <w:szCs w:val="22"/>
                <w:lang w:val="el-GR" w:eastAsia="el-GR"/>
              </w:rPr>
              <w:tab/>
            </w:r>
            <w:r w:rsidR="00575D43" w:rsidRPr="00791BB9">
              <w:rPr>
                <w:rStyle w:val="-"/>
                <w:noProof/>
                <w:lang w:val="el-GR"/>
              </w:rPr>
              <w:t>Κήρυξη οικονομικού φορέα εκπτώτου - Κυρώσεις</w:t>
            </w:r>
            <w:r w:rsidR="00575D43">
              <w:rPr>
                <w:noProof/>
                <w:webHidden/>
              </w:rPr>
              <w:tab/>
            </w:r>
            <w:r w:rsidR="00EE65C5">
              <w:rPr>
                <w:noProof/>
                <w:webHidden/>
              </w:rPr>
              <w:fldChar w:fldCharType="begin"/>
            </w:r>
            <w:r w:rsidR="00575D43">
              <w:rPr>
                <w:noProof/>
                <w:webHidden/>
              </w:rPr>
              <w:instrText xml:space="preserve"> PAGEREF _Toc489265967 \h </w:instrText>
            </w:r>
            <w:r w:rsidR="00EE65C5">
              <w:rPr>
                <w:noProof/>
                <w:webHidden/>
              </w:rPr>
            </w:r>
            <w:r w:rsidR="00EE65C5">
              <w:rPr>
                <w:noProof/>
                <w:webHidden/>
              </w:rPr>
              <w:fldChar w:fldCharType="separate"/>
            </w:r>
            <w:r w:rsidR="00911B91">
              <w:rPr>
                <w:noProof/>
                <w:webHidden/>
              </w:rPr>
              <w:t>31</w:t>
            </w:r>
            <w:r w:rsidR="00EE65C5">
              <w:rPr>
                <w:noProof/>
                <w:webHidden/>
              </w:rPr>
              <w:fldChar w:fldCharType="end"/>
            </w:r>
          </w:hyperlink>
        </w:p>
        <w:p w:rsidR="00575D43" w:rsidRDefault="00FC5B07">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489265968" w:history="1">
            <w:r w:rsidR="00575D43" w:rsidRPr="00791BB9">
              <w:rPr>
                <w:rStyle w:val="-"/>
                <w:noProof/>
                <w:lang w:val="el-GR"/>
              </w:rPr>
              <w:t>5.3</w:t>
            </w:r>
            <w:r w:rsidR="00575D43">
              <w:rPr>
                <w:rFonts w:asciiTheme="minorHAnsi" w:eastAsiaTheme="minorEastAsia" w:hAnsiTheme="minorHAnsi" w:cstheme="minorBidi"/>
                <w:smallCaps w:val="0"/>
                <w:noProof/>
                <w:sz w:val="22"/>
                <w:szCs w:val="22"/>
                <w:lang w:val="el-GR" w:eastAsia="el-GR"/>
              </w:rPr>
              <w:tab/>
            </w:r>
            <w:r w:rsidR="00575D43" w:rsidRPr="00791BB9">
              <w:rPr>
                <w:rStyle w:val="-"/>
                <w:noProof/>
                <w:lang w:val="el-GR"/>
              </w:rPr>
              <w:t>Διοικητικές προσφυγές κατά τη διαδικασία εκτέλεσης των συμβάσεων</w:t>
            </w:r>
            <w:r w:rsidR="00575D43">
              <w:rPr>
                <w:noProof/>
                <w:webHidden/>
              </w:rPr>
              <w:tab/>
            </w:r>
            <w:r w:rsidR="00EE65C5">
              <w:rPr>
                <w:noProof/>
                <w:webHidden/>
              </w:rPr>
              <w:fldChar w:fldCharType="begin"/>
            </w:r>
            <w:r w:rsidR="00575D43">
              <w:rPr>
                <w:noProof/>
                <w:webHidden/>
              </w:rPr>
              <w:instrText xml:space="preserve"> PAGEREF _Toc489265968 \h </w:instrText>
            </w:r>
            <w:r w:rsidR="00EE65C5">
              <w:rPr>
                <w:noProof/>
                <w:webHidden/>
              </w:rPr>
            </w:r>
            <w:r w:rsidR="00EE65C5">
              <w:rPr>
                <w:noProof/>
                <w:webHidden/>
              </w:rPr>
              <w:fldChar w:fldCharType="separate"/>
            </w:r>
            <w:r w:rsidR="00911B91">
              <w:rPr>
                <w:noProof/>
                <w:webHidden/>
              </w:rPr>
              <w:t>32</w:t>
            </w:r>
            <w:r w:rsidR="00EE65C5">
              <w:rPr>
                <w:noProof/>
                <w:webHidden/>
              </w:rPr>
              <w:fldChar w:fldCharType="end"/>
            </w:r>
          </w:hyperlink>
        </w:p>
        <w:p w:rsidR="00575D43" w:rsidRDefault="00FC5B07">
          <w:pPr>
            <w:pStyle w:val="1c"/>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489265969" w:history="1">
            <w:r w:rsidR="00575D43" w:rsidRPr="00791BB9">
              <w:rPr>
                <w:rStyle w:val="-"/>
                <w:noProof/>
                <w:lang w:val="el-GR"/>
              </w:rPr>
              <w:t>6.</w:t>
            </w:r>
            <w:r w:rsidR="00575D43">
              <w:rPr>
                <w:rFonts w:asciiTheme="minorHAnsi" w:eastAsiaTheme="minorEastAsia" w:hAnsiTheme="minorHAnsi" w:cstheme="minorBidi"/>
                <w:b w:val="0"/>
                <w:bCs w:val="0"/>
                <w:caps w:val="0"/>
                <w:noProof/>
                <w:sz w:val="22"/>
                <w:szCs w:val="22"/>
                <w:lang w:val="el-GR" w:eastAsia="el-GR"/>
              </w:rPr>
              <w:tab/>
            </w:r>
            <w:r w:rsidR="00575D43" w:rsidRPr="00791BB9">
              <w:rPr>
                <w:rStyle w:val="-"/>
                <w:noProof/>
                <w:lang w:val="el-GR"/>
              </w:rPr>
              <w:t>ΕΙΔΙΚΟΙ ΟΡΟΙ ΕΚΤΕΛΕΣΗΣ</w:t>
            </w:r>
            <w:r w:rsidR="00575D43">
              <w:rPr>
                <w:noProof/>
                <w:webHidden/>
              </w:rPr>
              <w:tab/>
            </w:r>
            <w:r w:rsidR="00EE65C5">
              <w:rPr>
                <w:noProof/>
                <w:webHidden/>
              </w:rPr>
              <w:fldChar w:fldCharType="begin"/>
            </w:r>
            <w:r w:rsidR="00575D43">
              <w:rPr>
                <w:noProof/>
                <w:webHidden/>
              </w:rPr>
              <w:instrText xml:space="preserve"> PAGEREF _Toc489265969 \h </w:instrText>
            </w:r>
            <w:r w:rsidR="00EE65C5">
              <w:rPr>
                <w:noProof/>
                <w:webHidden/>
              </w:rPr>
            </w:r>
            <w:r w:rsidR="00EE65C5">
              <w:rPr>
                <w:noProof/>
                <w:webHidden/>
              </w:rPr>
              <w:fldChar w:fldCharType="separate"/>
            </w:r>
            <w:r w:rsidR="00911B91">
              <w:rPr>
                <w:noProof/>
                <w:webHidden/>
              </w:rPr>
              <w:t>33</w:t>
            </w:r>
            <w:r w:rsidR="00EE65C5">
              <w:rPr>
                <w:noProof/>
                <w:webHidden/>
              </w:rPr>
              <w:fldChar w:fldCharType="end"/>
            </w:r>
          </w:hyperlink>
        </w:p>
        <w:p w:rsidR="00575D43" w:rsidRDefault="00FC5B07">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489265970" w:history="1">
            <w:r w:rsidR="00575D43" w:rsidRPr="00791BB9">
              <w:rPr>
                <w:rStyle w:val="-"/>
                <w:noProof/>
                <w:lang w:val="el-GR"/>
              </w:rPr>
              <w:t xml:space="preserve">6.1 </w:t>
            </w:r>
            <w:r w:rsidR="00575D43">
              <w:rPr>
                <w:rFonts w:asciiTheme="minorHAnsi" w:eastAsiaTheme="minorEastAsia" w:hAnsiTheme="minorHAnsi" w:cstheme="minorBidi"/>
                <w:smallCaps w:val="0"/>
                <w:noProof/>
                <w:sz w:val="22"/>
                <w:szCs w:val="22"/>
                <w:lang w:val="el-GR" w:eastAsia="el-GR"/>
              </w:rPr>
              <w:tab/>
            </w:r>
            <w:r w:rsidR="00575D43" w:rsidRPr="00791BB9">
              <w:rPr>
                <w:rStyle w:val="-"/>
                <w:noProof/>
                <w:lang w:val="el-GR"/>
              </w:rPr>
              <w:t>Χρόνος παράδοσης υλικών</w:t>
            </w:r>
            <w:r w:rsidR="00575D43">
              <w:rPr>
                <w:noProof/>
                <w:webHidden/>
              </w:rPr>
              <w:tab/>
            </w:r>
            <w:r w:rsidR="00EE65C5">
              <w:rPr>
                <w:noProof/>
                <w:webHidden/>
              </w:rPr>
              <w:fldChar w:fldCharType="begin"/>
            </w:r>
            <w:r w:rsidR="00575D43">
              <w:rPr>
                <w:noProof/>
                <w:webHidden/>
              </w:rPr>
              <w:instrText xml:space="preserve"> PAGEREF _Toc489265970 \h </w:instrText>
            </w:r>
            <w:r w:rsidR="00EE65C5">
              <w:rPr>
                <w:noProof/>
                <w:webHidden/>
              </w:rPr>
            </w:r>
            <w:r w:rsidR="00EE65C5">
              <w:rPr>
                <w:noProof/>
                <w:webHidden/>
              </w:rPr>
              <w:fldChar w:fldCharType="separate"/>
            </w:r>
            <w:r w:rsidR="00911B91">
              <w:rPr>
                <w:noProof/>
                <w:webHidden/>
              </w:rPr>
              <w:t>33</w:t>
            </w:r>
            <w:r w:rsidR="00EE65C5">
              <w:rPr>
                <w:noProof/>
                <w:webHidden/>
              </w:rPr>
              <w:fldChar w:fldCharType="end"/>
            </w:r>
          </w:hyperlink>
        </w:p>
        <w:p w:rsidR="00575D43" w:rsidRDefault="00FC5B07">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489265971" w:history="1">
            <w:r w:rsidR="00575D43" w:rsidRPr="00791BB9">
              <w:rPr>
                <w:rStyle w:val="-"/>
                <w:noProof/>
                <w:lang w:val="el-GR"/>
              </w:rPr>
              <w:t xml:space="preserve">6.2 </w:t>
            </w:r>
            <w:r w:rsidR="00575D43">
              <w:rPr>
                <w:rFonts w:asciiTheme="minorHAnsi" w:eastAsiaTheme="minorEastAsia" w:hAnsiTheme="minorHAnsi" w:cstheme="minorBidi"/>
                <w:smallCaps w:val="0"/>
                <w:noProof/>
                <w:sz w:val="22"/>
                <w:szCs w:val="22"/>
                <w:lang w:val="el-GR" w:eastAsia="el-GR"/>
              </w:rPr>
              <w:tab/>
            </w:r>
            <w:r w:rsidR="00575D43" w:rsidRPr="00791BB9">
              <w:rPr>
                <w:rStyle w:val="-"/>
                <w:noProof/>
                <w:lang w:val="el-GR"/>
              </w:rPr>
              <w:t>Παραλαβή υλικών - Χρόνος και τρόπος παραλαβής υλικών</w:t>
            </w:r>
            <w:r w:rsidR="00575D43">
              <w:rPr>
                <w:noProof/>
                <w:webHidden/>
              </w:rPr>
              <w:tab/>
            </w:r>
            <w:r w:rsidR="00EE65C5">
              <w:rPr>
                <w:noProof/>
                <w:webHidden/>
              </w:rPr>
              <w:fldChar w:fldCharType="begin"/>
            </w:r>
            <w:r w:rsidR="00575D43">
              <w:rPr>
                <w:noProof/>
                <w:webHidden/>
              </w:rPr>
              <w:instrText xml:space="preserve"> PAGEREF _Toc489265971 \h </w:instrText>
            </w:r>
            <w:r w:rsidR="00EE65C5">
              <w:rPr>
                <w:noProof/>
                <w:webHidden/>
              </w:rPr>
            </w:r>
            <w:r w:rsidR="00EE65C5">
              <w:rPr>
                <w:noProof/>
                <w:webHidden/>
              </w:rPr>
              <w:fldChar w:fldCharType="separate"/>
            </w:r>
            <w:r w:rsidR="00911B91">
              <w:rPr>
                <w:noProof/>
                <w:webHidden/>
              </w:rPr>
              <w:t>33</w:t>
            </w:r>
            <w:r w:rsidR="00EE65C5">
              <w:rPr>
                <w:noProof/>
                <w:webHidden/>
              </w:rPr>
              <w:fldChar w:fldCharType="end"/>
            </w:r>
          </w:hyperlink>
        </w:p>
        <w:p w:rsidR="00575D43" w:rsidRDefault="00FC5B07">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489265972" w:history="1">
            <w:r w:rsidR="00575D43" w:rsidRPr="00791BB9">
              <w:rPr>
                <w:rStyle w:val="-"/>
                <w:noProof/>
                <w:lang w:val="el-GR"/>
              </w:rPr>
              <w:t>6.3</w:t>
            </w:r>
            <w:r w:rsidR="00575D43">
              <w:rPr>
                <w:rFonts w:asciiTheme="minorHAnsi" w:eastAsiaTheme="minorEastAsia" w:hAnsiTheme="minorHAnsi" w:cstheme="minorBidi"/>
                <w:smallCaps w:val="0"/>
                <w:noProof/>
                <w:sz w:val="22"/>
                <w:szCs w:val="22"/>
                <w:lang w:val="el-GR" w:eastAsia="el-GR"/>
              </w:rPr>
              <w:tab/>
            </w:r>
            <w:r w:rsidR="00575D43" w:rsidRPr="00791BB9">
              <w:rPr>
                <w:rStyle w:val="-"/>
                <w:noProof/>
                <w:lang w:val="el-GR"/>
              </w:rPr>
              <w:t>Ειδικοί όροι ναύλωσης – ασφάλισης - ανακοίνωσης φόρτωσης και ποιοτικού ελέγχου στο εξωτερικό</w:t>
            </w:r>
            <w:r w:rsidR="00575D43">
              <w:rPr>
                <w:noProof/>
                <w:webHidden/>
              </w:rPr>
              <w:tab/>
            </w:r>
            <w:r w:rsidR="00EE65C5">
              <w:rPr>
                <w:noProof/>
                <w:webHidden/>
              </w:rPr>
              <w:fldChar w:fldCharType="begin"/>
            </w:r>
            <w:r w:rsidR="00575D43">
              <w:rPr>
                <w:noProof/>
                <w:webHidden/>
              </w:rPr>
              <w:instrText xml:space="preserve"> PAGEREF _Toc489265972 \h </w:instrText>
            </w:r>
            <w:r w:rsidR="00EE65C5">
              <w:rPr>
                <w:noProof/>
                <w:webHidden/>
              </w:rPr>
            </w:r>
            <w:r w:rsidR="00EE65C5">
              <w:rPr>
                <w:noProof/>
                <w:webHidden/>
              </w:rPr>
              <w:fldChar w:fldCharType="separate"/>
            </w:r>
            <w:r w:rsidR="00911B91">
              <w:rPr>
                <w:noProof/>
                <w:webHidden/>
              </w:rPr>
              <w:t>34</w:t>
            </w:r>
            <w:r w:rsidR="00EE65C5">
              <w:rPr>
                <w:noProof/>
                <w:webHidden/>
              </w:rPr>
              <w:fldChar w:fldCharType="end"/>
            </w:r>
          </w:hyperlink>
        </w:p>
        <w:p w:rsidR="00575D43" w:rsidRDefault="00FC5B07">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489265973" w:history="1">
            <w:r w:rsidR="00575D43" w:rsidRPr="00791BB9">
              <w:rPr>
                <w:rStyle w:val="-"/>
                <w:noProof/>
                <w:lang w:val="el-GR"/>
              </w:rPr>
              <w:t xml:space="preserve">6.4 </w:t>
            </w:r>
            <w:r w:rsidR="00575D43">
              <w:rPr>
                <w:rFonts w:asciiTheme="minorHAnsi" w:eastAsiaTheme="minorEastAsia" w:hAnsiTheme="minorHAnsi" w:cstheme="minorBidi"/>
                <w:smallCaps w:val="0"/>
                <w:noProof/>
                <w:sz w:val="22"/>
                <w:szCs w:val="22"/>
                <w:lang w:val="el-GR" w:eastAsia="el-GR"/>
              </w:rPr>
              <w:tab/>
            </w:r>
            <w:r w:rsidR="00575D43" w:rsidRPr="00791BB9">
              <w:rPr>
                <w:rStyle w:val="-"/>
                <w:noProof/>
                <w:lang w:val="el-GR"/>
              </w:rPr>
              <w:t>Απόρριψη συμβατικών υλικών – Αντικατάσταση</w:t>
            </w:r>
            <w:r w:rsidR="00575D43">
              <w:rPr>
                <w:noProof/>
                <w:webHidden/>
              </w:rPr>
              <w:tab/>
            </w:r>
            <w:r w:rsidR="00EE65C5">
              <w:rPr>
                <w:noProof/>
                <w:webHidden/>
              </w:rPr>
              <w:fldChar w:fldCharType="begin"/>
            </w:r>
            <w:r w:rsidR="00575D43">
              <w:rPr>
                <w:noProof/>
                <w:webHidden/>
              </w:rPr>
              <w:instrText xml:space="preserve"> PAGEREF _Toc489265973 \h </w:instrText>
            </w:r>
            <w:r w:rsidR="00EE65C5">
              <w:rPr>
                <w:noProof/>
                <w:webHidden/>
              </w:rPr>
            </w:r>
            <w:r w:rsidR="00EE65C5">
              <w:rPr>
                <w:noProof/>
                <w:webHidden/>
              </w:rPr>
              <w:fldChar w:fldCharType="separate"/>
            </w:r>
            <w:r w:rsidR="00911B91">
              <w:rPr>
                <w:noProof/>
                <w:webHidden/>
              </w:rPr>
              <w:t>34</w:t>
            </w:r>
            <w:r w:rsidR="00EE65C5">
              <w:rPr>
                <w:noProof/>
                <w:webHidden/>
              </w:rPr>
              <w:fldChar w:fldCharType="end"/>
            </w:r>
          </w:hyperlink>
        </w:p>
        <w:p w:rsidR="00575D43" w:rsidRDefault="00FC5B07">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489265974" w:history="1">
            <w:r w:rsidR="00575D43" w:rsidRPr="00791BB9">
              <w:rPr>
                <w:rStyle w:val="-"/>
                <w:noProof/>
                <w:lang w:val="el-GR"/>
              </w:rPr>
              <w:t>6.5</w:t>
            </w:r>
            <w:r w:rsidR="00575D43">
              <w:rPr>
                <w:rFonts w:asciiTheme="minorHAnsi" w:eastAsiaTheme="minorEastAsia" w:hAnsiTheme="minorHAnsi" w:cstheme="minorBidi"/>
                <w:smallCaps w:val="0"/>
                <w:noProof/>
                <w:sz w:val="22"/>
                <w:szCs w:val="22"/>
                <w:lang w:val="el-GR" w:eastAsia="el-GR"/>
              </w:rPr>
              <w:tab/>
            </w:r>
            <w:r w:rsidR="00575D43" w:rsidRPr="00791BB9">
              <w:rPr>
                <w:rStyle w:val="-"/>
                <w:noProof/>
                <w:lang w:val="el-GR"/>
              </w:rPr>
              <w:t>Δείγματα – Δειγματοληψία – Εργαστηριακές εξετάσεις</w:t>
            </w:r>
            <w:r w:rsidR="00575D43">
              <w:rPr>
                <w:noProof/>
                <w:webHidden/>
              </w:rPr>
              <w:tab/>
            </w:r>
            <w:r w:rsidR="00EE65C5">
              <w:rPr>
                <w:noProof/>
                <w:webHidden/>
              </w:rPr>
              <w:fldChar w:fldCharType="begin"/>
            </w:r>
            <w:r w:rsidR="00575D43">
              <w:rPr>
                <w:noProof/>
                <w:webHidden/>
              </w:rPr>
              <w:instrText xml:space="preserve"> PAGEREF _Toc489265974 \h </w:instrText>
            </w:r>
            <w:r w:rsidR="00EE65C5">
              <w:rPr>
                <w:noProof/>
                <w:webHidden/>
              </w:rPr>
            </w:r>
            <w:r w:rsidR="00EE65C5">
              <w:rPr>
                <w:noProof/>
                <w:webHidden/>
              </w:rPr>
              <w:fldChar w:fldCharType="separate"/>
            </w:r>
            <w:r w:rsidR="00911B91">
              <w:rPr>
                <w:noProof/>
                <w:webHidden/>
              </w:rPr>
              <w:t>35</w:t>
            </w:r>
            <w:r w:rsidR="00EE65C5">
              <w:rPr>
                <w:noProof/>
                <w:webHidden/>
              </w:rPr>
              <w:fldChar w:fldCharType="end"/>
            </w:r>
          </w:hyperlink>
        </w:p>
        <w:p w:rsidR="00575D43" w:rsidRDefault="00FC5B07">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489265975" w:history="1">
            <w:r w:rsidR="00575D43" w:rsidRPr="00791BB9">
              <w:rPr>
                <w:rStyle w:val="-"/>
                <w:noProof/>
                <w:lang w:val="el-GR"/>
              </w:rPr>
              <w:t>6.6</w:t>
            </w:r>
            <w:r w:rsidR="00575D43">
              <w:rPr>
                <w:rFonts w:asciiTheme="minorHAnsi" w:eastAsiaTheme="minorEastAsia" w:hAnsiTheme="minorHAnsi" w:cstheme="minorBidi"/>
                <w:smallCaps w:val="0"/>
                <w:noProof/>
                <w:sz w:val="22"/>
                <w:szCs w:val="22"/>
                <w:lang w:val="el-GR" w:eastAsia="el-GR"/>
              </w:rPr>
              <w:tab/>
            </w:r>
            <w:r w:rsidR="00575D43" w:rsidRPr="00791BB9">
              <w:rPr>
                <w:rStyle w:val="-"/>
                <w:noProof/>
                <w:lang w:val="el-GR"/>
              </w:rPr>
              <w:t>Εγγυημένη λειτουργία προμήθειας</w:t>
            </w:r>
            <w:r w:rsidR="00575D43">
              <w:rPr>
                <w:noProof/>
                <w:webHidden/>
              </w:rPr>
              <w:tab/>
            </w:r>
            <w:r w:rsidR="00EE65C5">
              <w:rPr>
                <w:noProof/>
                <w:webHidden/>
              </w:rPr>
              <w:fldChar w:fldCharType="begin"/>
            </w:r>
            <w:r w:rsidR="00575D43">
              <w:rPr>
                <w:noProof/>
                <w:webHidden/>
              </w:rPr>
              <w:instrText xml:space="preserve"> PAGEREF _Toc489265975 \h </w:instrText>
            </w:r>
            <w:r w:rsidR="00EE65C5">
              <w:rPr>
                <w:noProof/>
                <w:webHidden/>
              </w:rPr>
            </w:r>
            <w:r w:rsidR="00EE65C5">
              <w:rPr>
                <w:noProof/>
                <w:webHidden/>
              </w:rPr>
              <w:fldChar w:fldCharType="separate"/>
            </w:r>
            <w:r w:rsidR="00911B91">
              <w:rPr>
                <w:noProof/>
                <w:webHidden/>
              </w:rPr>
              <w:t>35</w:t>
            </w:r>
            <w:r w:rsidR="00EE65C5">
              <w:rPr>
                <w:noProof/>
                <w:webHidden/>
              </w:rPr>
              <w:fldChar w:fldCharType="end"/>
            </w:r>
          </w:hyperlink>
        </w:p>
        <w:p w:rsidR="00575D43" w:rsidRDefault="00FC5B07">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489265976" w:history="1">
            <w:r w:rsidR="00575D43" w:rsidRPr="00791BB9">
              <w:rPr>
                <w:rStyle w:val="-"/>
                <w:noProof/>
                <w:lang w:val="el-GR"/>
              </w:rPr>
              <w:t>6.7</w:t>
            </w:r>
            <w:r w:rsidR="00575D43">
              <w:rPr>
                <w:rFonts w:asciiTheme="minorHAnsi" w:eastAsiaTheme="minorEastAsia" w:hAnsiTheme="minorHAnsi" w:cstheme="minorBidi"/>
                <w:smallCaps w:val="0"/>
                <w:noProof/>
                <w:sz w:val="22"/>
                <w:szCs w:val="22"/>
                <w:lang w:val="el-GR" w:eastAsia="el-GR"/>
              </w:rPr>
              <w:tab/>
            </w:r>
            <w:r w:rsidR="00575D43" w:rsidRPr="00791BB9">
              <w:rPr>
                <w:rStyle w:val="-"/>
                <w:noProof/>
                <w:lang w:val="el-GR"/>
              </w:rPr>
              <w:t>Αναπροσαρμογή τιμής</w:t>
            </w:r>
            <w:r w:rsidR="00575D43">
              <w:rPr>
                <w:noProof/>
                <w:webHidden/>
              </w:rPr>
              <w:tab/>
            </w:r>
            <w:r w:rsidR="00EE65C5">
              <w:rPr>
                <w:noProof/>
                <w:webHidden/>
              </w:rPr>
              <w:fldChar w:fldCharType="begin"/>
            </w:r>
            <w:r w:rsidR="00575D43">
              <w:rPr>
                <w:noProof/>
                <w:webHidden/>
              </w:rPr>
              <w:instrText xml:space="preserve"> PAGEREF _Toc489265976 \h </w:instrText>
            </w:r>
            <w:r w:rsidR="00EE65C5">
              <w:rPr>
                <w:noProof/>
                <w:webHidden/>
              </w:rPr>
            </w:r>
            <w:r w:rsidR="00EE65C5">
              <w:rPr>
                <w:noProof/>
                <w:webHidden/>
              </w:rPr>
              <w:fldChar w:fldCharType="separate"/>
            </w:r>
            <w:r w:rsidR="00911B91">
              <w:rPr>
                <w:noProof/>
                <w:webHidden/>
              </w:rPr>
              <w:t>35</w:t>
            </w:r>
            <w:r w:rsidR="00EE65C5">
              <w:rPr>
                <w:noProof/>
                <w:webHidden/>
              </w:rPr>
              <w:fldChar w:fldCharType="end"/>
            </w:r>
          </w:hyperlink>
        </w:p>
        <w:p w:rsidR="00575D43" w:rsidRDefault="00FC5B07">
          <w:pPr>
            <w:pStyle w:val="1c"/>
            <w:tabs>
              <w:tab w:val="right" w:leader="dot" w:pos="9628"/>
            </w:tabs>
            <w:rPr>
              <w:rFonts w:asciiTheme="minorHAnsi" w:eastAsiaTheme="minorEastAsia" w:hAnsiTheme="minorHAnsi" w:cstheme="minorBidi"/>
              <w:b w:val="0"/>
              <w:bCs w:val="0"/>
              <w:caps w:val="0"/>
              <w:noProof/>
              <w:sz w:val="22"/>
              <w:szCs w:val="22"/>
              <w:lang w:val="el-GR" w:eastAsia="el-GR"/>
            </w:rPr>
          </w:pPr>
          <w:hyperlink w:anchor="_Toc489265977" w:history="1">
            <w:r w:rsidR="00575D43" w:rsidRPr="00791BB9">
              <w:rPr>
                <w:rStyle w:val="-"/>
                <w:noProof/>
                <w:lang w:val="el-GR"/>
              </w:rPr>
              <w:t>ΠΑΡΑΡΤΗΜΑΤΑ</w:t>
            </w:r>
            <w:r w:rsidR="00575D43">
              <w:rPr>
                <w:noProof/>
                <w:webHidden/>
              </w:rPr>
              <w:tab/>
            </w:r>
            <w:r w:rsidR="00EE65C5">
              <w:rPr>
                <w:noProof/>
                <w:webHidden/>
              </w:rPr>
              <w:fldChar w:fldCharType="begin"/>
            </w:r>
            <w:r w:rsidR="00575D43">
              <w:rPr>
                <w:noProof/>
                <w:webHidden/>
              </w:rPr>
              <w:instrText xml:space="preserve"> PAGEREF _Toc489265977 \h </w:instrText>
            </w:r>
            <w:r w:rsidR="00EE65C5">
              <w:rPr>
                <w:noProof/>
                <w:webHidden/>
              </w:rPr>
            </w:r>
            <w:r w:rsidR="00EE65C5">
              <w:rPr>
                <w:noProof/>
                <w:webHidden/>
              </w:rPr>
              <w:fldChar w:fldCharType="separate"/>
            </w:r>
            <w:r w:rsidR="00911B91">
              <w:rPr>
                <w:noProof/>
                <w:webHidden/>
              </w:rPr>
              <w:t>36</w:t>
            </w:r>
            <w:r w:rsidR="00EE65C5">
              <w:rPr>
                <w:noProof/>
                <w:webHidden/>
              </w:rPr>
              <w:fldChar w:fldCharType="end"/>
            </w:r>
          </w:hyperlink>
        </w:p>
        <w:p w:rsidR="00575D43" w:rsidRDefault="00FC5B07">
          <w:pPr>
            <w:pStyle w:val="26"/>
            <w:tabs>
              <w:tab w:val="right" w:leader="dot" w:pos="9628"/>
            </w:tabs>
            <w:rPr>
              <w:rFonts w:asciiTheme="minorHAnsi" w:eastAsiaTheme="minorEastAsia" w:hAnsiTheme="minorHAnsi" w:cstheme="minorBidi"/>
              <w:smallCaps w:val="0"/>
              <w:noProof/>
              <w:sz w:val="22"/>
              <w:szCs w:val="22"/>
              <w:lang w:val="el-GR" w:eastAsia="el-GR"/>
            </w:rPr>
          </w:pPr>
          <w:hyperlink w:anchor="_Toc489265978" w:history="1">
            <w:r w:rsidR="00745427">
              <w:rPr>
                <w:rStyle w:val="-"/>
                <w:noProof/>
                <w:lang w:val="el-GR"/>
              </w:rPr>
              <w:t>ΠΑΡΑΡΤΗΜΑ Ι</w:t>
            </w:r>
            <w:r w:rsidR="00745427">
              <w:rPr>
                <w:rStyle w:val="-"/>
                <w:noProof/>
                <w:lang w:val="en-US"/>
              </w:rPr>
              <w:t xml:space="preserve"> </w:t>
            </w:r>
            <w:r w:rsidR="00745427">
              <w:rPr>
                <w:rStyle w:val="-"/>
                <w:noProof/>
                <w:lang w:val="el-GR"/>
              </w:rPr>
              <w:t>ΜΕΛΕΤΗ-ΤΕΧΝΙΚΕΣ ΠΡΟΔΙΑΓΡΑΦΕΣ</w:t>
            </w:r>
            <w:r w:rsidR="00575D43">
              <w:rPr>
                <w:noProof/>
                <w:webHidden/>
              </w:rPr>
              <w:tab/>
            </w:r>
            <w:r w:rsidR="00EE65C5">
              <w:rPr>
                <w:noProof/>
                <w:webHidden/>
              </w:rPr>
              <w:fldChar w:fldCharType="begin"/>
            </w:r>
            <w:r w:rsidR="00575D43">
              <w:rPr>
                <w:noProof/>
                <w:webHidden/>
              </w:rPr>
              <w:instrText xml:space="preserve"> PAGEREF _Toc489265978 \h </w:instrText>
            </w:r>
            <w:r w:rsidR="00EE65C5">
              <w:rPr>
                <w:noProof/>
                <w:webHidden/>
              </w:rPr>
            </w:r>
            <w:r w:rsidR="00EE65C5">
              <w:rPr>
                <w:noProof/>
                <w:webHidden/>
              </w:rPr>
              <w:fldChar w:fldCharType="separate"/>
            </w:r>
            <w:r w:rsidR="00911B91">
              <w:rPr>
                <w:noProof/>
                <w:webHidden/>
              </w:rPr>
              <w:t>36</w:t>
            </w:r>
            <w:r w:rsidR="00EE65C5">
              <w:rPr>
                <w:noProof/>
                <w:webHidden/>
              </w:rPr>
              <w:fldChar w:fldCharType="end"/>
            </w:r>
          </w:hyperlink>
        </w:p>
        <w:p w:rsidR="00575D43" w:rsidRDefault="00FC5B07">
          <w:pPr>
            <w:pStyle w:val="26"/>
            <w:tabs>
              <w:tab w:val="right" w:leader="dot" w:pos="9628"/>
            </w:tabs>
            <w:rPr>
              <w:rFonts w:asciiTheme="minorHAnsi" w:eastAsiaTheme="minorEastAsia" w:hAnsiTheme="minorHAnsi" w:cstheme="minorBidi"/>
              <w:smallCaps w:val="0"/>
              <w:noProof/>
              <w:sz w:val="22"/>
              <w:szCs w:val="22"/>
              <w:lang w:val="el-GR" w:eastAsia="el-GR"/>
            </w:rPr>
          </w:pPr>
          <w:hyperlink w:anchor="_Toc489265979" w:history="1">
            <w:r w:rsidR="00575D43" w:rsidRPr="00791BB9">
              <w:rPr>
                <w:rStyle w:val="-"/>
                <w:noProof/>
                <w:lang w:val="el-GR"/>
              </w:rPr>
              <w:t xml:space="preserve">ΠΑΡΑΡΤΗΜΑ ΙΙ –  </w:t>
            </w:r>
            <w:r w:rsidR="00745427">
              <w:rPr>
                <w:rStyle w:val="-"/>
                <w:noProof/>
                <w:lang w:val="el-GR"/>
              </w:rPr>
              <w:t>ΕΝΤΥΠΟ ΤΕΥΔ</w:t>
            </w:r>
            <w:r w:rsidR="00575D43">
              <w:rPr>
                <w:noProof/>
                <w:webHidden/>
              </w:rPr>
              <w:tab/>
            </w:r>
            <w:r w:rsidR="00EE65C5">
              <w:rPr>
                <w:noProof/>
                <w:webHidden/>
              </w:rPr>
              <w:fldChar w:fldCharType="begin"/>
            </w:r>
            <w:r w:rsidR="00575D43">
              <w:rPr>
                <w:noProof/>
                <w:webHidden/>
              </w:rPr>
              <w:instrText xml:space="preserve"> PAGEREF _Toc489265979 \h </w:instrText>
            </w:r>
            <w:r w:rsidR="00EE65C5">
              <w:rPr>
                <w:noProof/>
                <w:webHidden/>
              </w:rPr>
            </w:r>
            <w:r w:rsidR="00EE65C5">
              <w:rPr>
                <w:noProof/>
                <w:webHidden/>
              </w:rPr>
              <w:fldChar w:fldCharType="separate"/>
            </w:r>
            <w:r w:rsidR="00911B91">
              <w:rPr>
                <w:noProof/>
                <w:webHidden/>
              </w:rPr>
              <w:t>37</w:t>
            </w:r>
            <w:r w:rsidR="00EE65C5">
              <w:rPr>
                <w:noProof/>
                <w:webHidden/>
              </w:rPr>
              <w:fldChar w:fldCharType="end"/>
            </w:r>
          </w:hyperlink>
        </w:p>
        <w:p w:rsidR="00575D43" w:rsidRDefault="00FC5B07">
          <w:pPr>
            <w:pStyle w:val="26"/>
            <w:tabs>
              <w:tab w:val="right" w:leader="dot" w:pos="9628"/>
            </w:tabs>
            <w:rPr>
              <w:rFonts w:asciiTheme="minorHAnsi" w:eastAsiaTheme="minorEastAsia" w:hAnsiTheme="minorHAnsi" w:cstheme="minorBidi"/>
              <w:smallCaps w:val="0"/>
              <w:noProof/>
              <w:sz w:val="22"/>
              <w:szCs w:val="22"/>
              <w:lang w:val="el-GR" w:eastAsia="el-GR"/>
            </w:rPr>
          </w:pPr>
          <w:hyperlink w:anchor="_Toc489265980" w:history="1">
            <w:r w:rsidR="00575D43" w:rsidRPr="00791BB9">
              <w:rPr>
                <w:rStyle w:val="-"/>
                <w:noProof/>
                <w:lang w:val="el-GR"/>
              </w:rPr>
              <w:t xml:space="preserve">ΠΑΡΑΡΤΗΜΑ ΙΙI </w:t>
            </w:r>
            <w:r w:rsidR="00745427">
              <w:rPr>
                <w:rStyle w:val="-"/>
                <w:noProof/>
                <w:lang w:val="el-GR"/>
              </w:rPr>
              <w:t>ΥΠΟΔΕΙΓΜΑ ΟΙΚΟΝΟΜΙΚΗΣ ΠΡΟΣΦΟΡΑΣ</w:t>
            </w:r>
            <w:r w:rsidR="00575D43">
              <w:rPr>
                <w:noProof/>
                <w:webHidden/>
              </w:rPr>
              <w:tab/>
            </w:r>
            <w:r w:rsidR="00EE65C5">
              <w:rPr>
                <w:noProof/>
                <w:webHidden/>
              </w:rPr>
              <w:fldChar w:fldCharType="begin"/>
            </w:r>
            <w:r w:rsidR="00575D43">
              <w:rPr>
                <w:noProof/>
                <w:webHidden/>
              </w:rPr>
              <w:instrText xml:space="preserve"> PAGEREF _Toc489265980 \h </w:instrText>
            </w:r>
            <w:r w:rsidR="00EE65C5">
              <w:rPr>
                <w:noProof/>
                <w:webHidden/>
              </w:rPr>
            </w:r>
            <w:r w:rsidR="00EE65C5">
              <w:rPr>
                <w:noProof/>
                <w:webHidden/>
              </w:rPr>
              <w:fldChar w:fldCharType="separate"/>
            </w:r>
            <w:r w:rsidR="00911B91">
              <w:rPr>
                <w:noProof/>
                <w:webHidden/>
              </w:rPr>
              <w:t>38</w:t>
            </w:r>
            <w:r w:rsidR="00EE65C5">
              <w:rPr>
                <w:noProof/>
                <w:webHidden/>
              </w:rPr>
              <w:fldChar w:fldCharType="end"/>
            </w:r>
          </w:hyperlink>
        </w:p>
        <w:p w:rsidR="00575D43" w:rsidRDefault="00575D43">
          <w:pPr>
            <w:pStyle w:val="26"/>
            <w:tabs>
              <w:tab w:val="right" w:leader="dot" w:pos="9628"/>
            </w:tabs>
            <w:rPr>
              <w:rFonts w:asciiTheme="minorHAnsi" w:eastAsiaTheme="minorEastAsia" w:hAnsiTheme="minorHAnsi" w:cstheme="minorBidi"/>
              <w:smallCaps w:val="0"/>
              <w:noProof/>
              <w:sz w:val="22"/>
              <w:szCs w:val="22"/>
              <w:lang w:val="el-GR" w:eastAsia="el-GR"/>
            </w:rPr>
          </w:pPr>
        </w:p>
        <w:p w:rsidR="00575D43" w:rsidRDefault="00EE65C5">
          <w:pPr>
            <w:rPr>
              <w:noProof/>
              <w:lang w:val="el-GR"/>
            </w:rPr>
          </w:pPr>
          <w:r>
            <w:rPr>
              <w:noProof/>
              <w:lang w:val="el-GR"/>
            </w:rPr>
            <w:fldChar w:fldCharType="end"/>
          </w:r>
        </w:p>
      </w:sdtContent>
    </w:sdt>
    <w:p w:rsidR="00635DD4" w:rsidRPr="00292C77" w:rsidRDefault="00635DD4" w:rsidP="00292C77">
      <w:pPr>
        <w:pStyle w:val="26"/>
        <w:tabs>
          <w:tab w:val="right" w:leader="dot" w:pos="9628"/>
        </w:tabs>
        <w:rPr>
          <w:noProof/>
          <w:lang w:val="el-GR"/>
        </w:rPr>
      </w:pPr>
      <w:r>
        <w:rPr>
          <w:noProof/>
          <w:lang w:val="el-GR" w:eastAsia="el-GR"/>
        </w:rPr>
        <w:tab/>
      </w:r>
      <w:r w:rsidR="00EE65C5">
        <w:rPr>
          <w:noProof/>
        </w:rPr>
        <w:fldChar w:fldCharType="end"/>
      </w:r>
      <w:r w:rsidR="00EE65C5">
        <w:fldChar w:fldCharType="end"/>
      </w:r>
    </w:p>
    <w:p w:rsidR="00635DD4" w:rsidRDefault="00635DD4" w:rsidP="00635DD4">
      <w:pPr>
        <w:pStyle w:val="1"/>
        <w:numPr>
          <w:ilvl w:val="0"/>
          <w:numId w:val="4"/>
        </w:numPr>
        <w:tabs>
          <w:tab w:val="left" w:pos="567"/>
        </w:tabs>
        <w:ind w:left="567" w:hanging="567"/>
        <w:rPr>
          <w:lang w:val="el-GR"/>
        </w:rPr>
      </w:pPr>
      <w:bookmarkStart w:id="1" w:name="__RefHeading___Toc470009771"/>
      <w:bookmarkStart w:id="2" w:name="_Toc489265914"/>
      <w:bookmarkEnd w:id="1"/>
      <w:r>
        <w:rPr>
          <w:lang w:val="el-GR"/>
        </w:rPr>
        <w:lastRenderedPageBreak/>
        <w:t>ΑΝΑΘΕΤΟΥΣΑ ΑΡΧΗ ΚΑΙ ΑΝΤΙΚΕΙΜΕΝΟ ΣΥΜΒΑΣΗΣ</w:t>
      </w:r>
      <w:bookmarkEnd w:id="2"/>
    </w:p>
    <w:p w:rsidR="00635DD4" w:rsidRDefault="00635DD4" w:rsidP="00635DD4">
      <w:pPr>
        <w:pStyle w:val="2"/>
      </w:pPr>
      <w:bookmarkStart w:id="3" w:name="__RefHeading___Toc470009772"/>
      <w:bookmarkStart w:id="4" w:name="_Toc489265915"/>
      <w:r>
        <w:rPr>
          <w:lang w:val="el-GR"/>
        </w:rPr>
        <w:t>1.1</w:t>
      </w:r>
      <w:r>
        <w:rPr>
          <w:lang w:val="el-GR"/>
        </w:rPr>
        <w:tab/>
        <w:t>Στοιχεία Αναθέτουσας Αρχής</w:t>
      </w:r>
      <w:bookmarkEnd w:id="3"/>
      <w:bookmarkEnd w:id="4"/>
      <w:r>
        <w:rPr>
          <w:lang w:val="el-GR"/>
        </w:rPr>
        <w:t xml:space="preserve"> </w:t>
      </w:r>
    </w:p>
    <w:tbl>
      <w:tblPr>
        <w:tblStyle w:val="TableGrid"/>
        <w:tblW w:w="9374" w:type="dxa"/>
        <w:tblInd w:w="0" w:type="dxa"/>
        <w:tblCellMar>
          <w:top w:w="45" w:type="dxa"/>
          <w:right w:w="49" w:type="dxa"/>
        </w:tblCellMar>
        <w:tblLook w:val="04A0" w:firstRow="1" w:lastRow="0" w:firstColumn="1" w:lastColumn="0" w:noHBand="0" w:noVBand="1"/>
      </w:tblPr>
      <w:tblGrid>
        <w:gridCol w:w="5244"/>
        <w:gridCol w:w="2755"/>
        <w:gridCol w:w="468"/>
        <w:gridCol w:w="907"/>
      </w:tblGrid>
      <w:tr w:rsidR="00807EA7" w:rsidTr="00807EA7">
        <w:trPr>
          <w:trHeight w:val="324"/>
        </w:trPr>
        <w:tc>
          <w:tcPr>
            <w:tcW w:w="5244" w:type="dxa"/>
            <w:tcBorders>
              <w:top w:val="single" w:sz="4" w:space="0" w:color="000000"/>
              <w:left w:val="single" w:sz="4" w:space="0" w:color="000000"/>
              <w:bottom w:val="single" w:sz="4" w:space="0" w:color="000000"/>
              <w:right w:val="single" w:sz="4" w:space="0" w:color="000000"/>
            </w:tcBorders>
          </w:tcPr>
          <w:p w:rsidR="00807EA7" w:rsidRDefault="00807EA7" w:rsidP="00807EA7">
            <w:pPr>
              <w:spacing w:after="0" w:line="259" w:lineRule="auto"/>
              <w:ind w:left="108"/>
              <w:jc w:val="left"/>
            </w:pPr>
            <w:r>
              <w:t>Επ</w:t>
            </w:r>
            <w:proofErr w:type="spellStart"/>
            <w:r>
              <w:t>ωνυµί</w:t>
            </w:r>
            <w:proofErr w:type="spellEnd"/>
            <w:r>
              <w:t xml:space="preserve">α </w:t>
            </w:r>
          </w:p>
        </w:tc>
        <w:tc>
          <w:tcPr>
            <w:tcW w:w="4130" w:type="dxa"/>
            <w:gridSpan w:val="3"/>
            <w:tcBorders>
              <w:top w:val="single" w:sz="4" w:space="0" w:color="000000"/>
              <w:left w:val="single" w:sz="4" w:space="0" w:color="000000"/>
              <w:bottom w:val="single" w:sz="4" w:space="0" w:color="000000"/>
              <w:right w:val="single" w:sz="4" w:space="0" w:color="000000"/>
            </w:tcBorders>
          </w:tcPr>
          <w:p w:rsidR="00807EA7" w:rsidRDefault="00807EA7" w:rsidP="00807EA7">
            <w:pPr>
              <w:spacing w:after="0" w:line="259" w:lineRule="auto"/>
              <w:ind w:left="108"/>
              <w:jc w:val="left"/>
            </w:pPr>
            <w:r>
              <w:t xml:space="preserve">∆ΗΜΟΤΙΚΟ ΓΗΡΟΚΟΜΕΙΟ ΧΑΝΙΩΝ </w:t>
            </w:r>
          </w:p>
        </w:tc>
      </w:tr>
      <w:tr w:rsidR="00807EA7" w:rsidTr="00807EA7">
        <w:trPr>
          <w:trHeight w:val="322"/>
        </w:trPr>
        <w:tc>
          <w:tcPr>
            <w:tcW w:w="5244" w:type="dxa"/>
            <w:tcBorders>
              <w:top w:val="single" w:sz="4" w:space="0" w:color="000000"/>
              <w:left w:val="single" w:sz="4" w:space="0" w:color="000000"/>
              <w:bottom w:val="single" w:sz="4" w:space="0" w:color="000000"/>
              <w:right w:val="single" w:sz="4" w:space="0" w:color="000000"/>
            </w:tcBorders>
          </w:tcPr>
          <w:p w:rsidR="00807EA7" w:rsidRDefault="00807EA7" w:rsidP="00807EA7">
            <w:pPr>
              <w:spacing w:after="0" w:line="259" w:lineRule="auto"/>
              <w:ind w:left="108"/>
              <w:jc w:val="left"/>
            </w:pPr>
            <w:r>
              <w:t>Τα</w:t>
            </w:r>
            <w:proofErr w:type="spellStart"/>
            <w:r>
              <w:t>χυδροµική</w:t>
            </w:r>
            <w:proofErr w:type="spellEnd"/>
            <w:r>
              <w:t xml:space="preserve"> </w:t>
            </w:r>
            <w:proofErr w:type="spellStart"/>
            <w:r>
              <w:t>διεύθυνση</w:t>
            </w:r>
            <w:proofErr w:type="spellEnd"/>
            <w:r>
              <w:t xml:space="preserve"> </w:t>
            </w:r>
          </w:p>
        </w:tc>
        <w:tc>
          <w:tcPr>
            <w:tcW w:w="2755" w:type="dxa"/>
            <w:tcBorders>
              <w:top w:val="single" w:sz="4" w:space="0" w:color="000000"/>
              <w:left w:val="single" w:sz="4" w:space="0" w:color="000000"/>
              <w:bottom w:val="single" w:sz="4" w:space="0" w:color="000000"/>
              <w:right w:val="nil"/>
            </w:tcBorders>
          </w:tcPr>
          <w:p w:rsidR="00807EA7" w:rsidRDefault="00807EA7" w:rsidP="00807EA7">
            <w:pPr>
              <w:spacing w:after="0" w:line="259" w:lineRule="auto"/>
              <w:ind w:left="108"/>
              <w:jc w:val="left"/>
            </w:pPr>
            <w:proofErr w:type="spellStart"/>
            <w:r>
              <w:t>Μελιδονίου</w:t>
            </w:r>
            <w:proofErr w:type="spellEnd"/>
            <w:r>
              <w:t xml:space="preserve"> 27 </w:t>
            </w:r>
          </w:p>
        </w:tc>
        <w:tc>
          <w:tcPr>
            <w:tcW w:w="468" w:type="dxa"/>
            <w:tcBorders>
              <w:top w:val="single" w:sz="4" w:space="0" w:color="000000"/>
              <w:left w:val="nil"/>
              <w:bottom w:val="single" w:sz="4" w:space="0" w:color="000000"/>
              <w:right w:val="nil"/>
            </w:tcBorders>
          </w:tcPr>
          <w:p w:rsidR="00807EA7" w:rsidRDefault="00807EA7" w:rsidP="00807EA7">
            <w:pPr>
              <w:spacing w:after="160" w:line="259" w:lineRule="auto"/>
              <w:jc w:val="left"/>
            </w:pPr>
          </w:p>
        </w:tc>
        <w:tc>
          <w:tcPr>
            <w:tcW w:w="907" w:type="dxa"/>
            <w:tcBorders>
              <w:top w:val="single" w:sz="4" w:space="0" w:color="000000"/>
              <w:left w:val="nil"/>
              <w:bottom w:val="single" w:sz="4" w:space="0" w:color="000000"/>
              <w:right w:val="single" w:sz="4" w:space="0" w:color="000000"/>
            </w:tcBorders>
          </w:tcPr>
          <w:p w:rsidR="00807EA7" w:rsidRDefault="00807EA7" w:rsidP="00807EA7">
            <w:pPr>
              <w:spacing w:after="160" w:line="259" w:lineRule="auto"/>
              <w:jc w:val="left"/>
            </w:pPr>
          </w:p>
        </w:tc>
      </w:tr>
      <w:tr w:rsidR="00807EA7" w:rsidTr="00807EA7">
        <w:trPr>
          <w:trHeight w:val="324"/>
        </w:trPr>
        <w:tc>
          <w:tcPr>
            <w:tcW w:w="5244" w:type="dxa"/>
            <w:tcBorders>
              <w:top w:val="single" w:sz="4" w:space="0" w:color="000000"/>
              <w:left w:val="single" w:sz="4" w:space="0" w:color="000000"/>
              <w:bottom w:val="single" w:sz="4" w:space="0" w:color="000000"/>
              <w:right w:val="single" w:sz="4" w:space="0" w:color="000000"/>
            </w:tcBorders>
          </w:tcPr>
          <w:p w:rsidR="00807EA7" w:rsidRDefault="00807EA7" w:rsidP="00807EA7">
            <w:pPr>
              <w:spacing w:after="0" w:line="259" w:lineRule="auto"/>
              <w:ind w:left="108"/>
              <w:jc w:val="left"/>
            </w:pPr>
            <w:proofErr w:type="spellStart"/>
            <w:r>
              <w:t>Πόλη</w:t>
            </w:r>
            <w:proofErr w:type="spellEnd"/>
            <w:r>
              <w:t xml:space="preserve"> </w:t>
            </w:r>
          </w:p>
        </w:tc>
        <w:tc>
          <w:tcPr>
            <w:tcW w:w="2755" w:type="dxa"/>
            <w:tcBorders>
              <w:top w:val="single" w:sz="4" w:space="0" w:color="000000"/>
              <w:left w:val="single" w:sz="4" w:space="0" w:color="000000"/>
              <w:bottom w:val="single" w:sz="4" w:space="0" w:color="000000"/>
              <w:right w:val="nil"/>
            </w:tcBorders>
          </w:tcPr>
          <w:p w:rsidR="00807EA7" w:rsidRDefault="00807EA7" w:rsidP="00807EA7">
            <w:pPr>
              <w:spacing w:after="0" w:line="259" w:lineRule="auto"/>
              <w:ind w:left="108"/>
              <w:jc w:val="left"/>
            </w:pPr>
            <w:r>
              <w:t>Χα</w:t>
            </w:r>
            <w:proofErr w:type="spellStart"/>
            <w:r>
              <w:t>νιά</w:t>
            </w:r>
            <w:proofErr w:type="spellEnd"/>
            <w:r>
              <w:t xml:space="preserve"> </w:t>
            </w:r>
          </w:p>
        </w:tc>
        <w:tc>
          <w:tcPr>
            <w:tcW w:w="468" w:type="dxa"/>
            <w:tcBorders>
              <w:top w:val="single" w:sz="4" w:space="0" w:color="000000"/>
              <w:left w:val="nil"/>
              <w:bottom w:val="single" w:sz="4" w:space="0" w:color="000000"/>
              <w:right w:val="nil"/>
            </w:tcBorders>
          </w:tcPr>
          <w:p w:rsidR="00807EA7" w:rsidRDefault="00807EA7" w:rsidP="00807EA7">
            <w:pPr>
              <w:spacing w:after="160" w:line="259" w:lineRule="auto"/>
              <w:jc w:val="left"/>
            </w:pPr>
          </w:p>
        </w:tc>
        <w:tc>
          <w:tcPr>
            <w:tcW w:w="907" w:type="dxa"/>
            <w:tcBorders>
              <w:top w:val="single" w:sz="4" w:space="0" w:color="000000"/>
              <w:left w:val="nil"/>
              <w:bottom w:val="single" w:sz="4" w:space="0" w:color="000000"/>
              <w:right w:val="single" w:sz="4" w:space="0" w:color="000000"/>
            </w:tcBorders>
          </w:tcPr>
          <w:p w:rsidR="00807EA7" w:rsidRDefault="00807EA7" w:rsidP="00807EA7">
            <w:pPr>
              <w:spacing w:after="160" w:line="259" w:lineRule="auto"/>
              <w:jc w:val="left"/>
            </w:pPr>
          </w:p>
        </w:tc>
      </w:tr>
      <w:tr w:rsidR="00807EA7" w:rsidTr="00807EA7">
        <w:trPr>
          <w:trHeight w:val="322"/>
        </w:trPr>
        <w:tc>
          <w:tcPr>
            <w:tcW w:w="5244" w:type="dxa"/>
            <w:tcBorders>
              <w:top w:val="single" w:sz="4" w:space="0" w:color="000000"/>
              <w:left w:val="single" w:sz="4" w:space="0" w:color="000000"/>
              <w:bottom w:val="single" w:sz="4" w:space="0" w:color="000000"/>
              <w:right w:val="single" w:sz="4" w:space="0" w:color="000000"/>
            </w:tcBorders>
          </w:tcPr>
          <w:p w:rsidR="00807EA7" w:rsidRDefault="00807EA7" w:rsidP="00807EA7">
            <w:pPr>
              <w:spacing w:after="0" w:line="259" w:lineRule="auto"/>
              <w:ind w:left="108"/>
              <w:jc w:val="left"/>
            </w:pPr>
            <w:r>
              <w:t>Τα</w:t>
            </w:r>
            <w:proofErr w:type="spellStart"/>
            <w:r>
              <w:t>χυδροµικός</w:t>
            </w:r>
            <w:proofErr w:type="spellEnd"/>
            <w:r>
              <w:t xml:space="preserve"> </w:t>
            </w:r>
            <w:proofErr w:type="spellStart"/>
            <w:r>
              <w:t>Κωδικός</w:t>
            </w:r>
            <w:proofErr w:type="spellEnd"/>
            <w:r>
              <w:t xml:space="preserve"> </w:t>
            </w:r>
          </w:p>
        </w:tc>
        <w:tc>
          <w:tcPr>
            <w:tcW w:w="2755" w:type="dxa"/>
            <w:tcBorders>
              <w:top w:val="single" w:sz="4" w:space="0" w:color="000000"/>
              <w:left w:val="single" w:sz="4" w:space="0" w:color="000000"/>
              <w:bottom w:val="single" w:sz="4" w:space="0" w:color="000000"/>
              <w:right w:val="nil"/>
            </w:tcBorders>
          </w:tcPr>
          <w:p w:rsidR="00807EA7" w:rsidRDefault="00807EA7" w:rsidP="00807EA7">
            <w:pPr>
              <w:spacing w:after="0" w:line="259" w:lineRule="auto"/>
              <w:ind w:left="108"/>
              <w:jc w:val="left"/>
            </w:pPr>
            <w:r>
              <w:t xml:space="preserve">73134 </w:t>
            </w:r>
          </w:p>
        </w:tc>
        <w:tc>
          <w:tcPr>
            <w:tcW w:w="468" w:type="dxa"/>
            <w:tcBorders>
              <w:top w:val="single" w:sz="4" w:space="0" w:color="000000"/>
              <w:left w:val="nil"/>
              <w:bottom w:val="single" w:sz="4" w:space="0" w:color="000000"/>
              <w:right w:val="nil"/>
            </w:tcBorders>
          </w:tcPr>
          <w:p w:rsidR="00807EA7" w:rsidRDefault="00807EA7" w:rsidP="00807EA7">
            <w:pPr>
              <w:spacing w:after="160" w:line="259" w:lineRule="auto"/>
              <w:jc w:val="left"/>
            </w:pPr>
          </w:p>
        </w:tc>
        <w:tc>
          <w:tcPr>
            <w:tcW w:w="907" w:type="dxa"/>
            <w:tcBorders>
              <w:top w:val="single" w:sz="4" w:space="0" w:color="000000"/>
              <w:left w:val="nil"/>
              <w:bottom w:val="single" w:sz="4" w:space="0" w:color="000000"/>
              <w:right w:val="single" w:sz="4" w:space="0" w:color="000000"/>
            </w:tcBorders>
          </w:tcPr>
          <w:p w:rsidR="00807EA7" w:rsidRDefault="00807EA7" w:rsidP="00807EA7">
            <w:pPr>
              <w:spacing w:after="160" w:line="259" w:lineRule="auto"/>
              <w:jc w:val="left"/>
            </w:pPr>
          </w:p>
        </w:tc>
      </w:tr>
      <w:tr w:rsidR="00807EA7" w:rsidTr="00807EA7">
        <w:trPr>
          <w:trHeight w:val="324"/>
        </w:trPr>
        <w:tc>
          <w:tcPr>
            <w:tcW w:w="5244" w:type="dxa"/>
            <w:tcBorders>
              <w:top w:val="single" w:sz="4" w:space="0" w:color="000000"/>
              <w:left w:val="single" w:sz="4" w:space="0" w:color="000000"/>
              <w:bottom w:val="single" w:sz="4" w:space="0" w:color="000000"/>
              <w:right w:val="single" w:sz="4" w:space="0" w:color="000000"/>
            </w:tcBorders>
          </w:tcPr>
          <w:p w:rsidR="00807EA7" w:rsidRDefault="00807EA7" w:rsidP="00807EA7">
            <w:pPr>
              <w:spacing w:after="0" w:line="259" w:lineRule="auto"/>
              <w:ind w:left="108"/>
              <w:jc w:val="left"/>
            </w:pPr>
            <w:proofErr w:type="spellStart"/>
            <w:r>
              <w:t>Τηλέφωνο</w:t>
            </w:r>
            <w:proofErr w:type="spellEnd"/>
            <w:r>
              <w:t xml:space="preserve"> </w:t>
            </w:r>
          </w:p>
        </w:tc>
        <w:tc>
          <w:tcPr>
            <w:tcW w:w="2755" w:type="dxa"/>
            <w:tcBorders>
              <w:top w:val="single" w:sz="4" w:space="0" w:color="000000"/>
              <w:left w:val="single" w:sz="4" w:space="0" w:color="000000"/>
              <w:bottom w:val="single" w:sz="4" w:space="0" w:color="000000"/>
              <w:right w:val="nil"/>
            </w:tcBorders>
          </w:tcPr>
          <w:p w:rsidR="00807EA7" w:rsidRDefault="00807EA7" w:rsidP="00807EA7">
            <w:pPr>
              <w:spacing w:after="0" w:line="259" w:lineRule="auto"/>
              <w:ind w:left="108"/>
              <w:jc w:val="left"/>
            </w:pPr>
            <w:r>
              <w:t xml:space="preserve">28210 23360 </w:t>
            </w:r>
          </w:p>
        </w:tc>
        <w:tc>
          <w:tcPr>
            <w:tcW w:w="468" w:type="dxa"/>
            <w:tcBorders>
              <w:top w:val="single" w:sz="4" w:space="0" w:color="000000"/>
              <w:left w:val="nil"/>
              <w:bottom w:val="single" w:sz="4" w:space="0" w:color="000000"/>
              <w:right w:val="nil"/>
            </w:tcBorders>
          </w:tcPr>
          <w:p w:rsidR="00807EA7" w:rsidRDefault="00807EA7" w:rsidP="00807EA7">
            <w:pPr>
              <w:spacing w:after="160" w:line="259" w:lineRule="auto"/>
              <w:jc w:val="left"/>
            </w:pPr>
          </w:p>
        </w:tc>
        <w:tc>
          <w:tcPr>
            <w:tcW w:w="907" w:type="dxa"/>
            <w:tcBorders>
              <w:top w:val="single" w:sz="4" w:space="0" w:color="000000"/>
              <w:left w:val="nil"/>
              <w:bottom w:val="single" w:sz="4" w:space="0" w:color="000000"/>
              <w:right w:val="single" w:sz="4" w:space="0" w:color="000000"/>
            </w:tcBorders>
          </w:tcPr>
          <w:p w:rsidR="00807EA7" w:rsidRDefault="00807EA7" w:rsidP="00807EA7">
            <w:pPr>
              <w:spacing w:after="160" w:line="259" w:lineRule="auto"/>
              <w:jc w:val="left"/>
            </w:pPr>
          </w:p>
        </w:tc>
      </w:tr>
      <w:tr w:rsidR="00807EA7" w:rsidTr="00807EA7">
        <w:trPr>
          <w:trHeight w:val="322"/>
        </w:trPr>
        <w:tc>
          <w:tcPr>
            <w:tcW w:w="5244" w:type="dxa"/>
            <w:tcBorders>
              <w:top w:val="single" w:sz="4" w:space="0" w:color="000000"/>
              <w:left w:val="single" w:sz="4" w:space="0" w:color="000000"/>
              <w:bottom w:val="single" w:sz="4" w:space="0" w:color="000000"/>
              <w:right w:val="single" w:sz="4" w:space="0" w:color="000000"/>
            </w:tcBorders>
          </w:tcPr>
          <w:p w:rsidR="00807EA7" w:rsidRDefault="00807EA7" w:rsidP="00807EA7">
            <w:pPr>
              <w:spacing w:after="0" w:line="259" w:lineRule="auto"/>
              <w:ind w:left="108"/>
              <w:jc w:val="left"/>
            </w:pPr>
            <w:r>
              <w:t xml:space="preserve">Φαξ </w:t>
            </w:r>
          </w:p>
        </w:tc>
        <w:tc>
          <w:tcPr>
            <w:tcW w:w="2755" w:type="dxa"/>
            <w:tcBorders>
              <w:top w:val="single" w:sz="4" w:space="0" w:color="000000"/>
              <w:left w:val="single" w:sz="4" w:space="0" w:color="000000"/>
              <w:bottom w:val="single" w:sz="4" w:space="0" w:color="000000"/>
              <w:right w:val="nil"/>
            </w:tcBorders>
          </w:tcPr>
          <w:p w:rsidR="00807EA7" w:rsidRDefault="00807EA7" w:rsidP="00807EA7">
            <w:pPr>
              <w:spacing w:after="0" w:line="259" w:lineRule="auto"/>
              <w:ind w:left="108"/>
              <w:jc w:val="left"/>
            </w:pPr>
            <w:r>
              <w:t xml:space="preserve">28210 23361 </w:t>
            </w:r>
          </w:p>
        </w:tc>
        <w:tc>
          <w:tcPr>
            <w:tcW w:w="468" w:type="dxa"/>
            <w:tcBorders>
              <w:top w:val="single" w:sz="4" w:space="0" w:color="000000"/>
              <w:left w:val="nil"/>
              <w:bottom w:val="single" w:sz="4" w:space="0" w:color="000000"/>
              <w:right w:val="nil"/>
            </w:tcBorders>
          </w:tcPr>
          <w:p w:rsidR="00807EA7" w:rsidRDefault="00807EA7" w:rsidP="00807EA7">
            <w:pPr>
              <w:spacing w:after="160" w:line="259" w:lineRule="auto"/>
              <w:jc w:val="left"/>
            </w:pPr>
          </w:p>
        </w:tc>
        <w:tc>
          <w:tcPr>
            <w:tcW w:w="907" w:type="dxa"/>
            <w:tcBorders>
              <w:top w:val="single" w:sz="4" w:space="0" w:color="000000"/>
              <w:left w:val="nil"/>
              <w:bottom w:val="single" w:sz="4" w:space="0" w:color="000000"/>
              <w:right w:val="single" w:sz="4" w:space="0" w:color="000000"/>
            </w:tcBorders>
          </w:tcPr>
          <w:p w:rsidR="00807EA7" w:rsidRDefault="00807EA7" w:rsidP="00807EA7">
            <w:pPr>
              <w:spacing w:after="160" w:line="259" w:lineRule="auto"/>
              <w:jc w:val="left"/>
            </w:pPr>
          </w:p>
        </w:tc>
      </w:tr>
      <w:tr w:rsidR="00807EA7" w:rsidTr="00807EA7">
        <w:trPr>
          <w:trHeight w:val="324"/>
        </w:trPr>
        <w:tc>
          <w:tcPr>
            <w:tcW w:w="5244" w:type="dxa"/>
            <w:tcBorders>
              <w:top w:val="single" w:sz="4" w:space="0" w:color="000000"/>
              <w:left w:val="single" w:sz="4" w:space="0" w:color="000000"/>
              <w:bottom w:val="single" w:sz="4" w:space="0" w:color="000000"/>
              <w:right w:val="single" w:sz="4" w:space="0" w:color="000000"/>
            </w:tcBorders>
          </w:tcPr>
          <w:p w:rsidR="00807EA7" w:rsidRDefault="00807EA7" w:rsidP="00807EA7">
            <w:pPr>
              <w:spacing w:after="0" w:line="259" w:lineRule="auto"/>
              <w:ind w:left="108"/>
              <w:jc w:val="left"/>
            </w:pPr>
            <w:proofErr w:type="spellStart"/>
            <w:r>
              <w:t>Ηλεκτρονικό</w:t>
            </w:r>
            <w:proofErr w:type="spellEnd"/>
            <w:r>
              <w:t xml:space="preserve"> Τα</w:t>
            </w:r>
            <w:proofErr w:type="spellStart"/>
            <w:r>
              <w:t>χυδροµείο</w:t>
            </w:r>
            <w:proofErr w:type="spellEnd"/>
            <w:r>
              <w:t xml:space="preserve">  </w:t>
            </w:r>
          </w:p>
        </w:tc>
        <w:tc>
          <w:tcPr>
            <w:tcW w:w="2755" w:type="dxa"/>
            <w:tcBorders>
              <w:top w:val="single" w:sz="4" w:space="0" w:color="000000"/>
              <w:left w:val="single" w:sz="4" w:space="0" w:color="000000"/>
              <w:bottom w:val="single" w:sz="4" w:space="0" w:color="000000"/>
              <w:right w:val="nil"/>
            </w:tcBorders>
          </w:tcPr>
          <w:p w:rsidR="00807EA7" w:rsidRDefault="00807EA7" w:rsidP="00807EA7">
            <w:pPr>
              <w:spacing w:after="0" w:line="259" w:lineRule="auto"/>
              <w:ind w:left="108"/>
              <w:jc w:val="left"/>
            </w:pPr>
            <w:r>
              <w:t xml:space="preserve">ghrokom@otenet.gr </w:t>
            </w:r>
          </w:p>
        </w:tc>
        <w:tc>
          <w:tcPr>
            <w:tcW w:w="468" w:type="dxa"/>
            <w:tcBorders>
              <w:top w:val="single" w:sz="4" w:space="0" w:color="000000"/>
              <w:left w:val="nil"/>
              <w:bottom w:val="single" w:sz="4" w:space="0" w:color="000000"/>
              <w:right w:val="nil"/>
            </w:tcBorders>
          </w:tcPr>
          <w:p w:rsidR="00807EA7" w:rsidRDefault="00807EA7" w:rsidP="00807EA7">
            <w:pPr>
              <w:spacing w:after="160" w:line="259" w:lineRule="auto"/>
              <w:jc w:val="left"/>
            </w:pPr>
          </w:p>
        </w:tc>
        <w:tc>
          <w:tcPr>
            <w:tcW w:w="907" w:type="dxa"/>
            <w:tcBorders>
              <w:top w:val="single" w:sz="4" w:space="0" w:color="000000"/>
              <w:left w:val="nil"/>
              <w:bottom w:val="single" w:sz="4" w:space="0" w:color="000000"/>
              <w:right w:val="single" w:sz="4" w:space="0" w:color="000000"/>
            </w:tcBorders>
          </w:tcPr>
          <w:p w:rsidR="00807EA7" w:rsidRDefault="00807EA7" w:rsidP="00807EA7">
            <w:pPr>
              <w:spacing w:after="160" w:line="259" w:lineRule="auto"/>
              <w:jc w:val="left"/>
            </w:pPr>
          </w:p>
        </w:tc>
      </w:tr>
      <w:tr w:rsidR="00807EA7" w:rsidTr="00807EA7">
        <w:trPr>
          <w:trHeight w:val="576"/>
        </w:trPr>
        <w:tc>
          <w:tcPr>
            <w:tcW w:w="5244" w:type="dxa"/>
            <w:tcBorders>
              <w:top w:val="single" w:sz="4" w:space="0" w:color="000000"/>
              <w:left w:val="single" w:sz="4" w:space="0" w:color="000000"/>
              <w:bottom w:val="single" w:sz="4" w:space="0" w:color="000000"/>
              <w:right w:val="single" w:sz="4" w:space="0" w:color="000000"/>
            </w:tcBorders>
          </w:tcPr>
          <w:p w:rsidR="00807EA7" w:rsidRDefault="00807EA7" w:rsidP="00807EA7">
            <w:pPr>
              <w:spacing w:after="0" w:line="259" w:lineRule="auto"/>
              <w:ind w:left="108"/>
              <w:jc w:val="left"/>
            </w:pPr>
            <w:proofErr w:type="spellStart"/>
            <w:r>
              <w:t>Αρµόδιος</w:t>
            </w:r>
            <w:proofErr w:type="spellEnd"/>
            <w:r>
              <w:t xml:space="preserve"> </w:t>
            </w:r>
            <w:proofErr w:type="spellStart"/>
            <w:r>
              <w:t>γι</w:t>
            </w:r>
            <w:proofErr w:type="spellEnd"/>
            <w:r>
              <w:t>α π</w:t>
            </w:r>
            <w:proofErr w:type="spellStart"/>
            <w:r>
              <w:t>ληροφορίες</w:t>
            </w:r>
            <w:proofErr w:type="spellEnd"/>
            <w:r>
              <w:t xml:space="preserve"> </w:t>
            </w:r>
          </w:p>
        </w:tc>
        <w:tc>
          <w:tcPr>
            <w:tcW w:w="2755" w:type="dxa"/>
            <w:tcBorders>
              <w:top w:val="single" w:sz="4" w:space="0" w:color="000000"/>
              <w:left w:val="single" w:sz="4" w:space="0" w:color="000000"/>
              <w:bottom w:val="single" w:sz="4" w:space="0" w:color="000000"/>
              <w:right w:val="nil"/>
            </w:tcBorders>
          </w:tcPr>
          <w:p w:rsidR="00807EA7" w:rsidRPr="00FC5B07" w:rsidRDefault="00FC5B07" w:rsidP="00645DB3">
            <w:pPr>
              <w:tabs>
                <w:tab w:val="center" w:pos="1752"/>
              </w:tabs>
              <w:spacing w:after="0" w:line="259" w:lineRule="auto"/>
              <w:jc w:val="left"/>
              <w:rPr>
                <w:lang w:val="el-GR"/>
              </w:rPr>
            </w:pPr>
            <w:r>
              <w:t>Κα</w:t>
            </w:r>
            <w:proofErr w:type="spellStart"/>
            <w:r>
              <w:t>τσ</w:t>
            </w:r>
            <w:proofErr w:type="spellEnd"/>
            <w:r>
              <w:t>ανεβ</w:t>
            </w:r>
            <w:proofErr w:type="spellStart"/>
            <w:r>
              <w:rPr>
                <w:lang w:val="el-GR"/>
              </w:rPr>
              <w:t>άκη</w:t>
            </w:r>
            <w:proofErr w:type="spellEnd"/>
            <w:r>
              <w:rPr>
                <w:lang w:val="el-GR"/>
              </w:rPr>
              <w:t xml:space="preserve"> Κυριακή</w:t>
            </w:r>
          </w:p>
        </w:tc>
        <w:tc>
          <w:tcPr>
            <w:tcW w:w="468" w:type="dxa"/>
            <w:tcBorders>
              <w:top w:val="single" w:sz="4" w:space="0" w:color="000000"/>
              <w:left w:val="nil"/>
              <w:bottom w:val="single" w:sz="4" w:space="0" w:color="000000"/>
              <w:right w:val="nil"/>
            </w:tcBorders>
          </w:tcPr>
          <w:p w:rsidR="00807EA7" w:rsidRDefault="00807EA7" w:rsidP="00807EA7">
            <w:pPr>
              <w:spacing w:after="0" w:line="259" w:lineRule="auto"/>
              <w:jc w:val="left"/>
            </w:pPr>
          </w:p>
        </w:tc>
        <w:tc>
          <w:tcPr>
            <w:tcW w:w="907" w:type="dxa"/>
            <w:tcBorders>
              <w:top w:val="single" w:sz="4" w:space="0" w:color="000000"/>
              <w:left w:val="nil"/>
              <w:bottom w:val="single" w:sz="4" w:space="0" w:color="000000"/>
              <w:right w:val="single" w:sz="4" w:space="0" w:color="000000"/>
            </w:tcBorders>
          </w:tcPr>
          <w:p w:rsidR="00807EA7" w:rsidRDefault="00807EA7" w:rsidP="00807EA7">
            <w:pPr>
              <w:spacing w:after="0" w:line="259" w:lineRule="auto"/>
            </w:pPr>
          </w:p>
        </w:tc>
      </w:tr>
      <w:tr w:rsidR="00807EA7" w:rsidTr="00807EA7">
        <w:trPr>
          <w:trHeight w:val="324"/>
        </w:trPr>
        <w:tc>
          <w:tcPr>
            <w:tcW w:w="5244" w:type="dxa"/>
            <w:tcBorders>
              <w:top w:val="single" w:sz="4" w:space="0" w:color="000000"/>
              <w:left w:val="single" w:sz="4" w:space="0" w:color="000000"/>
              <w:bottom w:val="single" w:sz="4" w:space="0" w:color="000000"/>
              <w:right w:val="single" w:sz="4" w:space="0" w:color="000000"/>
            </w:tcBorders>
          </w:tcPr>
          <w:p w:rsidR="00807EA7" w:rsidRPr="00807EA7" w:rsidRDefault="00807EA7" w:rsidP="00807EA7">
            <w:pPr>
              <w:spacing w:after="0" w:line="259" w:lineRule="auto"/>
              <w:ind w:left="108"/>
              <w:jc w:val="left"/>
              <w:rPr>
                <w:lang w:val="el-GR"/>
              </w:rPr>
            </w:pPr>
            <w:r w:rsidRPr="00807EA7">
              <w:rPr>
                <w:lang w:val="el-GR"/>
              </w:rPr>
              <w:t>Γενική ∆</w:t>
            </w:r>
            <w:proofErr w:type="spellStart"/>
            <w:r w:rsidRPr="00807EA7">
              <w:rPr>
                <w:lang w:val="el-GR"/>
              </w:rPr>
              <w:t>ιεύθυνση</w:t>
            </w:r>
            <w:proofErr w:type="spellEnd"/>
            <w:r w:rsidRPr="00807EA7">
              <w:rPr>
                <w:lang w:val="el-GR"/>
              </w:rPr>
              <w:t xml:space="preserve"> στο διαδίκτυο  (</w:t>
            </w:r>
            <w:r>
              <w:t>URL</w:t>
            </w:r>
            <w:r w:rsidRPr="00807EA7">
              <w:rPr>
                <w:lang w:val="el-GR"/>
              </w:rPr>
              <w:t xml:space="preserve">) </w:t>
            </w:r>
          </w:p>
        </w:tc>
        <w:tc>
          <w:tcPr>
            <w:tcW w:w="2755" w:type="dxa"/>
            <w:tcBorders>
              <w:top w:val="single" w:sz="4" w:space="0" w:color="000000"/>
              <w:left w:val="single" w:sz="4" w:space="0" w:color="000000"/>
              <w:bottom w:val="single" w:sz="4" w:space="0" w:color="000000"/>
              <w:right w:val="nil"/>
            </w:tcBorders>
          </w:tcPr>
          <w:p w:rsidR="00807EA7" w:rsidRDefault="00807EA7" w:rsidP="00807EA7">
            <w:pPr>
              <w:spacing w:after="0" w:line="259" w:lineRule="auto"/>
              <w:ind w:left="108"/>
              <w:jc w:val="left"/>
            </w:pPr>
            <w:r>
              <w:t xml:space="preserve">www.chania.gr </w:t>
            </w:r>
          </w:p>
        </w:tc>
        <w:tc>
          <w:tcPr>
            <w:tcW w:w="468" w:type="dxa"/>
            <w:tcBorders>
              <w:top w:val="single" w:sz="4" w:space="0" w:color="000000"/>
              <w:left w:val="nil"/>
              <w:bottom w:val="single" w:sz="4" w:space="0" w:color="000000"/>
              <w:right w:val="nil"/>
            </w:tcBorders>
          </w:tcPr>
          <w:p w:rsidR="00807EA7" w:rsidRDefault="00807EA7" w:rsidP="00807EA7">
            <w:pPr>
              <w:spacing w:after="160" w:line="259" w:lineRule="auto"/>
              <w:jc w:val="left"/>
            </w:pPr>
          </w:p>
        </w:tc>
        <w:tc>
          <w:tcPr>
            <w:tcW w:w="907" w:type="dxa"/>
            <w:tcBorders>
              <w:top w:val="single" w:sz="4" w:space="0" w:color="000000"/>
              <w:left w:val="nil"/>
              <w:bottom w:val="single" w:sz="4" w:space="0" w:color="000000"/>
              <w:right w:val="single" w:sz="4" w:space="0" w:color="000000"/>
            </w:tcBorders>
          </w:tcPr>
          <w:p w:rsidR="00807EA7" w:rsidRDefault="00807EA7" w:rsidP="00807EA7">
            <w:pPr>
              <w:spacing w:after="160" w:line="259" w:lineRule="auto"/>
              <w:jc w:val="left"/>
            </w:pPr>
          </w:p>
        </w:tc>
      </w:tr>
    </w:tbl>
    <w:p w:rsidR="00635DD4" w:rsidRDefault="00635DD4" w:rsidP="00635DD4">
      <w:pPr>
        <w:pStyle w:val="normalwithoutspacing"/>
        <w:rPr>
          <w:b/>
        </w:rPr>
      </w:pPr>
    </w:p>
    <w:p w:rsidR="00635DD4" w:rsidRDefault="00635DD4" w:rsidP="00635DD4">
      <w:pPr>
        <w:pStyle w:val="normalwithoutspacing"/>
      </w:pPr>
      <w:r>
        <w:rPr>
          <w:b/>
        </w:rPr>
        <w:t xml:space="preserve">Είδος Αναθέτουσας Αρχής </w:t>
      </w:r>
    </w:p>
    <w:p w:rsidR="00635DD4" w:rsidRDefault="004D7845" w:rsidP="00635DD4">
      <w:pPr>
        <w:pStyle w:val="normalwithoutspacing"/>
      </w:pPr>
      <w:r>
        <w:t>Η Αναθέτουσα αρχή είναι Νομικό Πρόσωπο Δημοσίου Δικαίου και ανήκει στη Γενική Κυβέρνηση (</w:t>
      </w:r>
      <w:proofErr w:type="spellStart"/>
      <w:r>
        <w:t>Υποτομέας</w:t>
      </w:r>
      <w:proofErr w:type="spellEnd"/>
      <w:r>
        <w:t xml:space="preserve"> Κεντρικής Κυβέρνησης, </w:t>
      </w:r>
      <w:proofErr w:type="spellStart"/>
      <w:r>
        <w:t>Υποτομέας</w:t>
      </w:r>
      <w:proofErr w:type="spellEnd"/>
      <w:r>
        <w:t xml:space="preserve"> ΟΤΑ, </w:t>
      </w:r>
      <w:proofErr w:type="spellStart"/>
      <w:r>
        <w:t>Υποτομέας</w:t>
      </w:r>
      <w:proofErr w:type="spellEnd"/>
      <w:r>
        <w:t xml:space="preserve"> ΟΚΑ)</w:t>
      </w:r>
    </w:p>
    <w:p w:rsidR="004D7845" w:rsidRPr="004D7845" w:rsidRDefault="004D7845" w:rsidP="00635DD4">
      <w:pPr>
        <w:pStyle w:val="normalwithoutspacing"/>
      </w:pPr>
    </w:p>
    <w:p w:rsidR="00635DD4" w:rsidRDefault="00635DD4" w:rsidP="00635DD4">
      <w:pPr>
        <w:pStyle w:val="normalwithoutspacing"/>
      </w:pPr>
      <w:r>
        <w:rPr>
          <w:b/>
        </w:rPr>
        <w:t>Κύρια δραστηριότητα Α.Α</w:t>
      </w:r>
      <w:r w:rsidR="004D7845">
        <w:rPr>
          <w:b/>
        </w:rPr>
        <w:t>.</w:t>
      </w:r>
    </w:p>
    <w:p w:rsidR="00635DD4" w:rsidRDefault="00635DD4" w:rsidP="00635DD4">
      <w:pPr>
        <w:pStyle w:val="normalwithoutspacing"/>
      </w:pPr>
      <w:r>
        <w:t xml:space="preserve">Η κύρια δραστηριότητα της Αναθέτουσας Αρχής </w:t>
      </w:r>
      <w:r w:rsidR="004D7845">
        <w:t>είναι Γενικές Δ</w:t>
      </w:r>
      <w:r w:rsidR="00FC5B07">
        <w:t>η</w:t>
      </w:r>
      <w:r w:rsidR="004D7845">
        <w:t>μόσιες Υπηρεσίες.</w:t>
      </w:r>
    </w:p>
    <w:p w:rsidR="004D7845" w:rsidRDefault="004D7845" w:rsidP="00635DD4">
      <w:pPr>
        <w:pStyle w:val="normalwithoutspacing"/>
      </w:pPr>
    </w:p>
    <w:p w:rsidR="00635DD4" w:rsidRDefault="00635DD4" w:rsidP="00635DD4">
      <w:pPr>
        <w:pStyle w:val="normalwithoutspacing"/>
        <w:rPr>
          <w:b/>
        </w:rPr>
      </w:pPr>
      <w:r>
        <w:rPr>
          <w:b/>
        </w:rPr>
        <w:t xml:space="preserve">Στοιχεία Επικοινωνίας </w:t>
      </w:r>
    </w:p>
    <w:p w:rsidR="00807EA7" w:rsidRPr="00807EA7" w:rsidRDefault="00807EA7" w:rsidP="00807EA7">
      <w:pPr>
        <w:spacing w:after="68"/>
        <w:ind w:left="-5"/>
        <w:rPr>
          <w:lang w:val="el-GR"/>
        </w:rPr>
      </w:pPr>
      <w:r w:rsidRPr="00807EA7">
        <w:rPr>
          <w:lang w:val="el-GR"/>
        </w:rPr>
        <w:t xml:space="preserve">α) Τα έγγραφα της </w:t>
      </w:r>
      <w:proofErr w:type="spellStart"/>
      <w:r w:rsidRPr="00807EA7">
        <w:rPr>
          <w:lang w:val="el-GR"/>
        </w:rPr>
        <w:t>σύµβασης</w:t>
      </w:r>
      <w:proofErr w:type="spellEnd"/>
      <w:r w:rsidRPr="00807EA7">
        <w:rPr>
          <w:lang w:val="el-GR"/>
        </w:rPr>
        <w:t xml:space="preserve"> είναι </w:t>
      </w:r>
      <w:proofErr w:type="spellStart"/>
      <w:r w:rsidRPr="00807EA7">
        <w:rPr>
          <w:lang w:val="el-GR"/>
        </w:rPr>
        <w:t>διαθέσιµα</w:t>
      </w:r>
      <w:proofErr w:type="spellEnd"/>
      <w:r w:rsidRPr="00807EA7">
        <w:rPr>
          <w:lang w:val="el-GR"/>
        </w:rPr>
        <w:t xml:space="preserve"> για ελεύθερη, πλήρη, </w:t>
      </w:r>
      <w:proofErr w:type="spellStart"/>
      <w:r w:rsidRPr="00807EA7">
        <w:rPr>
          <w:lang w:val="el-GR"/>
        </w:rPr>
        <w:t>άµεση</w:t>
      </w:r>
      <w:proofErr w:type="spellEnd"/>
      <w:r w:rsidRPr="00807EA7">
        <w:rPr>
          <w:lang w:val="el-GR"/>
        </w:rPr>
        <w:t xml:space="preserve"> &amp; δωρεάν ηλεκτρονική πρόσβαση στην διεύθυνση (</w:t>
      </w:r>
      <w:r>
        <w:t>URL</w:t>
      </w:r>
      <w:r w:rsidRPr="00807EA7">
        <w:rPr>
          <w:lang w:val="el-GR"/>
        </w:rPr>
        <w:t xml:space="preserve">) :  </w:t>
      </w:r>
      <w:r>
        <w:t>www</w:t>
      </w:r>
      <w:r w:rsidRPr="00807EA7">
        <w:rPr>
          <w:lang w:val="el-GR"/>
        </w:rPr>
        <w:t>.</w:t>
      </w:r>
      <w:proofErr w:type="spellStart"/>
      <w:r>
        <w:t>chania</w:t>
      </w:r>
      <w:proofErr w:type="spellEnd"/>
      <w:r w:rsidRPr="00807EA7">
        <w:rPr>
          <w:lang w:val="el-GR"/>
        </w:rPr>
        <w:t>.</w:t>
      </w:r>
      <w:r>
        <w:t>gr</w:t>
      </w:r>
      <w:r w:rsidRPr="00807EA7">
        <w:rPr>
          <w:lang w:val="el-GR"/>
        </w:rPr>
        <w:t xml:space="preserve"> </w:t>
      </w:r>
    </w:p>
    <w:p w:rsidR="00807EA7" w:rsidRPr="00807EA7" w:rsidRDefault="00807EA7" w:rsidP="00807EA7">
      <w:pPr>
        <w:tabs>
          <w:tab w:val="right" w:pos="8314"/>
        </w:tabs>
        <w:spacing w:after="10"/>
        <w:ind w:left="-15"/>
        <w:jc w:val="left"/>
        <w:rPr>
          <w:lang w:val="el-GR"/>
        </w:rPr>
      </w:pPr>
      <w:r>
        <w:rPr>
          <w:lang w:val="el-GR"/>
        </w:rPr>
        <w:t xml:space="preserve">β) </w:t>
      </w:r>
      <w:r w:rsidRPr="00807EA7">
        <w:rPr>
          <w:lang w:val="el-GR"/>
        </w:rPr>
        <w:t xml:space="preserve">Οι προσφορές πρέπει να υποβάλλονται στην διεύθυνση : </w:t>
      </w:r>
      <w:proofErr w:type="spellStart"/>
      <w:r w:rsidRPr="00807EA7">
        <w:rPr>
          <w:lang w:val="el-GR"/>
        </w:rPr>
        <w:t>Μελιδονίου</w:t>
      </w:r>
      <w:proofErr w:type="spellEnd"/>
      <w:r w:rsidRPr="00807EA7">
        <w:rPr>
          <w:lang w:val="el-GR"/>
        </w:rPr>
        <w:t xml:space="preserve"> 27, </w:t>
      </w:r>
    </w:p>
    <w:p w:rsidR="00807EA7" w:rsidRPr="00807EA7" w:rsidRDefault="00807EA7" w:rsidP="00807EA7">
      <w:pPr>
        <w:spacing w:after="50"/>
        <w:ind w:left="-5"/>
        <w:rPr>
          <w:lang w:val="el-GR"/>
        </w:rPr>
      </w:pPr>
      <w:r w:rsidRPr="00807EA7">
        <w:rPr>
          <w:lang w:val="el-GR"/>
        </w:rPr>
        <w:t xml:space="preserve">Χανιά </w:t>
      </w:r>
    </w:p>
    <w:p w:rsidR="00807EA7" w:rsidRPr="00807EA7" w:rsidRDefault="00807EA7" w:rsidP="00807EA7">
      <w:pPr>
        <w:spacing w:after="52"/>
        <w:ind w:left="551" w:hanging="566"/>
        <w:rPr>
          <w:lang w:val="el-GR"/>
        </w:rPr>
      </w:pPr>
      <w:r w:rsidRPr="00807EA7">
        <w:rPr>
          <w:lang w:val="el-GR"/>
        </w:rPr>
        <w:t xml:space="preserve">γ) Περαιτέρω πληροφορίες είναι </w:t>
      </w:r>
      <w:proofErr w:type="spellStart"/>
      <w:r w:rsidRPr="00807EA7">
        <w:rPr>
          <w:lang w:val="el-GR"/>
        </w:rPr>
        <w:t>διαθέσιµες</w:t>
      </w:r>
      <w:proofErr w:type="spellEnd"/>
      <w:r w:rsidRPr="00807EA7">
        <w:rPr>
          <w:lang w:val="el-GR"/>
        </w:rPr>
        <w:t xml:space="preserve"> από τον ανωτέρω </w:t>
      </w:r>
      <w:proofErr w:type="spellStart"/>
      <w:r w:rsidRPr="00807EA7">
        <w:rPr>
          <w:lang w:val="el-GR"/>
        </w:rPr>
        <w:t>αρµόδιο</w:t>
      </w:r>
      <w:proofErr w:type="spellEnd"/>
      <w:r w:rsidRPr="00807EA7">
        <w:rPr>
          <w:lang w:val="el-GR"/>
        </w:rPr>
        <w:t xml:space="preserve"> για πληροφορίες : </w:t>
      </w:r>
    </w:p>
    <w:p w:rsidR="00807EA7" w:rsidRPr="00807EA7" w:rsidRDefault="00807EA7" w:rsidP="00807EA7">
      <w:pPr>
        <w:spacing w:after="46"/>
        <w:ind w:left="-5"/>
        <w:rPr>
          <w:lang w:val="el-GR"/>
        </w:rPr>
      </w:pPr>
      <w:r w:rsidRPr="00807EA7">
        <w:rPr>
          <w:lang w:val="el-GR"/>
        </w:rPr>
        <w:t>στην προαναφερθείσα διεύθυνση και στο τηλέφωνο : 2821023392</w:t>
      </w:r>
      <w:r w:rsidRPr="00807EA7">
        <w:rPr>
          <w:i/>
          <w:color w:val="5B9BD5"/>
          <w:lang w:val="el-GR"/>
        </w:rPr>
        <w:t xml:space="preserve"> </w:t>
      </w:r>
    </w:p>
    <w:p w:rsidR="00807EA7" w:rsidRDefault="00807EA7" w:rsidP="00635DD4">
      <w:pPr>
        <w:pStyle w:val="normalwithoutspacing"/>
      </w:pPr>
    </w:p>
    <w:p w:rsidR="00635DD4" w:rsidRDefault="00635DD4" w:rsidP="00635DD4">
      <w:pPr>
        <w:pStyle w:val="2"/>
        <w:rPr>
          <w:lang w:val="el-GR"/>
        </w:rPr>
      </w:pPr>
      <w:bookmarkStart w:id="5" w:name="__RefHeading___Toc470009773"/>
      <w:bookmarkStart w:id="6" w:name="_Toc489265916"/>
      <w:bookmarkEnd w:id="5"/>
      <w:r>
        <w:rPr>
          <w:lang w:val="el-GR"/>
        </w:rPr>
        <w:t>1.2</w:t>
      </w:r>
      <w:r>
        <w:rPr>
          <w:lang w:val="el-GR"/>
        </w:rPr>
        <w:tab/>
        <w:t>Στοιχεία Διαδικασίας-Χρηματοδότηση</w:t>
      </w:r>
      <w:bookmarkEnd w:id="6"/>
    </w:p>
    <w:p w:rsidR="00635DD4" w:rsidRPr="00A0073A" w:rsidRDefault="00635DD4" w:rsidP="00635DD4">
      <w:pPr>
        <w:rPr>
          <w:lang w:val="el-GR"/>
        </w:rPr>
      </w:pPr>
      <w:r>
        <w:rPr>
          <w:b/>
          <w:lang w:val="el-GR"/>
        </w:rPr>
        <w:t xml:space="preserve">Είδος διαδικασίας </w:t>
      </w:r>
    </w:p>
    <w:p w:rsidR="00635DD4" w:rsidRDefault="00635DD4" w:rsidP="00635DD4">
      <w:pPr>
        <w:pStyle w:val="normalwithoutspacing"/>
        <w:rPr>
          <w:lang w:eastAsia="el-GR"/>
        </w:rPr>
      </w:pPr>
      <w:r>
        <w:t xml:space="preserve">Ο διαγωνισμός θα διεξαχθεί με </w:t>
      </w:r>
      <w:r w:rsidRPr="00C26F76">
        <w:t>συνοπτικό διαγωνισμό του άρθρου 117 του Ν.4412/2016.</w:t>
      </w:r>
    </w:p>
    <w:p w:rsidR="00635DD4" w:rsidRDefault="00635DD4" w:rsidP="00635DD4">
      <w:pPr>
        <w:pStyle w:val="normalwithoutspacing"/>
      </w:pPr>
    </w:p>
    <w:p w:rsidR="00635DD4" w:rsidRDefault="00635DD4" w:rsidP="00635DD4">
      <w:pPr>
        <w:pStyle w:val="2"/>
        <w:rPr>
          <w:lang w:val="el-GR"/>
        </w:rPr>
      </w:pPr>
      <w:bookmarkStart w:id="7" w:name="__RefHeading___Toc470009774"/>
      <w:bookmarkStart w:id="8" w:name="_Toc489265917"/>
      <w:r>
        <w:rPr>
          <w:lang w:val="el-GR"/>
        </w:rPr>
        <w:t>1.3</w:t>
      </w:r>
      <w:r>
        <w:rPr>
          <w:lang w:val="el-GR"/>
        </w:rPr>
        <w:tab/>
        <w:t>Συνοπτική Περιγραφή φυσικού και οικονομικού αντικειμένου της σύμβασης</w:t>
      </w:r>
      <w:bookmarkEnd w:id="7"/>
      <w:bookmarkEnd w:id="8"/>
      <w:r>
        <w:rPr>
          <w:lang w:val="el-GR"/>
        </w:rPr>
        <w:t xml:space="preserve"> </w:t>
      </w:r>
    </w:p>
    <w:p w:rsidR="00FF0075" w:rsidRPr="00FF0075" w:rsidRDefault="00625579" w:rsidP="00FF0075">
      <w:pPr>
        <w:ind w:left="-5"/>
        <w:rPr>
          <w:lang w:val="el-GR"/>
        </w:rPr>
      </w:pPr>
      <w:r w:rsidRPr="00FF0075">
        <w:rPr>
          <w:lang w:val="el-GR"/>
        </w:rPr>
        <w:t>Αντικείμενο</w:t>
      </w:r>
      <w:r w:rsidR="00FF0075" w:rsidRPr="00FF0075">
        <w:rPr>
          <w:lang w:val="el-GR"/>
        </w:rPr>
        <w:t xml:space="preserve"> της </w:t>
      </w:r>
      <w:r w:rsidRPr="00FF0075">
        <w:rPr>
          <w:lang w:val="el-GR"/>
        </w:rPr>
        <w:t>σύβασης</w:t>
      </w:r>
      <w:r w:rsidR="00FF0075" w:rsidRPr="00FF0075">
        <w:rPr>
          <w:lang w:val="el-GR"/>
        </w:rPr>
        <w:t xml:space="preserve">  είναι η </w:t>
      </w:r>
      <w:r w:rsidRPr="00FF0075">
        <w:rPr>
          <w:lang w:val="el-GR"/>
        </w:rPr>
        <w:t>προμήθεια</w:t>
      </w:r>
      <w:r w:rsidR="00FF0075" w:rsidRPr="00FF0075">
        <w:rPr>
          <w:lang w:val="el-GR"/>
        </w:rPr>
        <w:t xml:space="preserve"> </w:t>
      </w:r>
      <w:r w:rsidRPr="00FF0075">
        <w:rPr>
          <w:lang w:val="el-GR"/>
        </w:rPr>
        <w:t>κουφωμάτων</w:t>
      </w:r>
      <w:r w:rsidR="00FF0075" w:rsidRPr="00FF0075">
        <w:rPr>
          <w:lang w:val="el-GR"/>
        </w:rPr>
        <w:t xml:space="preserve"> της πτέρυγας Β1 του κτιρίου στέγασης του ∆</w:t>
      </w:r>
      <w:proofErr w:type="spellStart"/>
      <w:r w:rsidR="00FF0075" w:rsidRPr="00FF0075">
        <w:rPr>
          <w:lang w:val="el-GR"/>
        </w:rPr>
        <w:t>ηµοτικού</w:t>
      </w:r>
      <w:proofErr w:type="spellEnd"/>
      <w:r w:rsidR="00FF0075" w:rsidRPr="00FF0075">
        <w:rPr>
          <w:lang w:val="el-GR"/>
        </w:rPr>
        <w:t xml:space="preserve"> </w:t>
      </w:r>
      <w:r w:rsidRPr="00FF0075">
        <w:rPr>
          <w:lang w:val="el-GR"/>
        </w:rPr>
        <w:t>Γηροκομείου</w:t>
      </w:r>
      <w:r w:rsidR="00FF0075" w:rsidRPr="00FF0075">
        <w:rPr>
          <w:lang w:val="el-GR"/>
        </w:rPr>
        <w:t xml:space="preserve"> Χανίων και ποιο αναλυτικά αφορά την </w:t>
      </w:r>
      <w:r w:rsidRPr="00FF0075">
        <w:rPr>
          <w:lang w:val="el-GR"/>
        </w:rPr>
        <w:t>προμήθεια</w:t>
      </w:r>
      <w:r>
        <w:rPr>
          <w:lang w:val="el-GR"/>
        </w:rPr>
        <w:t xml:space="preserve"> </w:t>
      </w:r>
      <w:r w:rsidRPr="00FF0075">
        <w:rPr>
          <w:lang w:val="el-GR"/>
        </w:rPr>
        <w:t>δίφυλλα</w:t>
      </w:r>
      <w:r>
        <w:rPr>
          <w:lang w:val="el-GR"/>
        </w:rPr>
        <w:t xml:space="preserve"> </w:t>
      </w:r>
      <w:proofErr w:type="spellStart"/>
      <w:r>
        <w:rPr>
          <w:lang w:val="el-GR"/>
        </w:rPr>
        <w:t>α</w:t>
      </w:r>
      <w:r w:rsidR="00FF0075" w:rsidRPr="00FF0075">
        <w:rPr>
          <w:lang w:val="el-GR"/>
        </w:rPr>
        <w:t>νοιγόµενα</w:t>
      </w:r>
      <w:proofErr w:type="spellEnd"/>
      <w:r w:rsidR="00FF0075" w:rsidRPr="00FF0075">
        <w:rPr>
          <w:lang w:val="el-GR"/>
        </w:rPr>
        <w:t xml:space="preserve"> </w:t>
      </w:r>
      <w:r w:rsidRPr="00FF0075">
        <w:rPr>
          <w:lang w:val="el-GR"/>
        </w:rPr>
        <w:t>Κουφώματα</w:t>
      </w:r>
      <w:r w:rsidR="00FF0075" w:rsidRPr="00FF0075">
        <w:rPr>
          <w:lang w:val="el-GR"/>
        </w:rPr>
        <w:t xml:space="preserve"> </w:t>
      </w:r>
      <w:r w:rsidRPr="00FF0075">
        <w:rPr>
          <w:lang w:val="el-GR"/>
        </w:rPr>
        <w:t>τεμάχια</w:t>
      </w:r>
      <w:r w:rsidR="00FF0075" w:rsidRPr="00FF0075">
        <w:rPr>
          <w:lang w:val="el-GR"/>
        </w:rPr>
        <w:t xml:space="preserve"> σαράντα</w:t>
      </w:r>
      <w:r w:rsidR="00FF0075">
        <w:rPr>
          <w:lang w:val="el-GR"/>
        </w:rPr>
        <w:t xml:space="preserve"> τεσσάρων</w:t>
      </w:r>
      <w:r w:rsidR="00FF0075" w:rsidRPr="00FF0075">
        <w:rPr>
          <w:lang w:val="el-GR"/>
        </w:rPr>
        <w:t xml:space="preserve"> όπως και </w:t>
      </w:r>
      <w:r>
        <w:rPr>
          <w:lang w:val="el-GR"/>
        </w:rPr>
        <w:t>μ</w:t>
      </w:r>
      <w:r w:rsidR="00FF0075" w:rsidRPr="00FF0075">
        <w:rPr>
          <w:lang w:val="el-GR"/>
        </w:rPr>
        <w:t xml:space="preserve">ονόφυλλα </w:t>
      </w:r>
      <w:proofErr w:type="spellStart"/>
      <w:r w:rsidRPr="00FF0075">
        <w:rPr>
          <w:lang w:val="el-GR"/>
        </w:rPr>
        <w:t>ανοιγόμενα</w:t>
      </w:r>
      <w:proofErr w:type="spellEnd"/>
      <w:r w:rsidR="00FF0075" w:rsidRPr="00FF0075">
        <w:rPr>
          <w:lang w:val="el-GR"/>
        </w:rPr>
        <w:t xml:space="preserve"> </w:t>
      </w:r>
      <w:r w:rsidRPr="00FF0075">
        <w:rPr>
          <w:lang w:val="el-GR"/>
        </w:rPr>
        <w:t>κουφώματα</w:t>
      </w:r>
      <w:r w:rsidR="00FF0075" w:rsidRPr="00FF0075">
        <w:rPr>
          <w:lang w:val="el-GR"/>
        </w:rPr>
        <w:t xml:space="preserve"> </w:t>
      </w:r>
      <w:r w:rsidRPr="00FF0075">
        <w:rPr>
          <w:lang w:val="el-GR"/>
        </w:rPr>
        <w:t>τεμάχια</w:t>
      </w:r>
      <w:r w:rsidR="00FF0075" w:rsidRPr="00FF0075">
        <w:rPr>
          <w:lang w:val="el-GR"/>
        </w:rPr>
        <w:t xml:space="preserve"> τρία . Όλα τα παραπάνω είναι διαφόρων διαστάσεων και θα είναι από Υλικά </w:t>
      </w:r>
      <w:r w:rsidRPr="00FF0075">
        <w:rPr>
          <w:lang w:val="el-GR"/>
        </w:rPr>
        <w:t>Αλουμίνιο</w:t>
      </w:r>
      <w:r w:rsidR="00FF0075" w:rsidRPr="00FF0075">
        <w:rPr>
          <w:lang w:val="el-GR"/>
        </w:rPr>
        <w:t xml:space="preserve"> </w:t>
      </w:r>
      <w:r w:rsidRPr="00FF0075">
        <w:rPr>
          <w:lang w:val="el-GR"/>
        </w:rPr>
        <w:t>Χρώμα</w:t>
      </w:r>
      <w:r w:rsidR="00FF0075" w:rsidRPr="00FF0075">
        <w:rPr>
          <w:lang w:val="el-GR"/>
        </w:rPr>
        <w:t xml:space="preserve"> </w:t>
      </w:r>
      <w:r w:rsidR="00FF0075">
        <w:t>RAL</w:t>
      </w:r>
      <w:r w:rsidR="00FF0075" w:rsidRPr="00FF0075">
        <w:rPr>
          <w:lang w:val="el-GR"/>
        </w:rPr>
        <w:t xml:space="preserve"> Πράσινο µε </w:t>
      </w:r>
      <w:r>
        <w:rPr>
          <w:lang w:val="el-GR"/>
        </w:rPr>
        <w:t>ρολά</w:t>
      </w:r>
      <w:r w:rsidR="00FF0075" w:rsidRPr="00FF0075">
        <w:rPr>
          <w:lang w:val="el-GR"/>
        </w:rPr>
        <w:t xml:space="preserve"> </w:t>
      </w:r>
      <w:r w:rsidRPr="00FF0075">
        <w:rPr>
          <w:lang w:val="el-GR"/>
        </w:rPr>
        <w:t>Αλουμινίου</w:t>
      </w:r>
      <w:r w:rsidR="00FF0075" w:rsidRPr="00FF0075">
        <w:rPr>
          <w:lang w:val="el-GR"/>
        </w:rPr>
        <w:t xml:space="preserve"> </w:t>
      </w:r>
      <w:r w:rsidRPr="00FF0075">
        <w:rPr>
          <w:lang w:val="el-GR"/>
        </w:rPr>
        <w:t>όμοιο</w:t>
      </w:r>
      <w:r w:rsidR="00FF0075" w:rsidRPr="00FF0075">
        <w:rPr>
          <w:lang w:val="el-GR"/>
        </w:rPr>
        <w:t xml:space="preserve"> </w:t>
      </w:r>
      <w:r w:rsidRPr="00FF0075">
        <w:rPr>
          <w:lang w:val="el-GR"/>
        </w:rPr>
        <w:t>χρώμα</w:t>
      </w:r>
      <w:r w:rsidR="00FF0075" w:rsidRPr="00FF0075">
        <w:rPr>
          <w:lang w:val="el-GR"/>
        </w:rPr>
        <w:t xml:space="preserve"> κ</w:t>
      </w:r>
      <w:r>
        <w:rPr>
          <w:lang w:val="el-GR"/>
        </w:rPr>
        <w:t xml:space="preserve">αι </w:t>
      </w:r>
      <w:r w:rsidRPr="00FF0075">
        <w:rPr>
          <w:lang w:val="el-GR"/>
        </w:rPr>
        <w:t>διπλά</w:t>
      </w:r>
      <w:r w:rsidR="00FF0075" w:rsidRPr="00FF0075">
        <w:rPr>
          <w:lang w:val="el-GR"/>
        </w:rPr>
        <w:t xml:space="preserve"> </w:t>
      </w:r>
      <w:r w:rsidRPr="00FF0075">
        <w:rPr>
          <w:lang w:val="el-GR"/>
        </w:rPr>
        <w:t>Τζάμια</w:t>
      </w:r>
      <w:r w:rsidR="00FF0075" w:rsidRPr="00FF0075">
        <w:rPr>
          <w:lang w:val="el-GR"/>
        </w:rPr>
        <w:t xml:space="preserve">.   </w:t>
      </w:r>
    </w:p>
    <w:p w:rsidR="00FF0075" w:rsidRPr="00FF0075" w:rsidRDefault="00FF0075" w:rsidP="00FF0075">
      <w:pPr>
        <w:ind w:left="-5"/>
        <w:rPr>
          <w:lang w:val="el-GR"/>
        </w:rPr>
      </w:pPr>
      <w:r w:rsidRPr="00FF0075">
        <w:rPr>
          <w:lang w:val="el-GR"/>
        </w:rPr>
        <w:lastRenderedPageBreak/>
        <w:t xml:space="preserve">Στην παρούσα </w:t>
      </w:r>
      <w:r w:rsidR="00625579" w:rsidRPr="00FF0075">
        <w:rPr>
          <w:lang w:val="el-GR"/>
        </w:rPr>
        <w:t>προμήθεια</w:t>
      </w:r>
      <w:r w:rsidRPr="00FF0075">
        <w:rPr>
          <w:lang w:val="el-GR"/>
        </w:rPr>
        <w:t xml:space="preserve"> </w:t>
      </w:r>
      <w:r w:rsidR="00625579" w:rsidRPr="00FF0075">
        <w:rPr>
          <w:lang w:val="el-GR"/>
        </w:rPr>
        <w:t>συμπεριλαμβάνεται</w:t>
      </w:r>
      <w:r w:rsidR="00625579">
        <w:rPr>
          <w:lang w:val="el-GR"/>
        </w:rPr>
        <w:t xml:space="preserve"> η </w:t>
      </w:r>
      <w:r w:rsidR="00625579" w:rsidRPr="00FF0075">
        <w:rPr>
          <w:lang w:val="el-GR"/>
        </w:rPr>
        <w:t>μεταφορά</w:t>
      </w:r>
      <w:r w:rsidRPr="00FF0075">
        <w:rPr>
          <w:lang w:val="el-GR"/>
        </w:rPr>
        <w:t xml:space="preserve"> των ειδών στις εγκαταστάσεις του ∆</w:t>
      </w:r>
      <w:proofErr w:type="spellStart"/>
      <w:r w:rsidRPr="00FF0075">
        <w:rPr>
          <w:lang w:val="el-GR"/>
        </w:rPr>
        <w:t>ηµοτικού</w:t>
      </w:r>
      <w:proofErr w:type="spellEnd"/>
      <w:r w:rsidRPr="00FF0075">
        <w:rPr>
          <w:lang w:val="el-GR"/>
        </w:rPr>
        <w:t xml:space="preserve"> </w:t>
      </w:r>
      <w:r w:rsidR="00625579" w:rsidRPr="00FF0075">
        <w:rPr>
          <w:lang w:val="el-GR"/>
        </w:rPr>
        <w:t>Γηροκομείου</w:t>
      </w:r>
      <w:r w:rsidRPr="00FF0075">
        <w:rPr>
          <w:lang w:val="el-GR"/>
        </w:rPr>
        <w:t xml:space="preserve"> και η </w:t>
      </w:r>
      <w:r w:rsidR="00625579" w:rsidRPr="00FF0075">
        <w:rPr>
          <w:lang w:val="el-GR"/>
        </w:rPr>
        <w:t>ολοκληρωμένη</w:t>
      </w:r>
      <w:r w:rsidRPr="00FF0075">
        <w:rPr>
          <w:lang w:val="el-GR"/>
        </w:rPr>
        <w:t xml:space="preserve"> εγκατάστασή τους στην πτέρυγα Β1 αφού πρώτα γίνει η αποψίλωση  και </w:t>
      </w:r>
      <w:r w:rsidR="00625579" w:rsidRPr="00FF0075">
        <w:rPr>
          <w:lang w:val="el-GR"/>
        </w:rPr>
        <w:t>απομάκρυνση</w:t>
      </w:r>
      <w:r w:rsidRPr="00FF0075">
        <w:rPr>
          <w:lang w:val="el-GR"/>
        </w:rPr>
        <w:t xml:space="preserve"> των παλαιών </w:t>
      </w:r>
      <w:r w:rsidR="00625579" w:rsidRPr="00FF0075">
        <w:rPr>
          <w:lang w:val="el-GR"/>
        </w:rPr>
        <w:t>κουφωμάτων</w:t>
      </w:r>
      <w:r w:rsidRPr="00FF0075">
        <w:rPr>
          <w:lang w:val="el-GR"/>
        </w:rPr>
        <w:t xml:space="preserve"> από τον </w:t>
      </w:r>
      <w:r w:rsidR="00625579" w:rsidRPr="00FF0075">
        <w:rPr>
          <w:lang w:val="el-GR"/>
        </w:rPr>
        <w:t>μειοδότη</w:t>
      </w:r>
      <w:r w:rsidRPr="00FF0075">
        <w:rPr>
          <w:lang w:val="el-GR"/>
        </w:rPr>
        <w:t xml:space="preserve"> και η αποκατάσταση των </w:t>
      </w:r>
      <w:r w:rsidR="00625579" w:rsidRPr="00FF0075">
        <w:rPr>
          <w:lang w:val="el-GR"/>
        </w:rPr>
        <w:t>δομικών</w:t>
      </w:r>
      <w:r w:rsidRPr="00FF0075">
        <w:rPr>
          <w:lang w:val="el-GR"/>
        </w:rPr>
        <w:t xml:space="preserve"> φθορών που θα προκύψουν από την νέα τοποθέτηση ώστε να προκύπτει άρτιο λειτουργικό και αισθητικό </w:t>
      </w:r>
      <w:r w:rsidR="00625579" w:rsidRPr="00FF0075">
        <w:rPr>
          <w:lang w:val="el-GR"/>
        </w:rPr>
        <w:t>αποτέλεσμα</w:t>
      </w:r>
      <w:r w:rsidRPr="00FF0075">
        <w:rPr>
          <w:lang w:val="el-GR"/>
        </w:rPr>
        <w:t xml:space="preserve">  . </w:t>
      </w:r>
    </w:p>
    <w:p w:rsidR="00FF0075" w:rsidRPr="00FF0075" w:rsidRDefault="00FF0075" w:rsidP="00FF0075">
      <w:pPr>
        <w:ind w:left="-5"/>
        <w:rPr>
          <w:lang w:val="el-GR"/>
        </w:rPr>
      </w:pPr>
      <w:r w:rsidRPr="00FF0075">
        <w:rPr>
          <w:lang w:val="el-GR"/>
        </w:rPr>
        <w:t xml:space="preserve">Τα προς </w:t>
      </w:r>
      <w:r w:rsidR="00625579" w:rsidRPr="00FF0075">
        <w:rPr>
          <w:lang w:val="el-GR"/>
        </w:rPr>
        <w:t>προμήθεια</w:t>
      </w:r>
      <w:r w:rsidRPr="00FF0075">
        <w:rPr>
          <w:lang w:val="el-GR"/>
        </w:rPr>
        <w:t xml:space="preserve"> είδη κατατάσσονται στον κωδικό του Κοινού Λεξιλογίου </w:t>
      </w:r>
      <w:r w:rsidR="00625579" w:rsidRPr="00FF0075">
        <w:rPr>
          <w:lang w:val="el-GR"/>
        </w:rPr>
        <w:t>δημοσίων</w:t>
      </w:r>
      <w:r w:rsidRPr="00FF0075">
        <w:rPr>
          <w:lang w:val="el-GR"/>
        </w:rPr>
        <w:t xml:space="preserve"> </w:t>
      </w:r>
      <w:r w:rsidR="00625579" w:rsidRPr="00FF0075">
        <w:rPr>
          <w:lang w:val="el-GR"/>
        </w:rPr>
        <w:t>συβάσεων</w:t>
      </w:r>
      <w:r w:rsidRPr="00FF0075">
        <w:rPr>
          <w:lang w:val="el-GR"/>
        </w:rPr>
        <w:t xml:space="preserve"> (</w:t>
      </w:r>
      <w:r>
        <w:t>CPV</w:t>
      </w:r>
      <w:r w:rsidRPr="00FF0075">
        <w:rPr>
          <w:lang w:val="el-GR"/>
        </w:rPr>
        <w:t xml:space="preserve">) : 44221100-6) </w:t>
      </w:r>
    </w:p>
    <w:p w:rsidR="00FF0075" w:rsidRPr="00FF0075" w:rsidRDefault="00FF0075" w:rsidP="00FF0075">
      <w:pPr>
        <w:spacing w:after="54"/>
        <w:ind w:left="-5"/>
        <w:rPr>
          <w:lang w:val="el-GR"/>
        </w:rPr>
      </w:pPr>
      <w:r w:rsidRPr="00FF0075">
        <w:rPr>
          <w:lang w:val="el-GR"/>
        </w:rPr>
        <w:t xml:space="preserve">Η </w:t>
      </w:r>
      <w:r w:rsidR="00625579" w:rsidRPr="00FF0075">
        <w:rPr>
          <w:lang w:val="el-GR"/>
        </w:rPr>
        <w:t>εκτιμώμενη</w:t>
      </w:r>
      <w:r w:rsidRPr="00FF0075">
        <w:rPr>
          <w:lang w:val="el-GR"/>
        </w:rPr>
        <w:t xml:space="preserve"> αξία της </w:t>
      </w:r>
      <w:r w:rsidR="00625579" w:rsidRPr="00FF0075">
        <w:rPr>
          <w:lang w:val="el-GR"/>
        </w:rPr>
        <w:t>σύ</w:t>
      </w:r>
      <w:r w:rsidR="00625579">
        <w:rPr>
          <w:lang w:val="el-GR"/>
        </w:rPr>
        <w:t>βασης</w:t>
      </w:r>
      <w:r>
        <w:rPr>
          <w:lang w:val="el-GR"/>
        </w:rPr>
        <w:t xml:space="preserve"> ανέρχεται στο ποσό των (33.653,6</w:t>
      </w:r>
      <w:r w:rsidRPr="00FF0075">
        <w:rPr>
          <w:lang w:val="el-GR"/>
        </w:rPr>
        <w:t xml:space="preserve">0 €) σαράντα χιλιάδων πεντακοσίων Ευρώ € </w:t>
      </w:r>
      <w:proofErr w:type="spellStart"/>
      <w:r w:rsidRPr="00FF0075">
        <w:rPr>
          <w:lang w:val="el-GR"/>
        </w:rPr>
        <w:t>συµπεριλαµβανοµένου</w:t>
      </w:r>
      <w:proofErr w:type="spellEnd"/>
      <w:r w:rsidRPr="00FF0075">
        <w:rPr>
          <w:lang w:val="el-GR"/>
        </w:rPr>
        <w:t xml:space="preserve"> ΦΠΑ 24% (</w:t>
      </w:r>
      <w:r w:rsidR="00625579" w:rsidRPr="00FF0075">
        <w:rPr>
          <w:lang w:val="el-GR"/>
        </w:rPr>
        <w:t>προϋπολογισμός</w:t>
      </w:r>
      <w:r w:rsidRPr="00FF0075">
        <w:rPr>
          <w:lang w:val="el-GR"/>
        </w:rPr>
        <w:t xml:space="preserve"> χωρίς ΦΠΑ: €</w:t>
      </w:r>
      <w:r w:rsidR="00625579">
        <w:rPr>
          <w:lang w:val="el-GR"/>
        </w:rPr>
        <w:t xml:space="preserve"> 27.140,00</w:t>
      </w:r>
      <w:r w:rsidRPr="00FF0075">
        <w:rPr>
          <w:lang w:val="el-GR"/>
        </w:rPr>
        <w:t xml:space="preserve">  ΦΠΑ :</w:t>
      </w:r>
      <w:r w:rsidR="00625579">
        <w:rPr>
          <w:lang w:val="el-GR"/>
        </w:rPr>
        <w:t>6.513,60</w:t>
      </w:r>
      <w:r w:rsidRPr="00FF0075">
        <w:rPr>
          <w:lang w:val="el-GR"/>
        </w:rPr>
        <w:t>).</w:t>
      </w:r>
      <w:r w:rsidRPr="00FF0075">
        <w:rPr>
          <w:i/>
          <w:color w:val="5B9BD5"/>
          <w:lang w:val="el-GR"/>
        </w:rPr>
        <w:t xml:space="preserve"> </w:t>
      </w:r>
      <w:r w:rsidRPr="00FF0075">
        <w:rPr>
          <w:lang w:val="el-GR"/>
        </w:rPr>
        <w:t xml:space="preserve"> </w:t>
      </w:r>
    </w:p>
    <w:p w:rsidR="00FF0075" w:rsidRPr="00FF0075" w:rsidRDefault="00FF0075" w:rsidP="00FF0075">
      <w:pPr>
        <w:spacing w:after="138"/>
        <w:ind w:left="-5"/>
        <w:rPr>
          <w:lang w:val="el-GR"/>
        </w:rPr>
      </w:pPr>
      <w:r w:rsidRPr="00FF0075">
        <w:rPr>
          <w:lang w:val="el-GR"/>
        </w:rPr>
        <w:t xml:space="preserve">Η </w:t>
      </w:r>
      <w:r w:rsidR="00625579" w:rsidRPr="00FF0075">
        <w:rPr>
          <w:lang w:val="el-GR"/>
        </w:rPr>
        <w:t>σύβαση</w:t>
      </w:r>
      <w:r w:rsidRPr="00FF0075">
        <w:rPr>
          <w:lang w:val="el-GR"/>
        </w:rPr>
        <w:t xml:space="preserve"> θα ανατεθεί µε το κριτήριο της πλέον </w:t>
      </w:r>
      <w:r w:rsidR="00625579" w:rsidRPr="00FF0075">
        <w:rPr>
          <w:lang w:val="el-GR"/>
        </w:rPr>
        <w:t>συμφέρουσας</w:t>
      </w:r>
      <w:r w:rsidRPr="00FF0075">
        <w:rPr>
          <w:lang w:val="el-GR"/>
        </w:rPr>
        <w:t xml:space="preserve"> από </w:t>
      </w:r>
      <w:r w:rsidR="00625579" w:rsidRPr="00FF0075">
        <w:rPr>
          <w:lang w:val="el-GR"/>
        </w:rPr>
        <w:t>οικονομική</w:t>
      </w:r>
      <w:r w:rsidRPr="00FF0075">
        <w:rPr>
          <w:lang w:val="el-GR"/>
        </w:rPr>
        <w:t xml:space="preserve"> άποψη προσφοράς, βάσει </w:t>
      </w:r>
      <w:r w:rsidRPr="00FF0075">
        <w:rPr>
          <w:vertAlign w:val="superscript"/>
          <w:lang w:val="el-GR"/>
        </w:rPr>
        <w:t xml:space="preserve"> </w:t>
      </w:r>
      <w:r w:rsidR="00625579" w:rsidRPr="00FF0075">
        <w:rPr>
          <w:lang w:val="el-GR"/>
        </w:rPr>
        <w:t>τιμής</w:t>
      </w:r>
      <w:r w:rsidR="003D140A">
        <w:rPr>
          <w:lang w:val="el-GR"/>
        </w:rPr>
        <w:t xml:space="preserve"> στη συνολική τιμή.</w:t>
      </w:r>
      <w:r w:rsidRPr="00FF0075">
        <w:rPr>
          <w:lang w:val="el-GR"/>
        </w:rPr>
        <w:t xml:space="preserve"> </w:t>
      </w:r>
    </w:p>
    <w:p w:rsidR="00FF0075" w:rsidRDefault="00FF0075" w:rsidP="00635DD4">
      <w:pPr>
        <w:pStyle w:val="ae"/>
        <w:spacing w:after="120"/>
        <w:rPr>
          <w:lang w:val="el-GR"/>
        </w:rPr>
      </w:pPr>
    </w:p>
    <w:p w:rsidR="00635DD4" w:rsidRDefault="00635DD4" w:rsidP="00635DD4">
      <w:pPr>
        <w:pStyle w:val="2"/>
        <w:rPr>
          <w:lang w:val="el-GR"/>
        </w:rPr>
      </w:pPr>
      <w:bookmarkStart w:id="9" w:name="__RefHeading___Toc470009775"/>
      <w:bookmarkStart w:id="10" w:name="_Toc489265918"/>
      <w:r>
        <w:rPr>
          <w:lang w:val="el-GR"/>
        </w:rPr>
        <w:t>1.4</w:t>
      </w:r>
      <w:r>
        <w:rPr>
          <w:lang w:val="el-GR"/>
        </w:rPr>
        <w:tab/>
        <w:t>Θεσμικό πλαίσιο</w:t>
      </w:r>
      <w:bookmarkEnd w:id="9"/>
      <w:bookmarkEnd w:id="10"/>
      <w:r>
        <w:rPr>
          <w:lang w:val="el-GR"/>
        </w:rPr>
        <w:t xml:space="preserve"> </w:t>
      </w:r>
    </w:p>
    <w:p w:rsidR="00635DD4" w:rsidRDefault="00635DD4" w:rsidP="00635DD4">
      <w:pPr>
        <w:rPr>
          <w:lang w:val="el-GR"/>
        </w:rPr>
      </w:pPr>
      <w:r>
        <w:rPr>
          <w:lang w:val="el-GR"/>
        </w:rPr>
        <w:t xml:space="preserve">Η ανάθεση και εκτέλεση της σύμβασης </w:t>
      </w:r>
      <w:proofErr w:type="spellStart"/>
      <w:r>
        <w:rPr>
          <w:lang w:val="el-GR"/>
        </w:rPr>
        <w:t>διέπεται</w:t>
      </w:r>
      <w:proofErr w:type="spellEnd"/>
      <w:r>
        <w:rPr>
          <w:lang w:val="el-GR"/>
        </w:rPr>
        <w:t xml:space="preserve"> από την κείμενη νομοθεσία και τις </w:t>
      </w:r>
      <w:proofErr w:type="spellStart"/>
      <w:r>
        <w:rPr>
          <w:lang w:val="el-GR"/>
        </w:rPr>
        <w:t>κατ</w:t>
      </w:r>
      <w:proofErr w:type="spellEnd"/>
      <w:r>
        <w:rPr>
          <w:lang w:val="el-GR"/>
        </w:rPr>
        <w:t xml:space="preserve">΄ εξουσιοδότηση αυτής </w:t>
      </w:r>
      <w:proofErr w:type="spellStart"/>
      <w:r>
        <w:rPr>
          <w:lang w:val="el-GR"/>
        </w:rPr>
        <w:t>εκδοθείσες</w:t>
      </w:r>
      <w:proofErr w:type="spellEnd"/>
      <w:r>
        <w:rPr>
          <w:lang w:val="el-GR"/>
        </w:rPr>
        <w:t xml:space="preserve"> κανονιστικές πράξεις, όπως ισχύουν και ιδίως:</w:t>
      </w:r>
    </w:p>
    <w:p w:rsidR="00635DD4" w:rsidRDefault="00635DD4" w:rsidP="00635DD4">
      <w:pPr>
        <w:rPr>
          <w:color w:val="000000"/>
          <w:lang w:val="el-GR"/>
        </w:rPr>
      </w:pPr>
      <w:r>
        <w:rPr>
          <w:lang w:val="el-GR"/>
        </w:rPr>
        <w:t>του ν. 4412/2016 (Α' 147) “</w:t>
      </w:r>
      <w:r>
        <w:rPr>
          <w:i/>
          <w:lang w:val="el-GR"/>
        </w:rPr>
        <w:t>Δημόσιες Συμβάσεις Έργων, Προμηθειών και Υπηρεσιών (προσαρμογή στις Οδηγίες 2014/24/ ΕΕ και 2014/25/ΕΕ)»</w:t>
      </w:r>
    </w:p>
    <w:p w:rsidR="00635DD4" w:rsidRDefault="00635DD4" w:rsidP="00635DD4">
      <w:pPr>
        <w:rPr>
          <w:lang w:val="el-GR"/>
        </w:rPr>
      </w:pPr>
      <w:r>
        <w:rPr>
          <w:lang w:val="el-GR"/>
        </w:rPr>
        <w:t>του ν. 4270/2014 (Α' 143) «</w:t>
      </w:r>
      <w:r>
        <w:rPr>
          <w:i/>
          <w:lang w:val="el-GR"/>
        </w:rPr>
        <w:t>Αρχές δημοσιονομικής διαχείρισης και εποπτείας (ενσωμάτωση της Οδηγίας 2011/85/ΕΕ) – δημόσιο λογιστικό και άλλες διατάξεις</w:t>
      </w:r>
      <w:r>
        <w:rPr>
          <w:lang w:val="el-GR"/>
        </w:rPr>
        <w:t>»</w:t>
      </w:r>
      <w:r>
        <w:rPr>
          <w:b/>
          <w:lang w:val="el-GR"/>
        </w:rPr>
        <w:t>,</w:t>
      </w:r>
    </w:p>
    <w:p w:rsidR="00635DD4" w:rsidRDefault="00635DD4" w:rsidP="00635DD4">
      <w:pPr>
        <w:rPr>
          <w:lang w:val="el-GR"/>
        </w:rPr>
      </w:pPr>
      <w:r>
        <w:rPr>
          <w:lang w:val="el-GR"/>
        </w:rPr>
        <w:t>του ν. 4250/2014 (Α' 74) «</w:t>
      </w:r>
      <w:r>
        <w:rPr>
          <w:i/>
          <w:lang w:val="el-GR"/>
        </w:rPr>
        <w:t xml:space="preserve">Διοικητικές Απλουστεύσεις - Καταργήσεις, Συγχωνεύσεις Νομικών Προσώπων και Υπηρεσιών του Δημοσίου Τομέα-Τροποποίηση Διατάξεων του </w:t>
      </w:r>
      <w:proofErr w:type="spellStart"/>
      <w:r>
        <w:rPr>
          <w:i/>
          <w:lang w:val="el-GR"/>
        </w:rPr>
        <w:t>π.δ.</w:t>
      </w:r>
      <w:proofErr w:type="spellEnd"/>
      <w:r>
        <w:rPr>
          <w:i/>
          <w:lang w:val="el-GR"/>
        </w:rPr>
        <w:t xml:space="preserve"> 318/1992 (Α΄161) και λοιπές ρυθμίσεις</w:t>
      </w:r>
      <w:r>
        <w:rPr>
          <w:lang w:val="el-GR"/>
        </w:rPr>
        <w:t xml:space="preserve">» και ειδικότερα τις διατάξεις του άρθρου 1, </w:t>
      </w:r>
      <w:r>
        <w:rPr>
          <w:b/>
          <w:bCs/>
          <w:lang w:val="el-GR"/>
        </w:rPr>
        <w:t xml:space="preserve"> </w:t>
      </w:r>
    </w:p>
    <w:p w:rsidR="00635DD4" w:rsidRDefault="00635DD4" w:rsidP="00635DD4">
      <w:pPr>
        <w:rPr>
          <w:i/>
          <w:color w:val="5B9BD5"/>
          <w:szCs w:val="22"/>
          <w:lang w:val="el-GR"/>
        </w:rPr>
      </w:pPr>
      <w:r>
        <w:rPr>
          <w:lang w:val="el-GR"/>
        </w:rPr>
        <w:t>της παρ. Ζ του Ν. 4152/2013 (Α' 107) «</w:t>
      </w:r>
      <w:r>
        <w:rPr>
          <w:i/>
          <w:lang w:val="el-GR"/>
        </w:rPr>
        <w:t>Προσαρμογή της ελληνικής νομοθεσίας στην Οδηγία 2011/7 της 16.2.2011 για την καταπολέμηση των καθυστερήσεων πληρωμών στις εμπορικές συναλλαγές</w:t>
      </w:r>
      <w:r>
        <w:rPr>
          <w:lang w:val="el-GR"/>
        </w:rPr>
        <w:t xml:space="preserve">», </w:t>
      </w:r>
    </w:p>
    <w:p w:rsidR="00635DD4" w:rsidRDefault="00635DD4" w:rsidP="00635DD4">
      <w:pPr>
        <w:rPr>
          <w:lang w:val="el-GR"/>
        </w:rPr>
      </w:pPr>
      <w:r>
        <w:rPr>
          <w:szCs w:val="22"/>
          <w:lang w:val="el-GR"/>
        </w:rPr>
        <w:t>του ν. 4129/2013 (Α’ 52) «</w:t>
      </w:r>
      <w:r>
        <w:rPr>
          <w:i/>
          <w:szCs w:val="22"/>
          <w:lang w:val="el-GR"/>
        </w:rPr>
        <w:t>Κύρωση του Κώδικα Νόμων για το Ελεγκτικό Συνέδριο</w:t>
      </w:r>
      <w:r>
        <w:rPr>
          <w:szCs w:val="22"/>
          <w:lang w:val="el-GR"/>
        </w:rPr>
        <w:t>»</w:t>
      </w:r>
    </w:p>
    <w:p w:rsidR="00635DD4" w:rsidRDefault="00635DD4" w:rsidP="00635DD4">
      <w:pPr>
        <w:rPr>
          <w:szCs w:val="22"/>
          <w:lang w:val="el-GR"/>
        </w:rPr>
      </w:pPr>
      <w:r>
        <w:rPr>
          <w:szCs w:val="22"/>
          <w:lang w:val="el-GR"/>
        </w:rPr>
        <w:t>του ν. 4013/2011 (Α’ 204) «</w:t>
      </w:r>
      <w:r>
        <w:rPr>
          <w:i/>
          <w:szCs w:val="22"/>
          <w:lang w:val="el-GR"/>
        </w:rPr>
        <w:t>Σύσταση ενιαίας Ανεξάρτητης Αρχής Δημοσίων Συμβάσεων και Κεντρικού Ηλεκτρονικού Μητρώου Δημοσίων Συμβάσεων…</w:t>
      </w:r>
      <w:r>
        <w:rPr>
          <w:szCs w:val="22"/>
          <w:lang w:val="el-GR"/>
        </w:rPr>
        <w:t xml:space="preserve">», </w:t>
      </w:r>
    </w:p>
    <w:p w:rsidR="00635DD4" w:rsidRDefault="00635DD4" w:rsidP="00635DD4">
      <w:pPr>
        <w:rPr>
          <w:szCs w:val="22"/>
          <w:lang w:val="el-GR"/>
        </w:rPr>
      </w:pPr>
      <w:r>
        <w:rPr>
          <w:szCs w:val="22"/>
          <w:lang w:val="el-GR"/>
        </w:rPr>
        <w:t>του ν. 3861/2010 (Α’ 112) «</w:t>
      </w:r>
      <w:r>
        <w:rPr>
          <w:i/>
          <w:iCs/>
          <w:szCs w:val="22"/>
          <w:lang w:val="el-GR"/>
        </w:rPr>
        <w:t xml:space="preserve">Ενίσχυση της διαφάνειας με την υποχρεωτική ανάρτηση νόμων και πράξεων των κυβερνητικών, διοικητικών και </w:t>
      </w:r>
      <w:proofErr w:type="spellStart"/>
      <w:r>
        <w:rPr>
          <w:i/>
          <w:iCs/>
          <w:szCs w:val="22"/>
          <w:lang w:val="el-GR"/>
        </w:rPr>
        <w:t>αυτοδιοικητικών</w:t>
      </w:r>
      <w:proofErr w:type="spellEnd"/>
      <w:r>
        <w:rPr>
          <w:i/>
          <w:iCs/>
          <w:szCs w:val="22"/>
          <w:lang w:val="el-GR"/>
        </w:rPr>
        <w:t xml:space="preserve"> οργάνων στο διαδίκτυο "Πρόγραμμα Διαύγεια" και άλλες διατάξεις”</w:t>
      </w:r>
      <w:r>
        <w:rPr>
          <w:szCs w:val="22"/>
          <w:lang w:val="el-GR"/>
        </w:rPr>
        <w:t>,</w:t>
      </w:r>
    </w:p>
    <w:p w:rsidR="00635DD4" w:rsidRDefault="00635DD4" w:rsidP="00635DD4">
      <w:pPr>
        <w:rPr>
          <w:lang w:val="el-GR"/>
        </w:rPr>
      </w:pPr>
      <w:r>
        <w:rPr>
          <w:szCs w:val="22"/>
          <w:lang w:val="el-GR"/>
        </w:rPr>
        <w:t xml:space="preserve">του άρθρου </w:t>
      </w:r>
      <w:r w:rsidRPr="00B07A1A">
        <w:rPr>
          <w:szCs w:val="22"/>
          <w:lang w:val="el-GR"/>
        </w:rPr>
        <w:t>23</w:t>
      </w:r>
      <w:r>
        <w:rPr>
          <w:szCs w:val="22"/>
          <w:lang w:val="el-GR"/>
        </w:rPr>
        <w:t xml:space="preserve"> της απόφασης με </w:t>
      </w:r>
      <w:proofErr w:type="spellStart"/>
      <w:r>
        <w:rPr>
          <w:szCs w:val="22"/>
          <w:lang w:val="el-GR"/>
        </w:rPr>
        <w:t>αριθμ</w:t>
      </w:r>
      <w:proofErr w:type="spellEnd"/>
      <w:r>
        <w:rPr>
          <w:szCs w:val="22"/>
          <w:lang w:val="el-GR"/>
        </w:rPr>
        <w:t>. 11389/1993 (Β΄ 185) του Υπουργού Εσωτερικώ</w:t>
      </w:r>
      <w:r w:rsidR="00032E88">
        <w:rPr>
          <w:szCs w:val="22"/>
          <w:lang w:val="el-GR"/>
        </w:rPr>
        <w:t>ν</w:t>
      </w:r>
    </w:p>
    <w:p w:rsidR="00635DD4" w:rsidRDefault="00635DD4" w:rsidP="00635DD4">
      <w:pPr>
        <w:rPr>
          <w:lang w:val="el-GR"/>
        </w:rPr>
      </w:pPr>
      <w:r>
        <w:rPr>
          <w:lang w:val="el-GR"/>
        </w:rPr>
        <w:t>του ν. 2859/2000 (Α’ 248) «</w:t>
      </w:r>
      <w:r>
        <w:rPr>
          <w:i/>
          <w:lang w:val="el-GR"/>
        </w:rPr>
        <w:t>Κύρωση Κώδικα Φόρου Προστιθέμενης Αξίας</w:t>
      </w:r>
      <w:r>
        <w:rPr>
          <w:lang w:val="el-GR"/>
        </w:rPr>
        <w:t xml:space="preserve">», </w:t>
      </w:r>
    </w:p>
    <w:p w:rsidR="00635DD4" w:rsidRDefault="00635DD4" w:rsidP="00635DD4">
      <w:pPr>
        <w:rPr>
          <w:lang w:val="el-GR"/>
        </w:rPr>
      </w:pPr>
      <w:r>
        <w:rPr>
          <w:lang w:val="el-GR"/>
        </w:rPr>
        <w:t>του ν.2690/1999 (Α' 45) “</w:t>
      </w:r>
      <w:r>
        <w:rPr>
          <w:i/>
          <w:lang w:val="el-GR"/>
        </w:rPr>
        <w:t>Κύρωση του Κώδικα Διοικητικής Διαδικασίας και άλλες διατάξεις</w:t>
      </w:r>
      <w:r>
        <w:rPr>
          <w:lang w:val="el-GR"/>
        </w:rPr>
        <w:t>”  και ιδίως των άρθρων 7 και 13 έως 15,</w:t>
      </w:r>
    </w:p>
    <w:p w:rsidR="00635DD4" w:rsidRDefault="00635DD4" w:rsidP="00635DD4">
      <w:pPr>
        <w:rPr>
          <w:lang w:val="el-GR"/>
        </w:rPr>
      </w:pPr>
      <w:r>
        <w:rPr>
          <w:lang w:val="el-GR"/>
        </w:rPr>
        <w:t>του ν. 2121/1993 (Α' 25) “</w:t>
      </w:r>
      <w:r>
        <w:rPr>
          <w:rStyle w:val="a7"/>
          <w:b w:val="0"/>
          <w:bCs w:val="0"/>
          <w:i/>
          <w:iCs/>
          <w:color w:val="000000"/>
          <w:szCs w:val="22"/>
          <w:lang w:val="el-GR"/>
        </w:rPr>
        <w:t>Πνευματική Ιδιοκτησία, Συγγενικά Δικαιώματα και Πολιτιστικά Θέματα</w:t>
      </w:r>
      <w:r>
        <w:rPr>
          <w:rStyle w:val="a7"/>
          <w:b w:val="0"/>
          <w:bCs w:val="0"/>
          <w:color w:val="000000"/>
          <w:szCs w:val="22"/>
          <w:lang w:val="el-GR"/>
        </w:rPr>
        <w:t xml:space="preserve">”, </w:t>
      </w:r>
    </w:p>
    <w:p w:rsidR="00635DD4" w:rsidRDefault="00635DD4" w:rsidP="00635DD4">
      <w:pPr>
        <w:rPr>
          <w:i/>
          <w:iCs/>
          <w:color w:val="5B9BD5"/>
          <w:lang w:val="el-GR"/>
        </w:rPr>
      </w:pPr>
      <w:r>
        <w:rPr>
          <w:lang w:val="el-GR"/>
        </w:rPr>
        <w:t xml:space="preserve">του </w:t>
      </w:r>
      <w:proofErr w:type="spellStart"/>
      <w:r>
        <w:rPr>
          <w:lang w:val="el-GR"/>
        </w:rPr>
        <w:t>π.δ</w:t>
      </w:r>
      <w:proofErr w:type="spellEnd"/>
      <w:r>
        <w:rPr>
          <w:lang w:val="el-GR"/>
        </w:rPr>
        <w:t xml:space="preserve"> 28/2015 (Α' 34) “</w:t>
      </w:r>
      <w:r>
        <w:rPr>
          <w:i/>
          <w:lang w:val="el-GR"/>
        </w:rPr>
        <w:t>Κωδικοποίηση διατάξεων για την πρόσβαση σε δημόσια έγγραφα και στοιχεία</w:t>
      </w:r>
      <w:r>
        <w:rPr>
          <w:lang w:val="el-GR"/>
        </w:rPr>
        <w:t xml:space="preserve">”, </w:t>
      </w:r>
    </w:p>
    <w:p w:rsidR="00635DD4" w:rsidRPr="006F71B6" w:rsidRDefault="00635DD4" w:rsidP="00635DD4">
      <w:pPr>
        <w:rPr>
          <w:lang w:val="el-GR"/>
        </w:rPr>
      </w:pPr>
      <w:r>
        <w:rPr>
          <w:szCs w:val="22"/>
          <w:lang w:val="el-GR"/>
        </w:rPr>
        <w:t xml:space="preserve">του </w:t>
      </w:r>
      <w:proofErr w:type="spellStart"/>
      <w:r w:rsidRPr="006F71B6">
        <w:rPr>
          <w:bCs/>
          <w:iCs/>
          <w:lang w:val="el-GR"/>
        </w:rPr>
        <w:t>π.δ.</w:t>
      </w:r>
      <w:proofErr w:type="spellEnd"/>
      <w:r w:rsidRPr="006F71B6">
        <w:rPr>
          <w:bCs/>
          <w:iCs/>
          <w:lang w:val="el-GR"/>
        </w:rPr>
        <w:t xml:space="preserve"> 80/2016 (Α΄145) “Ανάληψη </w:t>
      </w:r>
      <w:r w:rsidR="006F71B6">
        <w:rPr>
          <w:bCs/>
          <w:iCs/>
          <w:lang w:val="el-GR"/>
        </w:rPr>
        <w:t xml:space="preserve">υποχρεώσεων από τους </w:t>
      </w:r>
      <w:proofErr w:type="spellStart"/>
      <w:r w:rsidR="006F71B6">
        <w:rPr>
          <w:bCs/>
          <w:iCs/>
          <w:lang w:val="el-GR"/>
        </w:rPr>
        <w:t>Διατάκτες</w:t>
      </w:r>
      <w:r>
        <w:rPr>
          <w:szCs w:val="22"/>
          <w:lang w:val="el-GR"/>
        </w:rPr>
        <w:t>της</w:t>
      </w:r>
      <w:proofErr w:type="spellEnd"/>
      <w:r>
        <w:rPr>
          <w:szCs w:val="22"/>
          <w:lang w:val="el-GR"/>
        </w:rPr>
        <w:t xml:space="preserve"> με </w:t>
      </w:r>
      <w:proofErr w:type="spellStart"/>
      <w:r>
        <w:rPr>
          <w:szCs w:val="22"/>
          <w:lang w:val="el-GR"/>
        </w:rPr>
        <w:t>αρ</w:t>
      </w:r>
      <w:proofErr w:type="spellEnd"/>
      <w:r w:rsidRPr="006F71B6">
        <w:rPr>
          <w:szCs w:val="22"/>
          <w:lang w:val="el-GR"/>
        </w:rPr>
        <w:t xml:space="preserve">. </w:t>
      </w:r>
      <w:r w:rsidRPr="006F71B6">
        <w:rPr>
          <w:i/>
          <w:szCs w:val="22"/>
          <w:lang w:val="el-GR"/>
        </w:rPr>
        <w:t>57654/22.05.2017 (ΦΕΚ 1781/23.05.2017 τεύχος Β') Απόφασης του Υπ. Οικονομίας &amp;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r w:rsidRPr="006F71B6">
        <w:rPr>
          <w:rStyle w:val="WW-FootnoteReference12"/>
          <w:i/>
          <w:iCs/>
          <w:szCs w:val="22"/>
          <w:lang w:val="el-GR"/>
        </w:rPr>
        <w:t xml:space="preserve"> </w:t>
      </w:r>
    </w:p>
    <w:p w:rsidR="00635DD4" w:rsidRDefault="00635DD4" w:rsidP="00635DD4">
      <w:pPr>
        <w:rPr>
          <w:szCs w:val="22"/>
          <w:lang w:val="el-GR"/>
        </w:rPr>
      </w:pPr>
      <w:r>
        <w:rPr>
          <w:szCs w:val="22"/>
          <w:lang w:val="el-GR"/>
        </w:rPr>
        <w:t xml:space="preserve">των σε εκτέλεση των ανωτέρω νόμων </w:t>
      </w:r>
      <w:proofErr w:type="spellStart"/>
      <w:r>
        <w:rPr>
          <w:szCs w:val="22"/>
          <w:lang w:val="el-GR"/>
        </w:rPr>
        <w:t>εκδοθεισών</w:t>
      </w:r>
      <w:proofErr w:type="spellEnd"/>
      <w:r>
        <w:rPr>
          <w:szCs w:val="22"/>
          <w:lang w:val="el-GR"/>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A16AE5" w:rsidRPr="00A16AE5" w:rsidRDefault="00A16AE5" w:rsidP="00A16AE5">
      <w:pPr>
        <w:pStyle w:val="aff0"/>
        <w:spacing w:after="0" w:line="240" w:lineRule="auto"/>
        <w:ind w:left="0"/>
        <w:rPr>
          <w:rFonts w:ascii="Calibri" w:eastAsia="Times New Roman" w:hAnsi="Calibri" w:cs="Times New Roman"/>
          <w:bCs/>
          <w:color w:val="000000"/>
          <w:lang w:eastAsia="el-GR"/>
        </w:rPr>
      </w:pPr>
      <w:r w:rsidRPr="00A16AE5">
        <w:rPr>
          <w:rFonts w:ascii="Calibri" w:eastAsia="Times New Roman" w:hAnsi="Calibri" w:cs="Times New Roman"/>
          <w:bCs/>
          <w:color w:val="000000"/>
          <w:lang w:eastAsia="el-GR"/>
        </w:rPr>
        <w:lastRenderedPageBreak/>
        <w:t>την με αρ.πρωτ.46594/2018 μελέτη της Διεύθυνσης Τεχνικών Υπηρεσιών του Δήμου Χανίων.</w:t>
      </w:r>
    </w:p>
    <w:p w:rsidR="00872274" w:rsidRPr="00A16AE5" w:rsidRDefault="00A16AE5" w:rsidP="00A16AE5">
      <w:pPr>
        <w:pStyle w:val="aff0"/>
        <w:spacing w:after="0" w:line="240" w:lineRule="auto"/>
        <w:ind w:left="0"/>
        <w:rPr>
          <w:rFonts w:ascii="Calibri" w:eastAsia="Times New Roman" w:hAnsi="Calibri" w:cs="Times New Roman"/>
          <w:lang w:eastAsia="el-GR"/>
        </w:rPr>
      </w:pPr>
      <w:r w:rsidRPr="00A16AE5">
        <w:rPr>
          <w:rFonts w:ascii="Calibri" w:eastAsia="Times New Roman" w:hAnsi="Calibri" w:cs="Times New Roman"/>
          <w:bCs/>
          <w:color w:val="000000"/>
          <w:lang w:eastAsia="el-GR"/>
        </w:rPr>
        <w:t>τ</w:t>
      </w:r>
      <w:r w:rsidR="00872274" w:rsidRPr="00A16AE5">
        <w:rPr>
          <w:rFonts w:ascii="Calibri" w:eastAsia="Times New Roman" w:hAnsi="Calibri" w:cs="Times New Roman"/>
          <w:bCs/>
          <w:color w:val="000000"/>
          <w:lang w:eastAsia="el-GR"/>
        </w:rPr>
        <w:t xml:space="preserve">ην </w:t>
      </w:r>
      <w:r w:rsidRPr="00A16AE5">
        <w:rPr>
          <w:rFonts w:ascii="Calibri" w:eastAsia="Times New Roman" w:hAnsi="Calibri" w:cs="Times New Roman"/>
          <w:bCs/>
          <w:color w:val="000000"/>
          <w:lang w:eastAsia="el-GR"/>
        </w:rPr>
        <w:t xml:space="preserve">Α-278/1-11-2018 </w:t>
      </w:r>
      <w:r w:rsidR="00872274" w:rsidRPr="00A16AE5">
        <w:rPr>
          <w:rFonts w:ascii="Calibri" w:eastAsia="Times New Roman" w:hAnsi="Calibri" w:cs="Times New Roman"/>
          <w:bCs/>
          <w:color w:val="000000"/>
          <w:lang w:eastAsia="el-GR"/>
        </w:rPr>
        <w:t>Απόφαση ανάληψης υποχρέωσης για την έγκριση της δαπάνης και τη διάθεση της πίστωσης</w:t>
      </w:r>
      <w:r w:rsidR="00872274" w:rsidRPr="00A16AE5">
        <w:rPr>
          <w:rFonts w:ascii="Calibri" w:eastAsia="Times New Roman" w:hAnsi="Calibri" w:cs="Times New Roman"/>
          <w:color w:val="000000"/>
          <w:lang w:eastAsia="el-GR"/>
        </w:rPr>
        <w:t>  </w:t>
      </w:r>
    </w:p>
    <w:p w:rsidR="00872274" w:rsidRPr="00A16AE5" w:rsidRDefault="00A16AE5" w:rsidP="00A16AE5">
      <w:pPr>
        <w:pStyle w:val="aff0"/>
        <w:spacing w:after="0" w:line="240" w:lineRule="auto"/>
        <w:ind w:left="0"/>
        <w:rPr>
          <w:rFonts w:ascii="Calibri" w:eastAsia="Times New Roman" w:hAnsi="Calibri" w:cs="Times New Roman"/>
          <w:color w:val="000000"/>
          <w:lang w:eastAsia="el-GR"/>
        </w:rPr>
      </w:pPr>
      <w:r w:rsidRPr="00A16AE5">
        <w:rPr>
          <w:rFonts w:ascii="Calibri" w:eastAsia="Times New Roman" w:hAnsi="Calibri" w:cs="Times New Roman"/>
          <w:bCs/>
          <w:color w:val="000000"/>
          <w:lang w:eastAsia="el-GR"/>
        </w:rPr>
        <w:t xml:space="preserve">την </w:t>
      </w:r>
      <w:r w:rsidR="00FC5B07">
        <w:rPr>
          <w:rFonts w:ascii="Calibri" w:eastAsia="Times New Roman" w:hAnsi="Calibri" w:cs="Times New Roman"/>
          <w:bCs/>
          <w:color w:val="000000"/>
          <w:lang w:eastAsia="el-GR"/>
        </w:rPr>
        <w:t xml:space="preserve">81/2018  </w:t>
      </w:r>
      <w:r w:rsidR="00872274" w:rsidRPr="00A16AE5">
        <w:rPr>
          <w:rFonts w:ascii="Calibri" w:eastAsia="Times New Roman" w:hAnsi="Calibri" w:cs="Times New Roman"/>
          <w:bCs/>
          <w:color w:val="000000"/>
          <w:lang w:eastAsia="el-GR"/>
        </w:rPr>
        <w:t xml:space="preserve">Απόφαση της Οικονομικής Επιτροπής </w:t>
      </w:r>
      <w:r w:rsidRPr="00A16AE5">
        <w:rPr>
          <w:rFonts w:ascii="Calibri" w:eastAsia="Times New Roman" w:hAnsi="Calibri" w:cs="Times New Roman"/>
          <w:color w:val="000000"/>
          <w:lang w:eastAsia="el-GR"/>
        </w:rPr>
        <w:t xml:space="preserve">για </w:t>
      </w:r>
      <w:r w:rsidR="003833E4">
        <w:rPr>
          <w:rFonts w:ascii="Calibri" w:eastAsia="Times New Roman" w:hAnsi="Calibri" w:cs="Times New Roman"/>
          <w:color w:val="000000"/>
          <w:lang w:eastAsia="el-GR"/>
        </w:rPr>
        <w:t>την έ</w:t>
      </w:r>
      <w:r w:rsidR="003833E4">
        <w:rPr>
          <w:color w:val="000000"/>
        </w:rPr>
        <w:t xml:space="preserve">γκριση διενέργειας της προμήθειας με συνοπτικό διαγωνισμό, </w:t>
      </w:r>
      <w:r w:rsidRPr="00A16AE5">
        <w:rPr>
          <w:rFonts w:ascii="Calibri" w:eastAsia="Times New Roman" w:hAnsi="Calibri" w:cs="Times New Roman"/>
          <w:color w:val="000000"/>
          <w:lang w:eastAsia="el-GR"/>
        </w:rPr>
        <w:t>την έγκριση των τεχνικών</w:t>
      </w:r>
      <w:r w:rsidR="00872274" w:rsidRPr="00A16AE5">
        <w:rPr>
          <w:rFonts w:ascii="Calibri" w:eastAsia="Times New Roman" w:hAnsi="Calibri" w:cs="Times New Roman"/>
          <w:color w:val="000000"/>
          <w:lang w:eastAsia="el-GR"/>
        </w:rPr>
        <w:t xml:space="preserve"> προδιαγραφ</w:t>
      </w:r>
      <w:r w:rsidRPr="00A16AE5">
        <w:rPr>
          <w:rFonts w:ascii="Calibri" w:eastAsia="Times New Roman" w:hAnsi="Calibri" w:cs="Times New Roman"/>
          <w:color w:val="000000"/>
          <w:lang w:eastAsia="el-GR"/>
        </w:rPr>
        <w:t>ών</w:t>
      </w:r>
      <w:r w:rsidR="00872274" w:rsidRPr="00A16AE5">
        <w:rPr>
          <w:rFonts w:ascii="Calibri" w:eastAsia="Times New Roman" w:hAnsi="Calibri" w:cs="Times New Roman"/>
          <w:color w:val="000000"/>
          <w:lang w:eastAsia="el-GR"/>
        </w:rPr>
        <w:t xml:space="preserve"> και</w:t>
      </w:r>
      <w:r w:rsidRPr="00A16AE5">
        <w:rPr>
          <w:rFonts w:ascii="Calibri" w:eastAsia="Times New Roman" w:hAnsi="Calibri" w:cs="Times New Roman"/>
          <w:color w:val="000000"/>
          <w:lang w:eastAsia="el-GR"/>
        </w:rPr>
        <w:t xml:space="preserve"> τον καθορισμό των όρων του διαγωνισμού</w:t>
      </w:r>
      <w:r w:rsidR="00872274" w:rsidRPr="00A16AE5">
        <w:rPr>
          <w:rFonts w:ascii="Calibri" w:eastAsia="Times New Roman" w:hAnsi="Calibri" w:cs="Times New Roman"/>
          <w:color w:val="000000"/>
          <w:lang w:eastAsia="el-GR"/>
        </w:rPr>
        <w:t xml:space="preserve"> </w:t>
      </w:r>
      <w:r w:rsidR="00872274" w:rsidRPr="00A16AE5">
        <w:rPr>
          <w:rFonts w:ascii="Calibri" w:eastAsia="Times New Roman" w:hAnsi="Calibri" w:cs="Times New Roman"/>
          <w:color w:val="000000"/>
          <w:lang w:eastAsia="el-GR"/>
        </w:rPr>
        <w:br/>
      </w:r>
    </w:p>
    <w:p w:rsidR="00635DD4" w:rsidRDefault="00635DD4" w:rsidP="00635DD4">
      <w:pPr>
        <w:pStyle w:val="2"/>
        <w:rPr>
          <w:lang w:val="el-GR" w:eastAsia="el-GR"/>
        </w:rPr>
      </w:pPr>
      <w:bookmarkStart w:id="11" w:name="__RefHeading___Toc470009776"/>
      <w:bookmarkStart w:id="12" w:name="_Toc489265919"/>
      <w:r>
        <w:rPr>
          <w:lang w:val="el-GR"/>
        </w:rPr>
        <w:t>1.5</w:t>
      </w:r>
      <w:r>
        <w:rPr>
          <w:lang w:val="el-GR"/>
        </w:rPr>
        <w:tab/>
        <w:t>Προθεσμία παραλαβής προσφορών και διενέργεια διαγωνισμού</w:t>
      </w:r>
      <w:bookmarkEnd w:id="11"/>
      <w:bookmarkEnd w:id="12"/>
      <w:r>
        <w:rPr>
          <w:lang w:val="el-GR"/>
        </w:rPr>
        <w:t xml:space="preserve"> </w:t>
      </w:r>
    </w:p>
    <w:p w:rsidR="00FC5B07" w:rsidRPr="003833E4" w:rsidRDefault="00FC5B07" w:rsidP="00FC5B07">
      <w:pPr>
        <w:ind w:left="-5"/>
        <w:rPr>
          <w:lang w:val="el-GR"/>
        </w:rPr>
      </w:pPr>
      <w:bookmarkStart w:id="13" w:name="__RefHeading___Toc470009777"/>
      <w:bookmarkStart w:id="14" w:name="_Toc489265920"/>
      <w:bookmarkEnd w:id="13"/>
      <w:r w:rsidRPr="003833E4">
        <w:rPr>
          <w:lang w:val="el-GR"/>
        </w:rPr>
        <w:t xml:space="preserve">Η καταληκτική </w:t>
      </w:r>
      <w:proofErr w:type="spellStart"/>
      <w:r w:rsidRPr="003833E4">
        <w:rPr>
          <w:lang w:val="el-GR"/>
        </w:rPr>
        <w:t>ηµεροµηνία</w:t>
      </w:r>
      <w:proofErr w:type="spellEnd"/>
      <w:r w:rsidRPr="003833E4">
        <w:rPr>
          <w:lang w:val="el-GR"/>
        </w:rPr>
        <w:t xml:space="preserve"> παραλαβής των προσφορών </w:t>
      </w:r>
      <w:r w:rsidRPr="007A277D">
        <w:rPr>
          <w:lang w:val="el-GR"/>
        </w:rPr>
        <w:t>είναι 2</w:t>
      </w:r>
      <w:r>
        <w:rPr>
          <w:lang w:val="el-GR"/>
        </w:rPr>
        <w:t>9</w:t>
      </w:r>
      <w:r w:rsidRPr="007A277D">
        <w:rPr>
          <w:lang w:val="el-GR"/>
        </w:rPr>
        <w:t>/11/2018 και ώρα από 11.00 π.μ. έως 12.00 π.μ..</w:t>
      </w:r>
      <w:r w:rsidRPr="003833E4">
        <w:rPr>
          <w:lang w:val="el-GR"/>
        </w:rPr>
        <w:t xml:space="preserve"> </w:t>
      </w:r>
    </w:p>
    <w:p w:rsidR="00FC5B07" w:rsidRPr="003833E4" w:rsidRDefault="00FC5B07" w:rsidP="00FC5B07">
      <w:pPr>
        <w:ind w:left="-5"/>
        <w:rPr>
          <w:lang w:val="el-GR"/>
        </w:rPr>
      </w:pPr>
      <w:r w:rsidRPr="003833E4">
        <w:rPr>
          <w:lang w:val="el-GR"/>
        </w:rPr>
        <w:t>Οι προσφορές µ</w:t>
      </w:r>
      <w:proofErr w:type="spellStart"/>
      <w:r w:rsidRPr="003833E4">
        <w:rPr>
          <w:lang w:val="el-GR"/>
        </w:rPr>
        <w:t>πορούν</w:t>
      </w:r>
      <w:proofErr w:type="spellEnd"/>
      <w:r w:rsidRPr="003833E4">
        <w:rPr>
          <w:lang w:val="el-GR"/>
        </w:rPr>
        <w:t xml:space="preserve"> να υποβληθούν και µε </w:t>
      </w:r>
      <w:r>
        <w:t>courier</w:t>
      </w:r>
      <w:r w:rsidRPr="003833E4">
        <w:rPr>
          <w:lang w:val="el-GR"/>
        </w:rPr>
        <w:t xml:space="preserve"> ή </w:t>
      </w:r>
      <w:proofErr w:type="spellStart"/>
      <w:r w:rsidRPr="003833E4">
        <w:rPr>
          <w:lang w:val="el-GR"/>
        </w:rPr>
        <w:t>ταχυδροµείο</w:t>
      </w:r>
      <w:proofErr w:type="spellEnd"/>
      <w:r w:rsidRPr="003833E4">
        <w:rPr>
          <w:lang w:val="el-GR"/>
        </w:rPr>
        <w:t xml:space="preserve">, αλλά πρέπει να έχουν φτάσει στο πρωτόκολλο της υπηρεσίας έως την ανωτέρω </w:t>
      </w:r>
      <w:proofErr w:type="spellStart"/>
      <w:r w:rsidRPr="003833E4">
        <w:rPr>
          <w:lang w:val="el-GR"/>
        </w:rPr>
        <w:t>ηµέρα</w:t>
      </w:r>
      <w:proofErr w:type="spellEnd"/>
      <w:r w:rsidRPr="003833E4">
        <w:rPr>
          <w:lang w:val="el-GR"/>
        </w:rPr>
        <w:t xml:space="preserve"> και ώρα. </w:t>
      </w:r>
    </w:p>
    <w:p w:rsidR="00FC5B07" w:rsidRDefault="00FC5B07" w:rsidP="00FC5B07">
      <w:pPr>
        <w:rPr>
          <w:lang w:val="el-GR"/>
        </w:rPr>
      </w:pPr>
    </w:p>
    <w:p w:rsidR="00FC5B07" w:rsidRPr="00E91F6C" w:rsidRDefault="00FC5B07" w:rsidP="00FC5B07">
      <w:pPr>
        <w:rPr>
          <w:lang w:val="el-GR"/>
        </w:rPr>
      </w:pPr>
      <w:r w:rsidRPr="00B07A1A">
        <w:rPr>
          <w:lang w:val="el-GR"/>
        </w:rPr>
        <w:t>Ο διαγωνισμός θα διενεργηθεί στα γραφεία του Δ</w:t>
      </w:r>
      <w:r>
        <w:rPr>
          <w:lang w:val="el-GR"/>
        </w:rPr>
        <w:t>ημοτικού Γηροκομείου</w:t>
      </w:r>
      <w:r w:rsidRPr="00B07A1A">
        <w:rPr>
          <w:lang w:val="el-GR"/>
        </w:rPr>
        <w:t xml:space="preserve">, οδός </w:t>
      </w:r>
      <w:proofErr w:type="spellStart"/>
      <w:r>
        <w:rPr>
          <w:lang w:val="el-GR"/>
        </w:rPr>
        <w:t>Μελιδονίου</w:t>
      </w:r>
      <w:proofErr w:type="spellEnd"/>
      <w:r>
        <w:rPr>
          <w:lang w:val="el-GR"/>
        </w:rPr>
        <w:t xml:space="preserve"> 27, Χανιά</w:t>
      </w:r>
      <w:r w:rsidRPr="00B07A1A">
        <w:rPr>
          <w:lang w:val="el-GR"/>
        </w:rPr>
        <w:t>., τη</w:t>
      </w:r>
      <w:r>
        <w:rPr>
          <w:lang w:val="el-GR"/>
        </w:rPr>
        <w:t>ν</w:t>
      </w:r>
      <w:r w:rsidRPr="00B07A1A">
        <w:rPr>
          <w:lang w:val="el-GR"/>
        </w:rPr>
        <w:t xml:space="preserve"> </w:t>
      </w:r>
      <w:r w:rsidRPr="007A277D">
        <w:rPr>
          <w:lang w:val="el-GR"/>
        </w:rPr>
        <w:t>29/11/2018, ώρα 12.00 π.μ.</w:t>
      </w:r>
      <w:r w:rsidRPr="0084620C">
        <w:rPr>
          <w:lang w:val="el-GR"/>
        </w:rPr>
        <w:t xml:space="preserve"> (ημερομηνία και χρόνος διενέργειας του διαγωνισμού &amp; έναρξη αποσφράγισης προσφορών)</w:t>
      </w:r>
      <w:r w:rsidRPr="00B07A1A">
        <w:rPr>
          <w:lang w:val="el-GR"/>
        </w:rPr>
        <w:t>, ενώπιον της αρμόδιας Επιτροπής Διαγωνισμού.</w:t>
      </w:r>
    </w:p>
    <w:p w:rsidR="00FC5B07" w:rsidRDefault="00FC5B07" w:rsidP="00FC5B07">
      <w:pPr>
        <w:rPr>
          <w:lang w:val="el-GR"/>
        </w:rPr>
      </w:pPr>
      <w:r>
        <w:rPr>
          <w:lang w:val="el-GR"/>
        </w:rPr>
        <w:t>Η καταληκτική ημερομηνία παραλαβής των προσφορών είναι η</w:t>
      </w:r>
      <w:r w:rsidRPr="00407B81">
        <w:rPr>
          <w:lang w:val="el-GR"/>
        </w:rPr>
        <w:t xml:space="preserve"> </w:t>
      </w:r>
      <w:r>
        <w:rPr>
          <w:lang w:val="el-GR"/>
        </w:rPr>
        <w:t xml:space="preserve">ημερομηνία διενέργειας του διαγωνισμού, </w:t>
      </w:r>
      <w:r w:rsidRPr="007A277D">
        <w:rPr>
          <w:lang w:val="el-GR"/>
        </w:rPr>
        <w:t>δηλαδή 29/11/2018.και ώρα 12.00 π.μ..</w:t>
      </w:r>
    </w:p>
    <w:p w:rsidR="00FC5B07" w:rsidRPr="00B07A1A" w:rsidRDefault="00FC5B07" w:rsidP="00FC5B07">
      <w:pPr>
        <w:rPr>
          <w:lang w:val="el-GR"/>
        </w:rPr>
      </w:pPr>
      <w:r w:rsidRPr="00B07A1A">
        <w:rPr>
          <w:lang w:val="el-GR"/>
        </w:rPr>
        <w:t xml:space="preserve">Μετά τη λήξη της παραλαβής προσφορών θα ξεκινήσει η διαδικασία αποσφράγισης, ενώπιον της Επιτροπής Διαγωνισμού. </w:t>
      </w:r>
    </w:p>
    <w:p w:rsidR="00FC5B07" w:rsidRPr="00571620" w:rsidRDefault="00FC5B07" w:rsidP="00FC5B07">
      <w:pPr>
        <w:rPr>
          <w:lang w:val="el-GR"/>
        </w:rPr>
      </w:pPr>
      <w:r w:rsidRPr="00B07A1A">
        <w:rPr>
          <w:lang w:val="el-GR"/>
        </w:rPr>
        <w:t xml:space="preserve">Αν, για λόγους ανωτέρας βίας, δεν διενεργηθεί η αποσφράγιση κατά την ορισθείσα ημέρα, η αποσφράγιση και η καταληκτική ημερομηνία αντίστοιχα μετατίθενται σε οποιαδήποτε άλλη ημέρα, με απόφαση της </w:t>
      </w:r>
      <w:r>
        <w:rPr>
          <w:lang w:val="el-GR"/>
        </w:rPr>
        <w:t>Εκτελεστικής</w:t>
      </w:r>
      <w:r w:rsidRPr="00B07A1A">
        <w:rPr>
          <w:lang w:val="el-GR"/>
        </w:rPr>
        <w:t xml:space="preserve"> Επιτροπής. Η απόφαση αυτή κοινοποιείται εγγράφως, </w:t>
      </w:r>
      <w:r>
        <w:rPr>
          <w:lang w:val="el-GR"/>
        </w:rPr>
        <w:t>πέντε</w:t>
      </w:r>
      <w:r w:rsidRPr="00B07A1A">
        <w:rPr>
          <w:lang w:val="el-GR"/>
        </w:rPr>
        <w:t xml:space="preserve">. τουλάχιστον εργάσιμες ημέρες πριν τη νέα ημερομηνία, σε όσους οικονομικούς φορείς έλαβαν τα έγγραφα της σύμβασης, και αναρτάται στο ΚΗΜΔΗΣ και στην ιστοσελίδα του Δήμου. Αν και στη νέα αυτή ημερομηνία δεν καταστεί δυνατή η αποσφράγιση των προσφορών, μπορεί να ορισθεί και νέα ημερομηνία, </w:t>
      </w:r>
      <w:proofErr w:type="spellStart"/>
      <w:r w:rsidRPr="00B07A1A">
        <w:rPr>
          <w:lang w:val="el-GR"/>
        </w:rPr>
        <w:t>εφαρμοζομένων</w:t>
      </w:r>
      <w:proofErr w:type="spellEnd"/>
      <w:r w:rsidRPr="00B07A1A">
        <w:rPr>
          <w:lang w:val="el-GR"/>
        </w:rPr>
        <w:t xml:space="preserve"> κατά τα λοιπά των διατάξεων των δύο προηγούμενων εδαφίων.</w:t>
      </w:r>
    </w:p>
    <w:p w:rsidR="00635DD4" w:rsidRDefault="00635DD4" w:rsidP="00635DD4">
      <w:pPr>
        <w:pStyle w:val="2"/>
        <w:rPr>
          <w:lang w:val="el-GR"/>
        </w:rPr>
      </w:pPr>
      <w:r>
        <w:rPr>
          <w:lang w:val="el-GR"/>
        </w:rPr>
        <w:t>1.6</w:t>
      </w:r>
      <w:r>
        <w:rPr>
          <w:lang w:val="el-GR"/>
        </w:rPr>
        <w:tab/>
        <w:t>Δημοσιότητα</w:t>
      </w:r>
      <w:bookmarkEnd w:id="14"/>
    </w:p>
    <w:p w:rsidR="00635DD4" w:rsidRDefault="00635DD4" w:rsidP="00635DD4">
      <w:pPr>
        <w:rPr>
          <w:lang w:val="el-GR"/>
        </w:rPr>
      </w:pPr>
      <w:r>
        <w:rPr>
          <w:b/>
          <w:lang w:val="el-GR"/>
        </w:rPr>
        <w:t xml:space="preserve">Δημοσίευση σε εθνικό επίπεδο </w:t>
      </w:r>
    </w:p>
    <w:p w:rsidR="00635DD4" w:rsidRDefault="00B07A1A" w:rsidP="00635DD4">
      <w:pPr>
        <w:rPr>
          <w:lang w:val="el-GR"/>
        </w:rPr>
      </w:pPr>
      <w:r>
        <w:rPr>
          <w:lang w:val="el-GR"/>
        </w:rPr>
        <w:t>Τ</w:t>
      </w:r>
      <w:r w:rsidR="00635DD4">
        <w:rPr>
          <w:lang w:val="el-GR"/>
        </w:rPr>
        <w:t xml:space="preserve">ο πλήρες κείμενο της παρούσας Διακήρυξης καταχωρήθηκε στο Κεντρικό Ηλεκτρονικό Μητρώο Δημοσίων Συμβάσεων (ΚΗΜΔΗΣ). </w:t>
      </w:r>
    </w:p>
    <w:p w:rsidR="00635DD4" w:rsidRDefault="00B07A1A" w:rsidP="00635DD4">
      <w:pPr>
        <w:rPr>
          <w:lang w:val="el-GR"/>
        </w:rPr>
      </w:pPr>
      <w:r>
        <w:rPr>
          <w:lang w:val="el-GR"/>
        </w:rPr>
        <w:t>Περίληψη της παρούσας Διακήρυξης</w:t>
      </w:r>
      <w:r w:rsidR="00635DD4">
        <w:rPr>
          <w:lang w:val="el-GR"/>
        </w:rPr>
        <w:t xml:space="preserve"> δημοσιεύεται και στον Ελληνικό Τύπο: </w:t>
      </w:r>
    </w:p>
    <w:p w:rsidR="00635DD4" w:rsidRDefault="00635DD4" w:rsidP="00635DD4">
      <w:pPr>
        <w:rPr>
          <w:lang w:val="el-GR"/>
        </w:rPr>
      </w:pPr>
      <w:r>
        <w:rPr>
          <w:lang w:val="el-GR"/>
        </w:rPr>
        <w:t xml:space="preserve">Η περίληψη της παρούσας Διακήρυξης </w:t>
      </w:r>
      <w:r>
        <w:rPr>
          <w:lang w:val="el-GR" w:eastAsia="el-GR"/>
        </w:rPr>
        <w:t xml:space="preserve">όπως προβλέπεται στην περίπτωση 16 της παραγράφου 4 του άρθρου 2 του Ν. 3861/2010, αναρτήθηκε στο διαδίκτυο, στον </w:t>
      </w:r>
      <w:proofErr w:type="spellStart"/>
      <w:r>
        <w:rPr>
          <w:lang w:val="el-GR" w:eastAsia="el-GR"/>
        </w:rPr>
        <w:t>ιστότοπο</w:t>
      </w:r>
      <w:proofErr w:type="spellEnd"/>
      <w:r>
        <w:rPr>
          <w:lang w:val="el-GR" w:eastAsia="el-GR"/>
        </w:rPr>
        <w:t xml:space="preserve"> </w:t>
      </w:r>
      <w:hyperlink r:id="rId8" w:history="1">
        <w:r>
          <w:rPr>
            <w:rStyle w:val="-"/>
            <w:color w:val="000000"/>
            <w:lang w:val="el-GR" w:eastAsia="el-GR"/>
          </w:rPr>
          <w:t>http://et.diavgeia.gov.gr/</w:t>
        </w:r>
      </w:hyperlink>
      <w:r>
        <w:rPr>
          <w:lang w:val="el-GR" w:eastAsia="el-GR"/>
        </w:rPr>
        <w:t xml:space="preserve"> (ΠΡΟΓΡΑΜΜΑ ΔΙΑΥΓΕΙΑ) </w:t>
      </w:r>
      <w:r w:rsidRPr="00B07A1A">
        <w:rPr>
          <w:lang w:val="el-GR" w:eastAsia="el-GR"/>
        </w:rPr>
        <w:t>και στον πίνακα ανακοινώσεων του Δήμου</w:t>
      </w:r>
      <w:r>
        <w:rPr>
          <w:lang w:val="el-GR" w:eastAsia="el-GR"/>
        </w:rPr>
        <w:t>.</w:t>
      </w:r>
    </w:p>
    <w:p w:rsidR="00635DD4" w:rsidRDefault="00635DD4" w:rsidP="00635DD4">
      <w:pPr>
        <w:rPr>
          <w:lang w:val="el-GR"/>
        </w:rPr>
      </w:pPr>
      <w:r>
        <w:rPr>
          <w:lang w:val="el-GR"/>
        </w:rPr>
        <w:t>Η Διακήρυξη καταχωρήθηκε  στο διαδίκτυο, στην ιστοσελίδα της αναθέτουσας αρχής, στη διεύθυνση (</w:t>
      </w:r>
      <w:r>
        <w:t>URL</w:t>
      </w:r>
      <w:r>
        <w:rPr>
          <w:lang w:val="el-GR"/>
        </w:rPr>
        <w:t xml:space="preserve">) :   </w:t>
      </w:r>
      <w:hyperlink r:id="rId9" w:history="1">
        <w:r w:rsidR="003B5302" w:rsidRPr="00094230">
          <w:rPr>
            <w:rStyle w:val="-"/>
          </w:rPr>
          <w:t>www</w:t>
        </w:r>
        <w:r w:rsidR="003B5302" w:rsidRPr="00094230">
          <w:rPr>
            <w:rStyle w:val="-"/>
            <w:lang w:val="el-GR"/>
          </w:rPr>
          <w:t>.</w:t>
        </w:r>
        <w:proofErr w:type="spellStart"/>
        <w:r w:rsidR="003B5302" w:rsidRPr="00094230">
          <w:rPr>
            <w:rStyle w:val="-"/>
            <w:lang w:val="en-US"/>
          </w:rPr>
          <w:t>chania</w:t>
        </w:r>
        <w:proofErr w:type="spellEnd"/>
        <w:r w:rsidR="003B5302" w:rsidRPr="00094230">
          <w:rPr>
            <w:rStyle w:val="-"/>
            <w:lang w:val="el-GR"/>
          </w:rPr>
          <w:t>.</w:t>
        </w:r>
        <w:r w:rsidR="003B5302" w:rsidRPr="00094230">
          <w:rPr>
            <w:rStyle w:val="-"/>
            <w:lang w:val="en-US"/>
          </w:rPr>
          <w:t>gr</w:t>
        </w:r>
      </w:hyperlink>
      <w:r>
        <w:rPr>
          <w:i/>
          <w:iCs/>
          <w:color w:val="5B9BD5"/>
          <w:kern w:val="1"/>
          <w:lang w:val="el-GR"/>
        </w:rPr>
        <w:t xml:space="preserve"> </w:t>
      </w:r>
    </w:p>
    <w:p w:rsidR="00635DD4" w:rsidRDefault="00635DD4" w:rsidP="00635DD4">
      <w:pPr>
        <w:rPr>
          <w:lang w:val="el-GR"/>
        </w:rPr>
      </w:pPr>
    </w:p>
    <w:p w:rsidR="00635DD4" w:rsidRDefault="00635DD4" w:rsidP="00635DD4">
      <w:pPr>
        <w:pStyle w:val="2"/>
        <w:rPr>
          <w:lang w:val="el-GR"/>
        </w:rPr>
      </w:pPr>
      <w:bookmarkStart w:id="15" w:name="__RefHeading___Toc470009778"/>
      <w:bookmarkStart w:id="16" w:name="_Toc489265921"/>
      <w:r>
        <w:rPr>
          <w:lang w:val="el-GR"/>
        </w:rPr>
        <w:t>1.7</w:t>
      </w:r>
      <w:r>
        <w:rPr>
          <w:lang w:val="el-GR"/>
        </w:rPr>
        <w:tab/>
        <w:t>Αρχές εφαρμοζόμενες στη διαδικασία σύναψης</w:t>
      </w:r>
      <w:bookmarkEnd w:id="15"/>
      <w:bookmarkEnd w:id="16"/>
      <w:r>
        <w:rPr>
          <w:lang w:val="el-GR"/>
        </w:rPr>
        <w:t xml:space="preserve"> </w:t>
      </w:r>
    </w:p>
    <w:p w:rsidR="00635DD4" w:rsidRDefault="00635DD4" w:rsidP="00635DD4">
      <w:pPr>
        <w:rPr>
          <w:lang w:val="el-GR"/>
        </w:rPr>
      </w:pPr>
      <w:r>
        <w:rPr>
          <w:lang w:val="el-GR"/>
        </w:rPr>
        <w:t>Οι οικονομικοί φορείς δεσμεύονται ότι:</w:t>
      </w:r>
    </w:p>
    <w:p w:rsidR="00635DD4" w:rsidRDefault="00635DD4" w:rsidP="00635DD4">
      <w:pPr>
        <w:rPr>
          <w:lang w:val="el-GR"/>
        </w:rPr>
      </w:pPr>
      <w:r>
        <w:rPr>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w:t>
      </w:r>
      <w:r>
        <w:rPr>
          <w:lang w:val="el-GR"/>
        </w:rPr>
        <w:lastRenderedPageBreak/>
        <w:t xml:space="preserve">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rsidR="00635DD4" w:rsidRDefault="00635DD4" w:rsidP="00635DD4">
      <w:pPr>
        <w:rPr>
          <w:lang w:val="el-GR"/>
        </w:rPr>
      </w:pPr>
      <w:r>
        <w:rPr>
          <w:lang w:val="el-GR"/>
        </w:rPr>
        <w:t xml:space="preserve">β) δεν θα ενεργήσουν αθέμιτα, παράνομα ή καταχρηστικά </w:t>
      </w:r>
      <w:proofErr w:type="spellStart"/>
      <w:r>
        <w:rPr>
          <w:lang w:val="el-GR"/>
        </w:rPr>
        <w:t>καθ΄όλη</w:t>
      </w:r>
      <w:proofErr w:type="spellEnd"/>
      <w:r>
        <w:rPr>
          <w:lang w:val="el-GR"/>
        </w:rPr>
        <w:t xml:space="preserve"> τη διάρκεια της διαδικασίας ανάθεσης, αλλά και κατά το στάδιο εκτέλεσης της σύμβασης, εφόσον επιλεγούν</w:t>
      </w:r>
    </w:p>
    <w:p w:rsidR="00635DD4" w:rsidRDefault="00635DD4" w:rsidP="00635DD4">
      <w:pPr>
        <w:rPr>
          <w:lang w:val="el-GR"/>
        </w:rPr>
      </w:pPr>
      <w:r>
        <w:rPr>
          <w:lang w:val="el-GR"/>
        </w:rPr>
        <w:t>γ) λαμβάνουν τα κατάλληλα μέτρα για να διαφυλάξουν την εμπιστευτικότητα των πληροφοριών που έχουν χαρακτηρισθεί ως τέτοιες.</w:t>
      </w:r>
    </w:p>
    <w:p w:rsidR="00635DD4" w:rsidRDefault="00635DD4" w:rsidP="00645DB3">
      <w:pPr>
        <w:pStyle w:val="1"/>
        <w:tabs>
          <w:tab w:val="left" w:pos="567"/>
        </w:tabs>
        <w:rPr>
          <w:lang w:val="el-GR"/>
        </w:rPr>
      </w:pPr>
      <w:bookmarkStart w:id="17" w:name="__RefHeading___Toc470009779"/>
      <w:bookmarkStart w:id="18" w:name="_Toc489265922"/>
      <w:bookmarkEnd w:id="17"/>
      <w:r>
        <w:rPr>
          <w:rFonts w:ascii="Calibri" w:hAnsi="Calibri" w:cs="Calibri"/>
          <w:lang w:val="el-GR"/>
        </w:rPr>
        <w:lastRenderedPageBreak/>
        <w:t>2.</w:t>
      </w:r>
      <w:r>
        <w:rPr>
          <w:rFonts w:ascii="Calibri" w:hAnsi="Calibri" w:cs="Calibri"/>
          <w:lang w:val="el-GR"/>
        </w:rPr>
        <w:tab/>
        <w:t>ΓΕΝΙΚΟΙ ΚΑΙ ΕΙΔΙΚΟΙ ΟΡΟΙ ΣΥΜΜΕΤΟΧΗΣ</w:t>
      </w:r>
      <w:bookmarkEnd w:id="18"/>
    </w:p>
    <w:p w:rsidR="00635DD4" w:rsidRDefault="00635DD4" w:rsidP="00635DD4">
      <w:pPr>
        <w:pStyle w:val="2"/>
        <w:rPr>
          <w:lang w:val="el-GR"/>
        </w:rPr>
      </w:pPr>
      <w:bookmarkStart w:id="19" w:name="__RefHeading___Toc470009780"/>
      <w:bookmarkStart w:id="20" w:name="_Toc489265923"/>
      <w:bookmarkEnd w:id="19"/>
      <w:r>
        <w:rPr>
          <w:lang w:val="el-GR"/>
        </w:rPr>
        <w:t>2.1</w:t>
      </w:r>
      <w:r>
        <w:rPr>
          <w:lang w:val="el-GR"/>
        </w:rPr>
        <w:tab/>
        <w:t>Γενικές Πληροφορίες</w:t>
      </w:r>
      <w:bookmarkEnd w:id="20"/>
    </w:p>
    <w:p w:rsidR="00635DD4" w:rsidRDefault="00635DD4" w:rsidP="00635DD4">
      <w:pPr>
        <w:pStyle w:val="3"/>
        <w:rPr>
          <w:lang w:val="el-GR"/>
        </w:rPr>
      </w:pPr>
      <w:bookmarkStart w:id="21" w:name="__RefHeading___Toc470009781"/>
      <w:bookmarkStart w:id="22" w:name="_Toc489265924"/>
      <w:bookmarkEnd w:id="21"/>
      <w:r>
        <w:rPr>
          <w:lang w:val="el-GR"/>
        </w:rPr>
        <w:t>2.1.1</w:t>
      </w:r>
      <w:r>
        <w:rPr>
          <w:lang w:val="el-GR"/>
        </w:rPr>
        <w:tab/>
        <w:t>Έγγραφα της σύμβασης</w:t>
      </w:r>
      <w:bookmarkEnd w:id="22"/>
    </w:p>
    <w:p w:rsidR="00635DD4" w:rsidRDefault="00635DD4" w:rsidP="00635DD4">
      <w:pPr>
        <w:rPr>
          <w:lang w:val="el-GR"/>
        </w:rPr>
      </w:pPr>
      <w:r>
        <w:rPr>
          <w:lang w:val="el-GR"/>
        </w:rPr>
        <w:t>Τα έγγραφα της παρούσας διαδικασίας σύναψης είναι τα ακόλουθα:</w:t>
      </w:r>
    </w:p>
    <w:p w:rsidR="00635DD4" w:rsidRPr="00FC5B07" w:rsidRDefault="00635DD4" w:rsidP="00635DD4">
      <w:pPr>
        <w:numPr>
          <w:ilvl w:val="0"/>
          <w:numId w:val="6"/>
        </w:numPr>
        <w:spacing w:after="40"/>
        <w:ind w:left="567" w:hanging="567"/>
        <w:rPr>
          <w:lang w:val="el-GR"/>
        </w:rPr>
      </w:pPr>
      <w:r w:rsidRPr="00FC5B07">
        <w:rPr>
          <w:lang w:val="el-GR"/>
        </w:rPr>
        <w:t xml:space="preserve">η με </w:t>
      </w:r>
      <w:proofErr w:type="spellStart"/>
      <w:r w:rsidRPr="00FC5B07">
        <w:rPr>
          <w:lang w:val="el-GR"/>
        </w:rPr>
        <w:t>αρ</w:t>
      </w:r>
      <w:proofErr w:type="spellEnd"/>
      <w:r w:rsidRPr="00FC5B07">
        <w:rPr>
          <w:lang w:val="el-GR"/>
        </w:rPr>
        <w:t>. …………. Περίληψη της Διακήρυξης, όπως αυτή έχει δημοσιευτεί στην εφημερίδα ………………………</w:t>
      </w:r>
    </w:p>
    <w:p w:rsidR="00635DD4" w:rsidRPr="00FC5B07" w:rsidRDefault="00635DD4" w:rsidP="00635DD4">
      <w:pPr>
        <w:numPr>
          <w:ilvl w:val="0"/>
          <w:numId w:val="6"/>
        </w:numPr>
        <w:spacing w:after="40"/>
        <w:ind w:left="567" w:hanging="567"/>
        <w:rPr>
          <w:rFonts w:eastAsia="Calibri"/>
          <w:lang w:val="el-GR"/>
        </w:rPr>
      </w:pPr>
      <w:r w:rsidRPr="00FC5B07">
        <w:rPr>
          <w:lang w:val="el-GR"/>
        </w:rPr>
        <w:t>η παρούσα Διακήρυξη (ΑΔΑΜ ....) με τα Παραρτήματα που αποτελούν αναπόσπαστο μέρος αυτής .......</w:t>
      </w:r>
    </w:p>
    <w:p w:rsidR="003647CF" w:rsidRDefault="003647CF" w:rsidP="00635DD4">
      <w:pPr>
        <w:numPr>
          <w:ilvl w:val="0"/>
          <w:numId w:val="6"/>
        </w:numPr>
        <w:spacing w:after="40"/>
        <w:ind w:left="567" w:hanging="567"/>
        <w:rPr>
          <w:rFonts w:eastAsia="Calibri"/>
          <w:lang w:val="el-GR"/>
        </w:rPr>
      </w:pPr>
      <w:r>
        <w:rPr>
          <w:rFonts w:eastAsia="Calibri"/>
          <w:lang w:val="el-GR"/>
        </w:rPr>
        <w:t>την με αρ.πρωτ.46594 /8-10-2018 Μελέτη και τις τεχνικές Προδιαγραφές</w:t>
      </w:r>
    </w:p>
    <w:p w:rsidR="003647CF" w:rsidRDefault="003647CF" w:rsidP="00635DD4">
      <w:pPr>
        <w:numPr>
          <w:ilvl w:val="0"/>
          <w:numId w:val="6"/>
        </w:numPr>
        <w:spacing w:after="40"/>
        <w:ind w:left="567" w:hanging="567"/>
        <w:rPr>
          <w:rFonts w:eastAsia="Calibri"/>
          <w:lang w:val="el-GR"/>
        </w:rPr>
      </w:pPr>
      <w:r>
        <w:rPr>
          <w:rFonts w:eastAsia="Calibri"/>
          <w:lang w:val="el-GR"/>
        </w:rPr>
        <w:t>Έντυπο Οικονομικής Προσφοράς.</w:t>
      </w:r>
    </w:p>
    <w:p w:rsidR="009251A4" w:rsidRDefault="00635DD4" w:rsidP="00635DD4">
      <w:pPr>
        <w:numPr>
          <w:ilvl w:val="0"/>
          <w:numId w:val="6"/>
        </w:numPr>
        <w:spacing w:after="40"/>
        <w:ind w:left="567" w:hanging="567"/>
        <w:rPr>
          <w:lang w:val="el-GR"/>
        </w:rPr>
      </w:pPr>
      <w:r w:rsidRPr="009251A4">
        <w:rPr>
          <w:rFonts w:eastAsia="Calibri"/>
          <w:lang w:val="el-GR"/>
        </w:rPr>
        <w:t xml:space="preserve"> </w:t>
      </w:r>
      <w:r w:rsidRPr="009251A4">
        <w:rPr>
          <w:lang w:val="el-GR"/>
        </w:rPr>
        <w:t>Τυποποιημένο Έντυπο Υπεύθυνης Δήλωσης [ΤΕΥΔ</w:t>
      </w:r>
      <w:r w:rsidR="009251A4">
        <w:rPr>
          <w:lang w:val="el-GR"/>
        </w:rPr>
        <w:t>]</w:t>
      </w:r>
    </w:p>
    <w:p w:rsidR="00635DD4" w:rsidRPr="009251A4" w:rsidRDefault="00635DD4" w:rsidP="003647CF">
      <w:pPr>
        <w:spacing w:after="40"/>
        <w:ind w:left="567"/>
        <w:rPr>
          <w:lang w:val="el-GR"/>
        </w:rPr>
      </w:pPr>
    </w:p>
    <w:p w:rsidR="00635DD4" w:rsidRDefault="00635DD4" w:rsidP="00635DD4">
      <w:pPr>
        <w:pStyle w:val="3"/>
        <w:rPr>
          <w:lang w:val="el-GR"/>
        </w:rPr>
      </w:pPr>
      <w:bookmarkStart w:id="23" w:name="__RefHeading___Toc470009782"/>
      <w:bookmarkStart w:id="24" w:name="_Toc489265925"/>
      <w:bookmarkEnd w:id="23"/>
      <w:r>
        <w:rPr>
          <w:lang w:val="el-GR"/>
        </w:rPr>
        <w:t>2.1.2</w:t>
      </w:r>
      <w:r>
        <w:rPr>
          <w:lang w:val="el-GR"/>
        </w:rPr>
        <w:tab/>
        <w:t>Επικοινωνία - Πρόσβαση στα έγγραφα της Σύμβασης</w:t>
      </w:r>
      <w:bookmarkEnd w:id="24"/>
    </w:p>
    <w:p w:rsidR="00407B81" w:rsidRDefault="00407B81" w:rsidP="00635DD4">
      <w:pPr>
        <w:pStyle w:val="normalwithoutspacing"/>
      </w:pPr>
      <w:r>
        <w:t xml:space="preserve">Οι ενδιαφερόμενοι μπορούν να έχουν δωρεάν πρόσβαση στα </w:t>
      </w:r>
      <w:r w:rsidR="003647CF">
        <w:t>έγγραφα της σύμβασης της παραγρ.2.1.1</w:t>
      </w:r>
      <w:r>
        <w:t xml:space="preserve"> μέσω της ιστοσελίδας </w:t>
      </w:r>
      <w:r w:rsidR="003647CF">
        <w:rPr>
          <w:lang w:val="en-US"/>
        </w:rPr>
        <w:t>www</w:t>
      </w:r>
      <w:r w:rsidR="003647CF" w:rsidRPr="003647CF">
        <w:t>.</w:t>
      </w:r>
      <w:proofErr w:type="spellStart"/>
      <w:r w:rsidR="003647CF">
        <w:rPr>
          <w:lang w:val="en-US"/>
        </w:rPr>
        <w:t>chania</w:t>
      </w:r>
      <w:proofErr w:type="spellEnd"/>
      <w:r w:rsidR="003647CF" w:rsidRPr="003647CF">
        <w:t>.</w:t>
      </w:r>
      <w:r w:rsidR="003647CF">
        <w:rPr>
          <w:lang w:val="en-US"/>
        </w:rPr>
        <w:t>gr</w:t>
      </w:r>
    </w:p>
    <w:p w:rsidR="00407B81" w:rsidRDefault="00407B81" w:rsidP="00635DD4">
      <w:pPr>
        <w:pStyle w:val="normalwithoutspacing"/>
      </w:pPr>
    </w:p>
    <w:p w:rsidR="00635DD4" w:rsidRPr="00350431" w:rsidRDefault="009251A4" w:rsidP="00635DD4">
      <w:pPr>
        <w:pStyle w:val="normalwithoutspacing"/>
        <w:rPr>
          <w:color w:val="92D050"/>
        </w:rPr>
      </w:pPr>
      <w:r>
        <w:rPr>
          <w:rFonts w:eastAsia="Calibri"/>
        </w:rPr>
        <w:t>Τ</w:t>
      </w:r>
      <w:r w:rsidR="00635DD4">
        <w:rPr>
          <w:rFonts w:eastAsia="Calibri"/>
        </w:rPr>
        <w:t xml:space="preserve">α </w:t>
      </w:r>
      <w:r w:rsidR="00BD49CE">
        <w:t>έγγραφα της σύμβαση</w:t>
      </w:r>
      <w:r w:rsidR="00635DD4">
        <w:t xml:space="preserve"> διατίθενται στα γραφεία </w:t>
      </w:r>
      <w:r w:rsidR="00BD49CE">
        <w:t xml:space="preserve">της αναθέτουσας αρχής κατά τις </w:t>
      </w:r>
      <w:r w:rsidR="00635DD4">
        <w:t>εργάσιμες ημέρες και</w:t>
      </w:r>
      <w:r w:rsidR="00BD49CE">
        <w:t xml:space="preserve"> </w:t>
      </w:r>
      <w:r w:rsidR="00635DD4">
        <w:t xml:space="preserve">ώρες. Για την παραλαβή των τευχών οι ενδιαφερόμενοι καταβάλλουν τη δαπάνη αναπαραγωγής τους, που ανέρχεται σε </w:t>
      </w:r>
      <w:r w:rsidR="00BD49CE" w:rsidRPr="00672D5F">
        <w:t>5,00</w:t>
      </w:r>
      <w:r w:rsidR="00635DD4">
        <w:t xml:space="preserve"> ευρώ, εκτός αν ο ενδιαφερόμενος αναλάβει με δαπάνη και επιμέλειά του την αναπαραγωγή. Οι ενδιαφερόμενοι μπορούν να παραλάβουν τα παραπάνω στοιχεία και ταχυδρομικά, εφόσον τα ζητήσουν έγκαιρα και </w:t>
      </w:r>
      <w:proofErr w:type="spellStart"/>
      <w:r w:rsidR="00635DD4">
        <w:t>εμβάσουν</w:t>
      </w:r>
      <w:proofErr w:type="spellEnd"/>
      <w:r w:rsidR="00635DD4">
        <w:t>, κατόπιν συνεννόησης με την αναθέτουσα αρχή, πέραν της αναφερομένης στο πρώτο εδάφιο δαπάνης και τη δαπάνη της ταχυδρομικής αποστολής τους. Η αναθέτουσα αρχή αποστέλλει τα ζητηθέντα στοιχεία μέσω των Ελληνικών Ταχυδρομείων ή ιδιωτικών εταιρειών μεταφοράς αλληλογραφίας και χωρίς να φέρει ευθύνη για την έγκαιρη άφιξη τους στον ενδιαφερόμενο</w:t>
      </w:r>
      <w:r w:rsidR="00407B81">
        <w:t xml:space="preserve">. </w:t>
      </w:r>
      <w:r w:rsidR="00635DD4">
        <w:t xml:space="preserve"> </w:t>
      </w:r>
    </w:p>
    <w:p w:rsidR="00635DD4" w:rsidRDefault="00635DD4" w:rsidP="00635DD4">
      <w:pPr>
        <w:rPr>
          <w:lang w:val="el-GR"/>
        </w:rPr>
      </w:pPr>
    </w:p>
    <w:p w:rsidR="00635DD4" w:rsidRDefault="00635DD4" w:rsidP="00635DD4">
      <w:pPr>
        <w:pStyle w:val="3"/>
        <w:rPr>
          <w:lang w:val="el-GR"/>
        </w:rPr>
      </w:pPr>
      <w:bookmarkStart w:id="25" w:name="__RefHeading___Toc470009783"/>
      <w:bookmarkStart w:id="26" w:name="_Toc489265926"/>
      <w:bookmarkEnd w:id="25"/>
      <w:r>
        <w:rPr>
          <w:lang w:val="el-GR"/>
        </w:rPr>
        <w:t>2.1.3</w:t>
      </w:r>
      <w:r>
        <w:rPr>
          <w:lang w:val="el-GR"/>
        </w:rPr>
        <w:tab/>
        <w:t>Παροχή Διευκρινίσεων</w:t>
      </w:r>
      <w:bookmarkEnd w:id="26"/>
    </w:p>
    <w:p w:rsidR="00635DD4" w:rsidRPr="004E06EF" w:rsidRDefault="00635DD4" w:rsidP="009251A4">
      <w:pPr>
        <w:rPr>
          <w:b/>
          <w:bCs/>
          <w:i/>
          <w:iCs/>
          <w:strike/>
          <w:color w:val="5B9BD5"/>
          <w:lang w:val="el-GR"/>
        </w:rPr>
      </w:pPr>
      <w:r>
        <w:rPr>
          <w:lang w:val="el-GR"/>
        </w:rPr>
        <w:t>Τα σχετικά αιτήματα παροχής διευκρινίσεων υποβάλλ</w:t>
      </w:r>
      <w:r w:rsidR="00360ABD">
        <w:rPr>
          <w:lang w:val="el-GR"/>
        </w:rPr>
        <w:t>ονται,  το αργότερο τρις</w:t>
      </w:r>
      <w:r>
        <w:rPr>
          <w:lang w:val="el-GR"/>
        </w:rPr>
        <w:t xml:space="preserve"> ημέρες πριν την καταληκτική ημερομηνία υποβολής προσφορών </w:t>
      </w:r>
    </w:p>
    <w:p w:rsidR="00635DD4" w:rsidRDefault="00635DD4" w:rsidP="00635DD4">
      <w:pPr>
        <w:rPr>
          <w:lang w:val="el-GR"/>
        </w:rPr>
      </w:pPr>
      <w:r>
        <w:rPr>
          <w:lang w:val="el-GR"/>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635DD4" w:rsidRDefault="00635DD4" w:rsidP="00635DD4">
      <w:pPr>
        <w:rPr>
          <w:lang w:val="el-GR"/>
        </w:rPr>
      </w:pPr>
      <w:r>
        <w:rPr>
          <w:lang w:val="el-GR"/>
        </w:rPr>
        <w:t>α)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w:t>
      </w:r>
    </w:p>
    <w:p w:rsidR="00635DD4" w:rsidRDefault="00635DD4" w:rsidP="00635DD4">
      <w:pPr>
        <w:rPr>
          <w:lang w:val="el-GR"/>
        </w:rPr>
      </w:pPr>
      <w:r>
        <w:rPr>
          <w:lang w:val="el-GR"/>
        </w:rPr>
        <w:t>β) Όταν τα έγγραφα της σύμβασης υφίστανται σημαντικές αλλαγές.</w:t>
      </w:r>
    </w:p>
    <w:p w:rsidR="00635DD4" w:rsidRDefault="00635DD4" w:rsidP="00635DD4">
      <w:pPr>
        <w:rPr>
          <w:lang w:val="el-GR"/>
        </w:rPr>
      </w:pPr>
      <w:r>
        <w:rPr>
          <w:lang w:val="el-GR"/>
        </w:rPr>
        <w:t>Η διάρκεια της παράτασης θα είναι ανάλογη με τη σπουδαιότητα των πληροφοριών που ζητήθηκαν ή των αλλαγών.</w:t>
      </w:r>
    </w:p>
    <w:p w:rsidR="00635DD4" w:rsidRDefault="00635DD4" w:rsidP="00635DD4">
      <w:pPr>
        <w:rPr>
          <w:lang w:val="el-GR"/>
        </w:rPr>
      </w:pPr>
      <w:r>
        <w:rPr>
          <w:lang w:val="el-GR"/>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p>
    <w:p w:rsidR="00635DD4" w:rsidRDefault="00635DD4" w:rsidP="00635DD4">
      <w:pPr>
        <w:pStyle w:val="3"/>
        <w:rPr>
          <w:lang w:val="el-GR"/>
        </w:rPr>
      </w:pPr>
      <w:bookmarkStart w:id="27" w:name="__RefHeading___Toc470009784"/>
      <w:bookmarkStart w:id="28" w:name="_Toc489265927"/>
      <w:bookmarkEnd w:id="27"/>
      <w:r>
        <w:rPr>
          <w:lang w:val="el-GR"/>
        </w:rPr>
        <w:t>2.1.4</w:t>
      </w:r>
      <w:r>
        <w:rPr>
          <w:lang w:val="el-GR"/>
        </w:rPr>
        <w:tab/>
        <w:t>Γλώσσα</w:t>
      </w:r>
      <w:bookmarkEnd w:id="28"/>
    </w:p>
    <w:p w:rsidR="006532E2" w:rsidRDefault="00635DD4" w:rsidP="00635DD4">
      <w:pPr>
        <w:rPr>
          <w:lang w:val="el-GR"/>
        </w:rPr>
      </w:pPr>
      <w:r>
        <w:rPr>
          <w:lang w:val="el-GR"/>
        </w:rPr>
        <w:t>Τα έγγραφα της σύμβασης έχουν</w:t>
      </w:r>
      <w:r w:rsidR="006532E2">
        <w:rPr>
          <w:lang w:val="el-GR"/>
        </w:rPr>
        <w:t xml:space="preserve"> συνταχθεί στην ελληνική γλώσσα</w:t>
      </w:r>
    </w:p>
    <w:p w:rsidR="00635DD4" w:rsidRDefault="00635DD4" w:rsidP="00635DD4">
      <w:pPr>
        <w:rPr>
          <w:color w:val="000000"/>
          <w:lang w:val="el-GR"/>
        </w:rPr>
      </w:pPr>
      <w:r>
        <w:rPr>
          <w:lang w:val="el-GR"/>
        </w:rPr>
        <w:lastRenderedPageBreak/>
        <w:t>Τυχόν ενστάσεις υποβάλλονται στην ελληνική γλώσσα.</w:t>
      </w:r>
    </w:p>
    <w:p w:rsidR="00635DD4" w:rsidRDefault="00635DD4" w:rsidP="00635DD4">
      <w:pPr>
        <w:rPr>
          <w:color w:val="000000"/>
          <w:lang w:val="el-GR"/>
        </w:rPr>
      </w:pPr>
      <w:r>
        <w:rPr>
          <w:color w:val="000000"/>
          <w:lang w:val="el-GR"/>
        </w:rPr>
        <w:t>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w:t>
      </w:r>
    </w:p>
    <w:p w:rsidR="00635DD4" w:rsidRDefault="00635DD4" w:rsidP="00635DD4">
      <w:pPr>
        <w:rPr>
          <w:color w:val="000000"/>
          <w:lang w:val="el-GR"/>
        </w:rPr>
      </w:pPr>
      <w:r>
        <w:rPr>
          <w:color w:val="000000"/>
          <w:lang w:val="el-GR"/>
        </w:rPr>
        <w:t>Τα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p>
    <w:p w:rsidR="00635DD4" w:rsidRDefault="00635DD4" w:rsidP="00635DD4">
      <w:pPr>
        <w:rPr>
          <w:color w:val="000000"/>
          <w:lang w:val="el-GR"/>
        </w:rPr>
      </w:pPr>
      <w:r>
        <w:rPr>
          <w:color w:val="000000"/>
          <w:lang w:val="el-GR"/>
        </w:rPr>
        <w:t xml:space="preserve">Ειδικότερα, όλα τα δημόσια έγγραφα που αφορούν αλλοδαπούς οικονομικούς φορείς και που θα κατατεθούν από τους προσφέροντες στην παρούσα διαδικασία, θα είναι νόμιμα επικυρωμένα, και η μετάφραση των εν λόγω εγγράφων μπορεί να γίνει είτε από τη μεταφραστική υπηρεσία του ΥΠ.ΕΞ., είτε από το αρμόδιο προξενείο, είτε από δικηγόρο κατά την έννοια των άρθρων 454 του </w:t>
      </w:r>
      <w:proofErr w:type="spellStart"/>
      <w:r>
        <w:rPr>
          <w:color w:val="000000"/>
          <w:lang w:val="el-GR"/>
        </w:rPr>
        <w:t>Κ.Πολ.Δ</w:t>
      </w:r>
      <w:proofErr w:type="spellEnd"/>
      <w:r>
        <w:rPr>
          <w:color w:val="000000"/>
          <w:lang w:val="el-GR"/>
        </w:rPr>
        <w:t>. και 53 του Κώδικα περί Δικηγόρων, είτε από ορκωτό μεταφραστή της χώρας προέλευσης, αν υφίσταται στη χώρα αυτή τέτοια υπηρεσία.</w:t>
      </w:r>
    </w:p>
    <w:p w:rsidR="006532E2" w:rsidRDefault="00635DD4" w:rsidP="00635DD4">
      <w:pPr>
        <w:rPr>
          <w:color w:val="000000"/>
          <w:lang w:val="el-GR"/>
        </w:rPr>
      </w:pPr>
      <w:r>
        <w:rPr>
          <w:color w:val="000000"/>
          <w:lang w:val="el-GR"/>
        </w:rPr>
        <w:t>Επιτρέπεται αντίστοιχα η κατάθεση οιουδήποτε δημόσιου εγγράφου και δικαιολογητικού που αφορά αλλοδαπή Επιχείρηση με τη μορφή επικυρωμένης φωτοτυπίας προερχόμενης είτε από το νόμιμο επικυρωμένο έγγραφο από το αρμόδιο Προξενείο της χώρας του προσφέροντος, είτε από το πρωτότυπο έγγραφο με την σφραγίδα ‘’</w:t>
      </w:r>
      <w:proofErr w:type="spellStart"/>
      <w:r>
        <w:rPr>
          <w:color w:val="000000"/>
          <w:lang w:val="el-GR"/>
        </w:rPr>
        <w:t>Apostile</w:t>
      </w:r>
      <w:proofErr w:type="spellEnd"/>
      <w:r>
        <w:rPr>
          <w:color w:val="000000"/>
          <w:lang w:val="el-GR"/>
        </w:rPr>
        <w:t>” σύμφωνα με την συνθήκη της Χάγης της 05-10-61. Η επικύρωση αυτή πρέπει να έχει γίνει από δικηγόρο κατά την έννοια των άρθρων 454 του Κ.Π.Δ. και 53 του Κώδικα περί Δικηγόρων.</w:t>
      </w:r>
    </w:p>
    <w:p w:rsidR="00635DD4" w:rsidRDefault="00635DD4" w:rsidP="00635DD4">
      <w:pPr>
        <w:rPr>
          <w:lang w:val="el-GR"/>
        </w:rPr>
      </w:pPr>
      <w:r>
        <w:rPr>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p>
    <w:p w:rsidR="00635DD4" w:rsidRDefault="00635DD4" w:rsidP="00635DD4">
      <w:pPr>
        <w:pStyle w:val="3"/>
        <w:rPr>
          <w:color w:val="000000"/>
          <w:lang w:val="el-GR"/>
        </w:rPr>
      </w:pPr>
      <w:bookmarkStart w:id="29" w:name="__RefHeading___Toc470009785"/>
      <w:bookmarkStart w:id="30" w:name="_Toc489265928"/>
      <w:bookmarkEnd w:id="29"/>
      <w:r>
        <w:rPr>
          <w:lang w:val="el-GR"/>
        </w:rPr>
        <w:t>2.1.5</w:t>
      </w:r>
      <w:r>
        <w:rPr>
          <w:lang w:val="el-GR"/>
        </w:rPr>
        <w:tab/>
        <w:t>Εγγυήσεις</w:t>
      </w:r>
      <w:bookmarkEnd w:id="30"/>
    </w:p>
    <w:p w:rsidR="00635DD4" w:rsidRDefault="00635DD4" w:rsidP="00635DD4">
      <w:pPr>
        <w:rPr>
          <w:color w:val="000000"/>
          <w:lang w:val="el-GR"/>
        </w:rPr>
      </w:pPr>
      <w:r>
        <w:rPr>
          <w:color w:val="000000"/>
          <w:lang w:val="el-GR"/>
        </w:rPr>
        <w:t xml:space="preserve">Οι εγγυητικές επιστολές </w:t>
      </w:r>
      <w:r w:rsidR="006532E2">
        <w:rPr>
          <w:color w:val="000000"/>
          <w:lang w:val="el-GR"/>
        </w:rPr>
        <w:t xml:space="preserve">της </w:t>
      </w:r>
      <w:r>
        <w:rPr>
          <w:color w:val="000000"/>
          <w:lang w:val="el-GR"/>
        </w:rPr>
        <w:t>παραγράφ</w:t>
      </w:r>
      <w:r w:rsidR="006532E2">
        <w:rPr>
          <w:color w:val="000000"/>
          <w:lang w:val="el-GR"/>
        </w:rPr>
        <w:t xml:space="preserve">ου </w:t>
      </w:r>
      <w:r>
        <w:rPr>
          <w:color w:val="000000"/>
          <w:lang w:val="el-GR"/>
        </w:rPr>
        <w:t>4.1. εκδίδ</w:t>
      </w:r>
      <w:r w:rsidR="006532E2">
        <w:rPr>
          <w:color w:val="000000"/>
          <w:lang w:val="el-GR"/>
        </w:rPr>
        <w:t>εται</w:t>
      </w:r>
      <w:r>
        <w:rPr>
          <w:color w:val="000000"/>
          <w:lang w:val="el-GR"/>
        </w:rPr>
        <w:t xml:space="preserve"> από πιστωτικά </w:t>
      </w:r>
      <w:r w:rsidR="00522384" w:rsidRPr="00522384">
        <w:rPr>
          <w:color w:val="000000"/>
          <w:lang w:val="el-GR"/>
        </w:rPr>
        <w:t>«ή χρηματοδοτικά ιδρύματα ή ασφαλιστικές επιχειρήσεις κατά την έννοια των περιπτώσεων β' και γ' της παρ. 1 του άρθρου 14 του ν. 4364/ 2016 (Α'13)» (</w:t>
      </w:r>
      <w:r w:rsidR="00522384" w:rsidRPr="006532E2">
        <w:rPr>
          <w:lang w:val="el-GR"/>
        </w:rPr>
        <w:t>τροποποίηση άρθρου 72 του Ν.4412/2016 με  την παρ. 1 του άρθρου 120 του Ν. 4512/18 και την παρ.1 του άρθρου 15 του Ν.4541/2018</w:t>
      </w:r>
      <w:r w:rsidR="00522384" w:rsidRPr="00522384">
        <w:rPr>
          <w:color w:val="000000"/>
          <w:lang w:val="el-GR"/>
        </w:rPr>
        <w:t>)</w:t>
      </w:r>
      <w:r>
        <w:rPr>
          <w:color w:val="000000"/>
          <w:lang w:val="el-GR"/>
        </w:rPr>
        <w:t xml:space="preserve"> που λειτουργούν νόμιμα στα κράτη - μέλη της </w:t>
      </w:r>
      <w:r w:rsidR="00BD40EF">
        <w:rPr>
          <w:color w:val="000000"/>
          <w:lang w:val="el-GR"/>
        </w:rPr>
        <w:t>Ένωσης</w:t>
      </w:r>
      <w:r>
        <w:rPr>
          <w:color w:val="000000"/>
          <w:lang w:val="el-GR"/>
        </w:rPr>
        <w:t xml:space="preserve">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635DD4" w:rsidRDefault="00635DD4" w:rsidP="00635DD4">
      <w:pPr>
        <w:rPr>
          <w:color w:val="000000"/>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rsidR="00635DD4" w:rsidRDefault="00635DD4" w:rsidP="00635DD4">
      <w:pPr>
        <w:rPr>
          <w:i/>
          <w:iCs/>
          <w:color w:val="5B9BD5"/>
          <w:lang w:val="el-GR"/>
        </w:rPr>
      </w:pPr>
      <w:r>
        <w:rPr>
          <w:color w:val="000000"/>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w:t>
      </w:r>
      <w:proofErr w:type="spellStart"/>
      <w:r>
        <w:rPr>
          <w:color w:val="000000"/>
          <w:lang w:val="el-GR"/>
        </w:rPr>
        <w:t>στ</w:t>
      </w:r>
      <w:proofErr w:type="spellEnd"/>
      <w:r>
        <w:rPr>
          <w:color w:val="000000"/>
          <w:lang w:val="el-GR"/>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w:t>
      </w:r>
      <w:proofErr w:type="spellStart"/>
      <w:r>
        <w:rPr>
          <w:color w:val="000000"/>
          <w:lang w:val="el-GR"/>
        </w:rPr>
        <w:t>αα</w:t>
      </w:r>
      <w:proofErr w:type="spellEnd"/>
      <w:r>
        <w:rPr>
          <w:color w:val="000000"/>
          <w:lang w:val="el-GR"/>
        </w:rPr>
        <w:t xml:space="preserve">) η εγγύηση παρέχεται ανέκκλητα και ανεπιφύλακτα, ο δε εκδότης παραιτείται του δικαιώματος της διαιρέσεως και της </w:t>
      </w:r>
      <w:proofErr w:type="spellStart"/>
      <w:r>
        <w:rPr>
          <w:color w:val="000000"/>
          <w:lang w:val="el-GR"/>
        </w:rPr>
        <w:t>διζήσεως</w:t>
      </w:r>
      <w:proofErr w:type="spellEnd"/>
      <w:r>
        <w:rPr>
          <w:color w:val="000000"/>
          <w:lang w:val="el-GR"/>
        </w:rPr>
        <w:t xml:space="preserve">, και </w:t>
      </w:r>
      <w:proofErr w:type="spellStart"/>
      <w:r>
        <w:rPr>
          <w:color w:val="000000"/>
          <w:lang w:val="el-GR"/>
        </w:rPr>
        <w:t>ββ</w:t>
      </w:r>
      <w:proofErr w:type="spellEnd"/>
      <w:r>
        <w:rPr>
          <w:color w:val="000000"/>
          <w:lang w:val="el-GR"/>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w:t>
      </w:r>
      <w:r w:rsidR="003468AB" w:rsidRPr="005A442B">
        <w:rPr>
          <w:rFonts w:ascii="Verdana" w:hAnsi="Verdana"/>
          <w:sz w:val="18"/>
          <w:szCs w:val="18"/>
          <w:shd w:val="clear" w:color="auto" w:fill="FFFFFF"/>
          <w:lang w:val="el-GR"/>
        </w:rPr>
        <w:t>και την καταληκτική ημερομηνία υποβολής προσφορών του διαγωνισμού</w:t>
      </w:r>
      <w:r>
        <w:rPr>
          <w:color w:val="000000"/>
          <w:lang w:val="el-GR"/>
        </w:rPr>
        <w:t xml:space="preserve">,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proofErr w:type="spellStart"/>
      <w:r>
        <w:rPr>
          <w:color w:val="000000"/>
          <w:lang w:val="el-GR"/>
        </w:rPr>
        <w:t>ια</w:t>
      </w:r>
      <w:proofErr w:type="spellEnd"/>
      <w:r>
        <w:rPr>
          <w:color w:val="000000"/>
          <w:lang w:val="el-GR"/>
        </w:rPr>
        <w:t xml:space="preserve">) στην περίπτωση των εγγυήσεων καλής εκτέλεσης και προκαταβολής, τον αριθμό και τον τίτλο της σχετικής σύμβασης. </w:t>
      </w:r>
    </w:p>
    <w:p w:rsidR="00635DD4" w:rsidRDefault="00635DD4" w:rsidP="00635DD4">
      <w:pPr>
        <w:rPr>
          <w:lang w:val="el-GR"/>
        </w:rPr>
      </w:pPr>
      <w:r>
        <w:rPr>
          <w:color w:val="000000"/>
          <w:lang w:val="el-GR"/>
        </w:rPr>
        <w:t>Η αναθέτουσα αρχή επικοινωνεί με τους εκδότες των εγγυητικών επιστολών προκειμένου να διαπιστώσει την εγκυρότητά τους.</w:t>
      </w:r>
    </w:p>
    <w:p w:rsidR="00635DD4" w:rsidRDefault="00635DD4" w:rsidP="00635DD4">
      <w:pPr>
        <w:pStyle w:val="2"/>
        <w:rPr>
          <w:lang w:val="el-GR"/>
        </w:rPr>
      </w:pPr>
      <w:bookmarkStart w:id="31" w:name="__RefHeading___Toc470009786"/>
      <w:bookmarkStart w:id="32" w:name="_Toc489265929"/>
      <w:bookmarkEnd w:id="31"/>
      <w:r>
        <w:rPr>
          <w:lang w:val="el-GR"/>
        </w:rPr>
        <w:lastRenderedPageBreak/>
        <w:t>2.2</w:t>
      </w:r>
      <w:r>
        <w:rPr>
          <w:lang w:val="el-GR"/>
        </w:rPr>
        <w:tab/>
        <w:t>Δικαίωμα Συμμετοχής - Κριτήρια Ποιοτικής Επιλογής</w:t>
      </w:r>
      <w:bookmarkEnd w:id="32"/>
    </w:p>
    <w:p w:rsidR="00635DD4" w:rsidRDefault="00635DD4" w:rsidP="00635DD4">
      <w:pPr>
        <w:pStyle w:val="3"/>
        <w:rPr>
          <w:lang w:val="el-GR"/>
        </w:rPr>
      </w:pPr>
      <w:bookmarkStart w:id="33" w:name="__RefHeading___Toc470009787"/>
      <w:bookmarkStart w:id="34" w:name="_Toc489265930"/>
      <w:r>
        <w:rPr>
          <w:lang w:val="el-GR"/>
        </w:rPr>
        <w:t>2.2.1</w:t>
      </w:r>
      <w:r>
        <w:rPr>
          <w:lang w:val="el-GR"/>
        </w:rPr>
        <w:tab/>
        <w:t>Δικαίωμα συμμετοχής</w:t>
      </w:r>
      <w:bookmarkEnd w:id="33"/>
      <w:bookmarkEnd w:id="34"/>
      <w:r>
        <w:rPr>
          <w:lang w:val="el-GR"/>
        </w:rPr>
        <w:t xml:space="preserve"> </w:t>
      </w:r>
    </w:p>
    <w:p w:rsidR="00635DD4" w:rsidRDefault="00635DD4" w:rsidP="00635DD4">
      <w:pPr>
        <w:rPr>
          <w:lang w:val="el-GR"/>
        </w:rPr>
      </w:pPr>
      <w:r>
        <w:rPr>
          <w:b/>
          <w:bCs/>
          <w:lang w:val="el-GR"/>
        </w:rPr>
        <w:t>1.</w:t>
      </w:r>
      <w:r>
        <w:rPr>
          <w:lang w:val="el-GR"/>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635DD4" w:rsidRDefault="00635DD4" w:rsidP="00635DD4">
      <w:pPr>
        <w:rPr>
          <w:lang w:val="el-GR"/>
        </w:rPr>
      </w:pPr>
      <w:r>
        <w:rPr>
          <w:lang w:val="el-GR"/>
        </w:rPr>
        <w:t>α) κράτος-μέλος της Ένωσης,</w:t>
      </w:r>
    </w:p>
    <w:p w:rsidR="00635DD4" w:rsidRDefault="00635DD4" w:rsidP="00635DD4">
      <w:pPr>
        <w:rPr>
          <w:lang w:val="el-GR"/>
        </w:rPr>
      </w:pPr>
      <w:r>
        <w:rPr>
          <w:lang w:val="el-GR"/>
        </w:rPr>
        <w:t>β) κράτος-μέλος του Ευρωπαϊκού Οικονομικού Χώρου (Ε.Ο.Χ.),</w:t>
      </w:r>
    </w:p>
    <w:p w:rsidR="00635DD4" w:rsidRDefault="00635DD4" w:rsidP="00635DD4">
      <w:pPr>
        <w:rPr>
          <w:lang w:val="el-GR"/>
        </w:rPr>
      </w:pPr>
      <w:r>
        <w:rPr>
          <w:lang w:val="el-GR"/>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w:t>
      </w:r>
      <w:r>
        <w:t>I</w:t>
      </w:r>
      <w:r>
        <w:rPr>
          <w:lang w:val="el-GR"/>
        </w:rPr>
        <w:t xml:space="preserve"> της ως άνω Συμφωνίας, καθώς και </w:t>
      </w:r>
    </w:p>
    <w:p w:rsidR="00635DD4" w:rsidRDefault="00635DD4" w:rsidP="00635DD4">
      <w:pPr>
        <w:rPr>
          <w:b/>
          <w:bCs/>
          <w:lang w:val="el-GR"/>
        </w:rPr>
      </w:pPr>
      <w:r>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r>
        <w:rPr>
          <w:rStyle w:val="13"/>
          <w:b/>
          <w:bCs/>
          <w:lang w:val="el-GR"/>
        </w:rPr>
        <w:footnoteReference w:id="1"/>
      </w:r>
    </w:p>
    <w:p w:rsidR="00635DD4" w:rsidRDefault="00635DD4" w:rsidP="00635DD4">
      <w:pPr>
        <w:rPr>
          <w:rFonts w:eastAsia="Calibri"/>
          <w:i/>
          <w:iCs/>
          <w:color w:val="0070C0"/>
          <w:lang w:val="el-GR"/>
        </w:rPr>
      </w:pPr>
      <w:r>
        <w:rPr>
          <w:b/>
          <w:bCs/>
          <w:lang w:val="el-GR"/>
        </w:rPr>
        <w:t>2.</w:t>
      </w:r>
      <w:r>
        <w:rPr>
          <w:lang w:val="el-GR"/>
        </w:rPr>
        <w:t xml:space="preserve"> Οι ενώσεις οικονομικών φορέων, συμπεριλαμβανομένων και των προσωρινών συμπράξεων, δεν απαιτείται να περιβληθούν συγκεκριμένη νομική μορφή</w:t>
      </w:r>
      <w:r w:rsidR="00AF00E6">
        <w:rPr>
          <w:lang w:val="el-GR"/>
        </w:rPr>
        <w:t xml:space="preserve"> </w:t>
      </w:r>
      <w:r>
        <w:rPr>
          <w:lang w:val="el-GR"/>
        </w:rPr>
        <w:t>για την υποβολή προσφοράς</w:t>
      </w:r>
    </w:p>
    <w:p w:rsidR="00635DD4" w:rsidRDefault="00635DD4" w:rsidP="00635DD4">
      <w:pPr>
        <w:rPr>
          <w:i/>
          <w:iCs/>
          <w:color w:val="5B9BD5"/>
          <w:lang w:val="el-GR"/>
        </w:rPr>
      </w:pPr>
      <w:r>
        <w:rPr>
          <w:rFonts w:eastAsia="Calibri"/>
          <w:i/>
          <w:iCs/>
          <w:color w:val="0070C0"/>
          <w:lang w:val="el-GR"/>
        </w:rPr>
        <w:t xml:space="preserve"> </w:t>
      </w:r>
      <w:r>
        <w:rPr>
          <w:b/>
          <w:bCs/>
          <w:lang w:val="el-GR"/>
        </w:rPr>
        <w:t>3.</w:t>
      </w:r>
      <w:r>
        <w:rPr>
          <w:lang w:val="el-GR"/>
        </w:rPr>
        <w:t xml:space="preserve"> 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Pr>
          <w:lang w:val="el-GR"/>
        </w:rPr>
        <w:t>ολόκληρον</w:t>
      </w:r>
      <w:proofErr w:type="spellEnd"/>
      <w:r>
        <w:rPr>
          <w:lang w:val="el-GR"/>
        </w:rPr>
        <w:t xml:space="preserve">. </w:t>
      </w:r>
    </w:p>
    <w:p w:rsidR="00635DD4" w:rsidRDefault="00635DD4" w:rsidP="00635DD4">
      <w:pPr>
        <w:pStyle w:val="3"/>
        <w:rPr>
          <w:lang w:val="el-GR"/>
        </w:rPr>
      </w:pPr>
      <w:bookmarkStart w:id="35" w:name="__RefHeading___Toc470009788"/>
      <w:bookmarkStart w:id="36" w:name="_Toc489265931"/>
      <w:bookmarkEnd w:id="35"/>
      <w:r>
        <w:rPr>
          <w:lang w:val="el-GR"/>
        </w:rPr>
        <w:t>2.2.2</w:t>
      </w:r>
      <w:r>
        <w:rPr>
          <w:lang w:val="el-GR"/>
        </w:rPr>
        <w:tab/>
        <w:t>Εγγύηση συμμετοχής</w:t>
      </w:r>
      <w:bookmarkEnd w:id="36"/>
    </w:p>
    <w:p w:rsidR="00635DD4" w:rsidRPr="004A43AE" w:rsidRDefault="00635DD4" w:rsidP="00255CCC">
      <w:pPr>
        <w:rPr>
          <w:lang w:val="el-GR"/>
        </w:rPr>
      </w:pPr>
      <w:r w:rsidRPr="00255CCC">
        <w:rPr>
          <w:lang w:val="el-GR"/>
        </w:rPr>
        <w:t>Δεν απαιτείται</w:t>
      </w:r>
      <w:r w:rsidRPr="009251A4">
        <w:rPr>
          <w:color w:val="FF0000"/>
          <w:lang w:val="el-GR"/>
        </w:rPr>
        <w:t xml:space="preserve"> </w:t>
      </w:r>
    </w:p>
    <w:p w:rsidR="00635DD4" w:rsidRDefault="00635DD4" w:rsidP="00635DD4">
      <w:pPr>
        <w:pStyle w:val="3"/>
        <w:rPr>
          <w:lang w:val="el-GR"/>
        </w:rPr>
      </w:pPr>
      <w:bookmarkStart w:id="37" w:name="__RefHeading___Toc470009789"/>
      <w:bookmarkStart w:id="38" w:name="_Toc489265932"/>
      <w:r>
        <w:rPr>
          <w:lang w:val="el-GR"/>
        </w:rPr>
        <w:t>2.2.3</w:t>
      </w:r>
      <w:r>
        <w:rPr>
          <w:lang w:val="el-GR"/>
        </w:rPr>
        <w:tab/>
        <w:t>Λόγοι αποκλεισμού</w:t>
      </w:r>
      <w:bookmarkEnd w:id="37"/>
      <w:bookmarkEnd w:id="38"/>
      <w:r>
        <w:rPr>
          <w:lang w:val="el-GR"/>
        </w:rPr>
        <w:t xml:space="preserve"> </w:t>
      </w:r>
    </w:p>
    <w:p w:rsidR="00635DD4" w:rsidRPr="004A43AE" w:rsidRDefault="00635DD4" w:rsidP="00635DD4">
      <w:pPr>
        <w:rPr>
          <w:b/>
          <w:bCs/>
          <w:lang w:val="el-GR"/>
        </w:rPr>
      </w:pPr>
      <w:r>
        <w:rPr>
          <w:lang w:val="el-GR"/>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635DD4" w:rsidRDefault="00635DD4" w:rsidP="00635DD4">
      <w:pPr>
        <w:rPr>
          <w:lang w:val="el-GR"/>
        </w:rPr>
      </w:pPr>
      <w:r>
        <w:rPr>
          <w:b/>
          <w:bCs/>
          <w:lang w:val="el-GR"/>
        </w:rPr>
        <w:t xml:space="preserve">2.2.3.1. </w:t>
      </w:r>
      <w:r>
        <w:rPr>
          <w:lang w:val="el-GR"/>
        </w:rPr>
        <w:t xml:space="preserve"> Όταν υπάρχει σε βάρος του </w:t>
      </w:r>
      <w:r w:rsidR="00C2561B" w:rsidRPr="00255CCC">
        <w:rPr>
          <w:lang w:val="el-GR"/>
        </w:rPr>
        <w:t xml:space="preserve">αμετάκλητη </w:t>
      </w:r>
      <w:r>
        <w:rPr>
          <w:lang w:val="el-GR"/>
        </w:rPr>
        <w:t xml:space="preserve">καταδικαστική απόφαση για έναν από τους ακόλουθους λόγους : </w:t>
      </w:r>
    </w:p>
    <w:p w:rsidR="00635DD4" w:rsidRDefault="00635DD4" w:rsidP="00635DD4">
      <w:pPr>
        <w:rPr>
          <w:lang w:val="el-GR"/>
        </w:rPr>
      </w:pPr>
      <w:r>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σ.42), </w:t>
      </w:r>
    </w:p>
    <w:p w:rsidR="00635DD4" w:rsidRDefault="00635DD4" w:rsidP="00635DD4">
      <w:pPr>
        <w:rPr>
          <w:lang w:val="el-GR"/>
        </w:rPr>
      </w:pPr>
      <w:r>
        <w:rPr>
          <w:lang w:val="el-GR"/>
        </w:rP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καθώς και όπως ορίζεται στην κείμενη νομοθεσία ή στο εθνικό δίκαιο του οικονομικού φορέα, </w:t>
      </w:r>
    </w:p>
    <w:p w:rsidR="00635DD4" w:rsidRDefault="00635DD4" w:rsidP="00635DD4">
      <w:pPr>
        <w:rPr>
          <w:lang w:val="el-GR"/>
        </w:rPr>
      </w:pPr>
      <w:r>
        <w:rPr>
          <w:lang w:val="el-GR"/>
        </w:rPr>
        <w:t xml:space="preserve">γ) απάτη, κατά την έννοια του άρθρου 1 της σύμβασης σχετικά με την προστασία των οικονομικών συμφερόντων των Ευρωπαϊκών Κοινοτήτων (ΕΕ </w:t>
      </w:r>
      <w:r>
        <w:t>C</w:t>
      </w:r>
      <w:r>
        <w:rPr>
          <w:lang w:val="el-GR"/>
        </w:rPr>
        <w:t xml:space="preserve"> 316 της 27.11.1995, σ. 48), η οποία κυρώθηκε με το ν. 2803/2000 (Α΄ 48), </w:t>
      </w:r>
    </w:p>
    <w:p w:rsidR="00635DD4" w:rsidRDefault="00635DD4" w:rsidP="00635DD4">
      <w:pPr>
        <w:rPr>
          <w:lang w:val="el-GR"/>
        </w:rPr>
      </w:pPr>
      <w:r>
        <w:rPr>
          <w:lang w:val="el-GR"/>
        </w:rP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w:t>
      </w:r>
      <w:r>
        <w:t>L</w:t>
      </w:r>
      <w:r>
        <w:rPr>
          <w:lang w:val="el-GR"/>
        </w:rPr>
        <w:t xml:space="preserve"> 164 της 22.6.2002, σ. 3) ή ηθική αυτουργία ή συνέργεια ή απόπειρα διάπραξης εγκλήματος, όπως ορίζονται στο άρθρο 4 αυτής, </w:t>
      </w:r>
    </w:p>
    <w:p w:rsidR="00635DD4" w:rsidRDefault="00635DD4" w:rsidP="00635DD4">
      <w:pPr>
        <w:rPr>
          <w:lang w:val="el-GR"/>
        </w:rPr>
      </w:pPr>
      <w:r>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w:t>
      </w:r>
      <w:r>
        <w:rPr>
          <w:lang w:val="el-GR"/>
        </w:rPr>
        <w:lastRenderedPageBreak/>
        <w:t xml:space="preserve">νομιμοποίηση εσόδων από παράνομες δραστηριότητες και τη χρηματοδότηση της τρομοκρατίας (ΕΕ </w:t>
      </w:r>
      <w:r>
        <w:t>L</w:t>
      </w:r>
      <w:r>
        <w:rPr>
          <w:lang w:val="el-GR"/>
        </w:rPr>
        <w:t xml:space="preserve"> 309 της 25.11.2005, σ. 15), η οποία ενσωματώθηκε στην εθνική νομοθεσία με το ν. 3691/2008 (Α΄ 166),</w:t>
      </w:r>
    </w:p>
    <w:p w:rsidR="00635DD4" w:rsidRPr="004A43AE" w:rsidRDefault="00635DD4" w:rsidP="00635DD4">
      <w:pPr>
        <w:rPr>
          <w:lang w:val="el-GR"/>
        </w:rPr>
      </w:pPr>
      <w:proofErr w:type="spellStart"/>
      <w:r>
        <w:rPr>
          <w:lang w:val="el-GR"/>
        </w:rPr>
        <w:t>στ</w:t>
      </w:r>
      <w:proofErr w:type="spellEnd"/>
      <w:r>
        <w:rPr>
          <w:lang w:val="el-GR"/>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w:t>
      </w:r>
      <w:r>
        <w:rPr>
          <w:lang w:val="el-GR"/>
        </w:rPr>
        <w:t xml:space="preserve"> 101 της 15.4.2011, σ. 1), η οποία ενσωματώθηκε στην εθνική νομοθεσία με το ν. 4198/2013 (Α΄ 215).</w:t>
      </w:r>
    </w:p>
    <w:p w:rsidR="001C1807" w:rsidRPr="00EE7B3D" w:rsidRDefault="001C1807" w:rsidP="001C1807">
      <w:pPr>
        <w:suppressAutoHyphens w:val="0"/>
        <w:spacing w:after="160" w:line="252" w:lineRule="auto"/>
        <w:rPr>
          <w:bCs/>
          <w:lang w:val="el-GR"/>
        </w:rPr>
      </w:pPr>
      <w:r w:rsidRPr="00EE7B3D">
        <w:rPr>
          <w:bCs/>
          <w:lang w:val="el-GR"/>
        </w:rPr>
        <w:t>Η υποχρέωση αποκλεισμού οικονομικού φορέα εφαρμόζεται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 Η υποχρέωση του προηγούμενου εδαφίου αφορά:</w:t>
      </w:r>
    </w:p>
    <w:p w:rsidR="001C1807" w:rsidRPr="00EE7B3D" w:rsidRDefault="001C1807" w:rsidP="001C1807">
      <w:pPr>
        <w:suppressAutoHyphens w:val="0"/>
        <w:spacing w:after="160" w:line="252" w:lineRule="auto"/>
        <w:rPr>
          <w:bCs/>
          <w:lang w:val="el-GR"/>
        </w:rPr>
      </w:pPr>
      <w:proofErr w:type="spellStart"/>
      <w:r w:rsidRPr="00EE7B3D">
        <w:rPr>
          <w:bCs/>
          <w:lang w:val="el-GR"/>
        </w:rPr>
        <w:t>αα</w:t>
      </w:r>
      <w:proofErr w:type="spellEnd"/>
      <w:r w:rsidRPr="00EE7B3D">
        <w:rPr>
          <w:bCs/>
          <w:lang w:val="el-GR"/>
        </w:rPr>
        <w:t>)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rsidR="001C1807" w:rsidRPr="00EE7B3D" w:rsidRDefault="001C1807" w:rsidP="001C1807">
      <w:pPr>
        <w:suppressAutoHyphens w:val="0"/>
        <w:spacing w:after="160" w:line="252" w:lineRule="auto"/>
        <w:rPr>
          <w:bCs/>
          <w:lang w:val="el-GR"/>
        </w:rPr>
      </w:pPr>
      <w:proofErr w:type="spellStart"/>
      <w:r w:rsidRPr="00EE7B3D">
        <w:rPr>
          <w:bCs/>
          <w:lang w:val="el-GR"/>
        </w:rPr>
        <w:t>ββ</w:t>
      </w:r>
      <w:proofErr w:type="spellEnd"/>
      <w:r w:rsidRPr="00EE7B3D">
        <w:rPr>
          <w:bCs/>
          <w:lang w:val="el-GR"/>
        </w:rPr>
        <w:t>) στις περιπτώσεις ανωνύμων εταιρειών (Α.Ε.), τον διευθύνοντα σύμβουλο, καθώς και όλα τα μέλη του Διοικητικού Συμβουλίου,</w:t>
      </w:r>
    </w:p>
    <w:p w:rsidR="001C1807" w:rsidRPr="00EE7B3D" w:rsidRDefault="001C1807" w:rsidP="001C1807">
      <w:pPr>
        <w:suppressAutoHyphens w:val="0"/>
        <w:spacing w:after="160" w:line="252" w:lineRule="auto"/>
        <w:rPr>
          <w:bCs/>
          <w:lang w:val="el-GR"/>
        </w:rPr>
      </w:pPr>
      <w:proofErr w:type="spellStart"/>
      <w:r w:rsidRPr="00EE7B3D">
        <w:rPr>
          <w:bCs/>
          <w:lang w:val="el-GR"/>
        </w:rPr>
        <w:t>γγ</w:t>
      </w:r>
      <w:proofErr w:type="spellEnd"/>
      <w:r w:rsidRPr="00EE7B3D">
        <w:rPr>
          <w:bCs/>
          <w:lang w:val="el-GR"/>
        </w:rPr>
        <w:t>) στις περιπτώσεις των συνεταιρισμών τα μέλη του Διοικητικού Συμβουλίου.</w:t>
      </w:r>
    </w:p>
    <w:p w:rsidR="001C1807" w:rsidRPr="001C1807" w:rsidRDefault="001C1807" w:rsidP="00635DD4">
      <w:pPr>
        <w:rPr>
          <w:lang w:val="el-GR"/>
        </w:rPr>
      </w:pPr>
    </w:p>
    <w:p w:rsidR="00635DD4" w:rsidRDefault="00635DD4" w:rsidP="00635DD4">
      <w:pPr>
        <w:rPr>
          <w:lang w:val="el-GR"/>
        </w:rPr>
      </w:pPr>
      <w:r>
        <w:rPr>
          <w:b/>
          <w:bCs/>
          <w:lang w:val="el-GR"/>
        </w:rPr>
        <w:t>2.2.3.2</w:t>
      </w:r>
      <w:r w:rsidRPr="00EE7B3D">
        <w:rPr>
          <w:b/>
          <w:bCs/>
          <w:lang w:val="el-GR"/>
        </w:rPr>
        <w:t>.</w:t>
      </w:r>
      <w:r w:rsidRPr="00EE7B3D">
        <w:rPr>
          <w:lang w:val="el-GR"/>
        </w:rPr>
        <w:t xml:space="preserve"> </w:t>
      </w:r>
      <w:r w:rsidR="001C1807" w:rsidRPr="00EE7B3D">
        <w:rPr>
          <w:lang w:val="el-GR"/>
        </w:rPr>
        <w:t xml:space="preserve">α) </w:t>
      </w:r>
      <w:r>
        <w:rPr>
          <w:lang w:val="el-GR"/>
        </w:rPr>
        <w:t>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rsidR="00635DD4" w:rsidRDefault="00635DD4" w:rsidP="00635DD4">
      <w:pPr>
        <w:rPr>
          <w:lang w:val="el-GR"/>
        </w:rPr>
      </w:pPr>
      <w:r>
        <w:rPr>
          <w:lang w:val="el-GR"/>
        </w:rP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635DD4" w:rsidRPr="004A43AE" w:rsidRDefault="00635DD4" w:rsidP="00635DD4">
      <w:pPr>
        <w:rPr>
          <w:lang w:val="el-GR"/>
        </w:rPr>
      </w:pPr>
      <w:r>
        <w:rPr>
          <w:lang w:val="el-GR"/>
        </w:rPr>
        <w:t xml:space="preserve">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w:t>
      </w:r>
      <w:r w:rsidR="007548C2">
        <w:rPr>
          <w:lang w:val="el-GR"/>
        </w:rPr>
        <w:t>τους</w:t>
      </w:r>
      <w:r w:rsidR="007548C2">
        <w:rPr>
          <w:rStyle w:val="FootnoteReference2"/>
          <w:szCs w:val="22"/>
          <w:lang w:val="el-GR"/>
        </w:rPr>
        <w:t xml:space="preserve"> </w:t>
      </w:r>
      <w:r w:rsidR="007548C2" w:rsidRPr="00C90927">
        <w:rPr>
          <w:bCs/>
          <w:lang w:val="el-GR"/>
        </w:rPr>
        <w:t>.</w:t>
      </w:r>
      <w:r w:rsidR="007548C2">
        <w:rPr>
          <w:bCs/>
          <w:lang w:val="el-GR"/>
        </w:rPr>
        <w:t xml:space="preserve"> </w:t>
      </w:r>
      <w:r w:rsidR="007548C2">
        <w:rPr>
          <w:lang w:val="el-GR"/>
        </w:rPr>
        <w:t>[</w:t>
      </w:r>
      <w:proofErr w:type="spellStart"/>
      <w:r w:rsidR="007548C2">
        <w:rPr>
          <w:lang w:val="el-GR"/>
        </w:rPr>
        <w:t>Πρβλ</w:t>
      </w:r>
      <w:proofErr w:type="spellEnd"/>
      <w:r w:rsidR="007548C2">
        <w:rPr>
          <w:lang w:val="el-GR"/>
        </w:rPr>
        <w:t>. άρθρο 73 παρ. 2 τελευταίο εδάφιο του ν. 4412/2016. (Σχετική δήλωση του προσφέροντος οικονομικού φορέα περιλαμβάνεται στο τυποποιημένο έντυπο υπεύθυνης δήλωσης (Τ.Ε.Υ.Δ.) του άρθρου 79 παρ. 4 ν. 4412/2016]</w:t>
      </w:r>
      <w:r>
        <w:rPr>
          <w:lang w:val="el-GR"/>
        </w:rPr>
        <w:t xml:space="preserve">. </w:t>
      </w:r>
    </w:p>
    <w:p w:rsidR="008C4C6F" w:rsidRPr="00EE7B3D" w:rsidRDefault="008C4C6F" w:rsidP="008C4C6F">
      <w:pPr>
        <w:rPr>
          <w:lang w:val="el-GR"/>
        </w:rPr>
      </w:pPr>
      <w:r w:rsidRPr="00EE7B3D">
        <w:rPr>
          <w:lang w:val="el-GR"/>
        </w:rPr>
        <w:t xml:space="preserve">β) Όταν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w:t>
      </w:r>
      <w:proofErr w:type="spellStart"/>
      <w:r w:rsidRPr="00EE7B3D">
        <w:rPr>
          <w:lang w:val="el-GR"/>
        </w:rPr>
        <w:t>αα</w:t>
      </w:r>
      <w:proofErr w:type="spellEnd"/>
      <w:r w:rsidRPr="00EE7B3D">
        <w:rPr>
          <w:lang w:val="el-GR"/>
        </w:rPr>
        <w:t xml:space="preserve">)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rsidRPr="00EE7B3D">
        <w:rPr>
          <w:lang w:val="el-GR"/>
        </w:rPr>
        <w:t>ββ</w:t>
      </w:r>
      <w:proofErr w:type="spellEnd"/>
      <w:r w:rsidRPr="00EE7B3D">
        <w:rPr>
          <w:lang w:val="el-GR"/>
        </w:rPr>
        <w:t xml:space="preserve">)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w:t>
      </w:r>
      <w:proofErr w:type="spellStart"/>
      <w:r w:rsidRPr="00EE7B3D">
        <w:rPr>
          <w:lang w:val="el-GR"/>
        </w:rPr>
        <w:t>αα</w:t>
      </w:r>
      <w:proofErr w:type="spellEnd"/>
      <w:r w:rsidRPr="00EE7B3D">
        <w:rPr>
          <w:lang w:val="el-GR"/>
        </w:rPr>
        <w:t xml:space="preserve">' και </w:t>
      </w:r>
      <w:proofErr w:type="spellStart"/>
      <w:r w:rsidRPr="00EE7B3D">
        <w:rPr>
          <w:lang w:val="el-GR"/>
        </w:rPr>
        <w:t>ββ</w:t>
      </w:r>
      <w:proofErr w:type="spellEnd"/>
      <w:r w:rsidRPr="00EE7B3D">
        <w:rPr>
          <w:lang w:val="el-GR"/>
        </w:rPr>
        <w:t xml:space="preserve">' κυρώσεις πρέπει να έχουν αποκτήσει τελεσίδικη και δεσμευτική ισχύ. </w:t>
      </w:r>
    </w:p>
    <w:p w:rsidR="00635DD4" w:rsidRDefault="003F3790" w:rsidP="00635DD4">
      <w:pPr>
        <w:rPr>
          <w:b/>
          <w:bCs/>
          <w:lang w:val="el-GR"/>
        </w:rPr>
      </w:pPr>
      <w:r>
        <w:rPr>
          <w:b/>
          <w:bCs/>
          <w:lang w:val="el-GR"/>
        </w:rPr>
        <w:t>2.2.3</w:t>
      </w:r>
      <w:r w:rsidR="00C90927">
        <w:rPr>
          <w:b/>
          <w:bCs/>
          <w:lang w:val="el-GR"/>
        </w:rPr>
        <w:t>.3</w:t>
      </w:r>
      <w:r w:rsidR="00635DD4">
        <w:rPr>
          <w:b/>
          <w:bCs/>
          <w:lang w:val="el-GR"/>
        </w:rPr>
        <w:t xml:space="preserve">. </w:t>
      </w:r>
      <w:r w:rsidR="00635DD4">
        <w:rPr>
          <w:lang w:val="el-GR"/>
        </w:rPr>
        <w:t xml:space="preserve">Ο προσφέρων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p>
    <w:p w:rsidR="00635DD4" w:rsidRDefault="00C90927" w:rsidP="00635DD4">
      <w:pPr>
        <w:rPr>
          <w:b/>
          <w:bCs/>
          <w:lang w:val="el-GR"/>
        </w:rPr>
      </w:pPr>
      <w:r>
        <w:rPr>
          <w:b/>
          <w:bCs/>
          <w:lang w:val="el-GR"/>
        </w:rPr>
        <w:t>2.2.3.4</w:t>
      </w:r>
      <w:r w:rsidR="00635DD4">
        <w:rPr>
          <w:lang w:val="el-GR"/>
        </w:rPr>
        <w:t xml:space="preserve"> Προσφέρων οικονομικός φορέας που εμπίπτει σε μια από τις καταστάσεις που αναφέρονται στις παραγράφους 2.2.3.1</w:t>
      </w:r>
      <w:r w:rsidR="008C4C6F" w:rsidRPr="008C4C6F">
        <w:rPr>
          <w:lang w:val="el-GR"/>
        </w:rPr>
        <w:t xml:space="preserve">, </w:t>
      </w:r>
      <w:r w:rsidR="008C4C6F" w:rsidRPr="00C90927">
        <w:rPr>
          <w:bCs/>
          <w:lang w:val="el-GR"/>
        </w:rPr>
        <w:t>2.2.3.2</w:t>
      </w:r>
      <w:r w:rsidR="007548C2">
        <w:rPr>
          <w:bCs/>
          <w:lang w:val="el-GR"/>
        </w:rPr>
        <w:t xml:space="preserve"> </w:t>
      </w:r>
      <w:r w:rsidR="007548C2">
        <w:rPr>
          <w:lang w:val="el-GR"/>
        </w:rPr>
        <w:t xml:space="preserve">του άρθρου 79 παρ. 4 ν. 4412/2016 </w:t>
      </w:r>
      <w:r w:rsidR="00635DD4">
        <w:rPr>
          <w:lang w:val="el-GR"/>
        </w:rPr>
        <w:t>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00635DD4">
        <w:rPr>
          <w:lang w:val="el-GR"/>
        </w:rPr>
        <w:t>αυτ</w:t>
      </w:r>
      <w:proofErr w:type="spellEnd"/>
      <w:r w:rsidR="00635DD4">
        <w:t>o</w:t>
      </w:r>
      <w:r w:rsidR="00635DD4">
        <w:rPr>
          <w:lang w:val="el-GR"/>
        </w:rPr>
        <w:t xml:space="preserve">κάθαρση). Εάν τα στοιχεία κριθούν επαρκή, ο εν λόγω </w:t>
      </w:r>
      <w:r w:rsidR="00635DD4">
        <w:rPr>
          <w:lang w:val="el-GR"/>
        </w:rPr>
        <w:lastRenderedPageBreak/>
        <w:t xml:space="preserve">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p>
    <w:p w:rsidR="00635DD4" w:rsidRPr="004A43AE" w:rsidRDefault="00635DD4" w:rsidP="00635DD4">
      <w:pPr>
        <w:rPr>
          <w:lang w:val="el-GR"/>
        </w:rPr>
      </w:pPr>
      <w:r>
        <w:rPr>
          <w:b/>
          <w:bCs/>
          <w:lang w:val="el-GR"/>
        </w:rPr>
        <w:t>2.2.3.</w:t>
      </w:r>
      <w:r w:rsidR="004844CD">
        <w:rPr>
          <w:b/>
          <w:bCs/>
          <w:lang w:val="el-GR"/>
        </w:rPr>
        <w:t>5</w:t>
      </w:r>
      <w:r>
        <w:rPr>
          <w:b/>
          <w:bCs/>
          <w:lang w:val="el-GR"/>
        </w:rPr>
        <w:t>.</w:t>
      </w:r>
      <w:r>
        <w:rPr>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8C4C6F" w:rsidRPr="007548C2" w:rsidRDefault="008C4C6F" w:rsidP="00635DD4">
      <w:pPr>
        <w:rPr>
          <w:b/>
          <w:bCs/>
          <w:lang w:val="el-GR"/>
        </w:rPr>
      </w:pPr>
      <w:r w:rsidRPr="007548C2">
        <w:rPr>
          <w:bCs/>
          <w:lang w:val="el-GR"/>
        </w:rPr>
        <w:t xml:space="preserve">Εάν η περίοδος αποκλεισμού δεν έχει καθοριστεί με αμετάκλητη απόφαση, ορίζεται ότι στις περιπτώσεις της παραγράφου </w:t>
      </w:r>
      <w:r w:rsidRPr="007548C2">
        <w:rPr>
          <w:lang w:val="el-GR"/>
        </w:rPr>
        <w:t>2.2.3.1</w:t>
      </w:r>
      <w:r w:rsidRPr="007548C2">
        <w:rPr>
          <w:bCs/>
          <w:lang w:val="el-GR"/>
        </w:rPr>
        <w:t xml:space="preserve"> η περίοδος αυτή ανέρχεται σε πέντε (5) έτη από την ημερομηνία της καταδίκης με αμετάκλητη απόφαση </w:t>
      </w:r>
    </w:p>
    <w:p w:rsidR="00635DD4" w:rsidRDefault="003F3790" w:rsidP="00635DD4">
      <w:pPr>
        <w:rPr>
          <w:color w:val="000000"/>
          <w:lang w:val="el-GR"/>
        </w:rPr>
      </w:pPr>
      <w:r>
        <w:rPr>
          <w:b/>
          <w:bCs/>
          <w:color w:val="000000"/>
          <w:lang w:val="el-GR"/>
        </w:rPr>
        <w:t>2.2.3.</w:t>
      </w:r>
      <w:r w:rsidR="004844CD">
        <w:rPr>
          <w:b/>
          <w:bCs/>
          <w:color w:val="000000"/>
          <w:lang w:val="el-GR"/>
        </w:rPr>
        <w:t>6</w:t>
      </w:r>
      <w:r w:rsidR="00635DD4">
        <w:rPr>
          <w:b/>
          <w:bCs/>
          <w:color w:val="000000"/>
          <w:lang w:val="el-GR"/>
        </w:rPr>
        <w:t xml:space="preserve">. </w:t>
      </w:r>
      <w:r w:rsidR="00635DD4">
        <w:rPr>
          <w:color w:val="000000"/>
          <w:lang w:val="el-GR"/>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rsidR="00635DD4" w:rsidRDefault="00635DD4" w:rsidP="00635DD4">
      <w:pPr>
        <w:spacing w:line="360" w:lineRule="auto"/>
        <w:jc w:val="left"/>
        <w:rPr>
          <w:lang w:val="el-GR"/>
        </w:rPr>
      </w:pPr>
    </w:p>
    <w:p w:rsidR="00635DD4" w:rsidRDefault="00635DD4" w:rsidP="00635DD4">
      <w:pPr>
        <w:pStyle w:val="3"/>
        <w:rPr>
          <w:rFonts w:eastAsia="Calibri"/>
          <w:i/>
          <w:color w:val="000000"/>
          <w:lang w:val="el-GR"/>
        </w:rPr>
      </w:pPr>
      <w:bookmarkStart w:id="39" w:name="__RefHeading___Toc470009790"/>
      <w:bookmarkStart w:id="40" w:name="_Toc489265933"/>
      <w:r>
        <w:rPr>
          <w:lang w:val="el-GR"/>
        </w:rPr>
        <w:t>2.2.4</w:t>
      </w:r>
      <w:r>
        <w:rPr>
          <w:lang w:val="el-GR"/>
        </w:rPr>
        <w:tab/>
        <w:t>Καταλληλόλητα άσκησης επαγγελματικής δραστηριότητας</w:t>
      </w:r>
      <w:bookmarkEnd w:id="39"/>
      <w:bookmarkEnd w:id="40"/>
      <w:r>
        <w:rPr>
          <w:lang w:val="el-GR"/>
        </w:rPr>
        <w:t xml:space="preserve"> </w:t>
      </w:r>
    </w:p>
    <w:p w:rsidR="00635DD4" w:rsidRPr="004844CD" w:rsidRDefault="00635DD4" w:rsidP="00635DD4">
      <w:pPr>
        <w:rPr>
          <w:lang w:val="el-GR"/>
        </w:rPr>
      </w:pPr>
      <w:r w:rsidRPr="004844CD">
        <w:rPr>
          <w:rFonts w:eastAsia="Calibri"/>
          <w:bCs/>
          <w:color w:val="000000"/>
          <w:lang w:val="el-GR"/>
        </w:rPr>
        <w:t>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Οι εγκατεστημένοι στην Ελλάδα οικονομικοί φορείς απαιτείται να είναι εγγεγραμμένοι στο Βιοτεχνικό ή Εμπορικό ή Βιομηχανικό Επιμελητήριο ή στο Μητρώο Κατασκευαστών Αμυντικού Υλικού</w:t>
      </w:r>
      <w:r w:rsidRPr="004844CD">
        <w:rPr>
          <w:rFonts w:eastAsia="Calibri"/>
          <w:bCs/>
          <w:color w:val="5B9BD5"/>
          <w:lang w:val="el-GR"/>
        </w:rPr>
        <w:t xml:space="preserve"> </w:t>
      </w:r>
    </w:p>
    <w:p w:rsidR="00635DD4" w:rsidRPr="008960E5" w:rsidRDefault="00635DD4" w:rsidP="008960E5">
      <w:pPr>
        <w:pStyle w:val="3"/>
        <w:rPr>
          <w:lang w:val="el-GR"/>
        </w:rPr>
      </w:pPr>
      <w:bookmarkStart w:id="41" w:name="__RefHeading___Toc470009791"/>
      <w:bookmarkStart w:id="42" w:name="_Toc489265934"/>
      <w:r>
        <w:rPr>
          <w:lang w:val="el-GR"/>
        </w:rPr>
        <w:t>2.2.5</w:t>
      </w:r>
      <w:r>
        <w:rPr>
          <w:lang w:val="el-GR"/>
        </w:rPr>
        <w:tab/>
        <w:t>Οικονομική και χρηματοοικονομική επάρκεια</w:t>
      </w:r>
      <w:bookmarkEnd w:id="41"/>
      <w:bookmarkEnd w:id="42"/>
      <w:r>
        <w:rPr>
          <w:lang w:val="el-GR"/>
        </w:rPr>
        <w:t xml:space="preserve"> </w:t>
      </w:r>
    </w:p>
    <w:p w:rsidR="008960E5" w:rsidRPr="00CC692F" w:rsidRDefault="008960E5" w:rsidP="008960E5">
      <w:pPr>
        <w:spacing w:line="259" w:lineRule="auto"/>
        <w:ind w:left="-5"/>
        <w:rPr>
          <w:lang w:val="el-GR"/>
        </w:rPr>
      </w:pPr>
      <w:r w:rsidRPr="00CC692F">
        <w:rPr>
          <w:lang w:val="el-GR"/>
        </w:rPr>
        <w:t xml:space="preserve">Δεν απαιτείται κάποιο από τα δικαιολογητικά του Παραρτήματος ΧΙΙ του ν.4412/16. </w:t>
      </w:r>
    </w:p>
    <w:p w:rsidR="00635DD4" w:rsidRDefault="00635DD4" w:rsidP="00635DD4">
      <w:pPr>
        <w:pStyle w:val="3"/>
        <w:rPr>
          <w:lang w:val="el-GR"/>
        </w:rPr>
      </w:pPr>
      <w:bookmarkStart w:id="43" w:name="__RefHeading___Toc470009792"/>
      <w:bookmarkStart w:id="44" w:name="_Toc489265935"/>
      <w:r>
        <w:rPr>
          <w:lang w:val="el-GR"/>
        </w:rPr>
        <w:t>2.2.6</w:t>
      </w:r>
      <w:r>
        <w:rPr>
          <w:lang w:val="el-GR"/>
        </w:rPr>
        <w:tab/>
        <w:t>Τεχνική και επαγγελματική ικανότητα</w:t>
      </w:r>
      <w:bookmarkEnd w:id="43"/>
      <w:bookmarkEnd w:id="44"/>
      <w:r>
        <w:rPr>
          <w:lang w:val="el-GR"/>
        </w:rPr>
        <w:t xml:space="preserve"> </w:t>
      </w:r>
    </w:p>
    <w:p w:rsidR="00A7142F" w:rsidRDefault="0081184F" w:rsidP="00A7142F">
      <w:pPr>
        <w:rPr>
          <w:lang w:val="el-GR"/>
        </w:rPr>
      </w:pPr>
      <w:r>
        <w:rPr>
          <w:lang w:val="el-GR"/>
        </w:rPr>
        <w:t>Δεν απαιτείται.</w:t>
      </w:r>
    </w:p>
    <w:p w:rsidR="00635DD4" w:rsidRDefault="00635DD4" w:rsidP="00635DD4">
      <w:pPr>
        <w:pStyle w:val="3"/>
        <w:rPr>
          <w:lang w:val="el-GR"/>
        </w:rPr>
      </w:pPr>
      <w:bookmarkStart w:id="45" w:name="__RefHeading___Toc470009794"/>
      <w:bookmarkStart w:id="46" w:name="_Toc489265937"/>
      <w:r>
        <w:rPr>
          <w:lang w:val="el-GR"/>
        </w:rPr>
        <w:t>2.2.</w:t>
      </w:r>
      <w:r w:rsidR="002E496B">
        <w:rPr>
          <w:lang w:val="el-GR"/>
        </w:rPr>
        <w:t>7</w:t>
      </w:r>
      <w:r>
        <w:rPr>
          <w:lang w:val="el-GR"/>
        </w:rPr>
        <w:tab/>
        <w:t>Στήριξη στην ικανότητα τρίτων</w:t>
      </w:r>
      <w:bookmarkEnd w:id="45"/>
      <w:bookmarkEnd w:id="46"/>
      <w:r>
        <w:rPr>
          <w:lang w:val="el-GR"/>
        </w:rPr>
        <w:t xml:space="preserve"> </w:t>
      </w:r>
    </w:p>
    <w:p w:rsidR="00635DD4" w:rsidRPr="00A0073A" w:rsidRDefault="00635DD4" w:rsidP="00635DD4">
      <w:pPr>
        <w:rPr>
          <w:lang w:val="el-GR"/>
        </w:rPr>
      </w:pPr>
      <w:r>
        <w:rPr>
          <w:lang w:val="el-GR"/>
        </w:rPr>
        <w:t xml:space="preserve">Οι οικονομικοί φορείς μπορούν, όσον αφορά 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w:t>
      </w:r>
      <w:r w:rsidR="002E496B">
        <w:rPr>
          <w:lang w:val="el-GR"/>
        </w:rPr>
        <w:t>αυτούς.</w:t>
      </w:r>
      <w:r>
        <w:rPr>
          <w:lang w:val="el-GR"/>
        </w:rPr>
        <w:t xml:space="preserve">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 </w:t>
      </w:r>
    </w:p>
    <w:p w:rsidR="00635DD4" w:rsidRDefault="00635DD4" w:rsidP="00635DD4">
      <w:pPr>
        <w:rPr>
          <w:szCs w:val="22"/>
          <w:lang w:val="el-GR"/>
        </w:rPr>
      </w:pPr>
      <w:r>
        <w:rPr>
          <w:szCs w:val="22"/>
          <w:lang w:val="el-GR"/>
        </w:rPr>
        <w:t xml:space="preserve">Ειδικά, όσον αφορά στα κριτήρια επαγγελματικής ικανότητας που σχετίζονται με τους τίτλους σπουδών και τα επαγγελματικά προσόντα που ορίζονται στην περίπτωση </w:t>
      </w:r>
      <w:proofErr w:type="spellStart"/>
      <w:r>
        <w:rPr>
          <w:szCs w:val="22"/>
          <w:lang w:val="el-GR"/>
        </w:rPr>
        <w:t>στ</w:t>
      </w:r>
      <w:proofErr w:type="spellEnd"/>
      <w:r>
        <w:rPr>
          <w:szCs w:val="22"/>
          <w:lang w:val="el-GR"/>
        </w:rPr>
        <w:t>΄ του Μέρους ΙΙ του Παραρτήματος ΧΙΙ του Προσαρτήματος Α΄ του ν. 4412/2016 ή με την σχετική επαγγελματική εμπειρία, οι οικονομικοί φορείς, μπορούν να στηρίζονται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p w:rsidR="00635DD4" w:rsidRDefault="00635DD4" w:rsidP="00635DD4">
      <w:pPr>
        <w:rPr>
          <w:szCs w:val="22"/>
          <w:lang w:val="el-GR"/>
        </w:rPr>
      </w:pPr>
      <w:r>
        <w:rPr>
          <w:szCs w:val="22"/>
          <w:lang w:val="el-GR"/>
        </w:rPr>
        <w:lastRenderedPageBreak/>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rsidR="00635DD4" w:rsidRDefault="00635DD4" w:rsidP="00635DD4">
      <w:pPr>
        <w:rPr>
          <w:szCs w:val="22"/>
          <w:lang w:val="el-GR"/>
        </w:rPr>
      </w:pPr>
      <w:r>
        <w:rPr>
          <w:szCs w:val="22"/>
          <w:lang w:val="el-GR"/>
        </w:rPr>
        <w:t xml:space="preserve">Υπό τους ίδιους όρους οι ενώσεις οικονομικών φορέων μπορούν να στηρίζονται στις ικανότητες των συμμετεχόντων στην ένωση ή άλλων φορέων </w:t>
      </w:r>
      <w:r w:rsidR="00412257">
        <w:rPr>
          <w:szCs w:val="22"/>
          <w:lang w:val="el-GR"/>
        </w:rPr>
        <w:t>.</w:t>
      </w:r>
    </w:p>
    <w:p w:rsidR="00635DD4" w:rsidRDefault="00635DD4" w:rsidP="00635DD4">
      <w:pPr>
        <w:rPr>
          <w:lang w:val="el-GR"/>
        </w:rPr>
      </w:pPr>
      <w:r>
        <w:rPr>
          <w:szCs w:val="22"/>
          <w:lang w:val="el-GR"/>
        </w:rPr>
        <w:t>Η εκτέλεση των  εργασιών</w:t>
      </w:r>
      <w:r w:rsidR="00412257">
        <w:rPr>
          <w:szCs w:val="22"/>
          <w:lang w:val="el-GR"/>
        </w:rPr>
        <w:t xml:space="preserve"> για την</w:t>
      </w:r>
      <w:r w:rsidR="00412257" w:rsidRPr="00412257">
        <w:rPr>
          <w:rFonts w:ascii="Arial" w:hAnsi="Arial" w:cs="Arial"/>
          <w:sz w:val="20"/>
          <w:szCs w:val="20"/>
          <w:lang w:val="el-GR"/>
        </w:rPr>
        <w:t xml:space="preserve"> ολοκληρωμένη εγκατάστασή </w:t>
      </w:r>
      <w:r w:rsidR="00412257">
        <w:rPr>
          <w:rFonts w:ascii="Arial" w:hAnsi="Arial" w:cs="Arial"/>
          <w:sz w:val="20"/>
          <w:szCs w:val="20"/>
          <w:lang w:val="el-GR"/>
        </w:rPr>
        <w:t>των κουφωμάτων</w:t>
      </w:r>
      <w:r w:rsidR="00412257" w:rsidRPr="00412257">
        <w:rPr>
          <w:rFonts w:ascii="Arial" w:hAnsi="Arial" w:cs="Arial"/>
          <w:sz w:val="20"/>
          <w:szCs w:val="20"/>
          <w:lang w:val="el-GR"/>
        </w:rPr>
        <w:t xml:space="preserve"> στην πτέρυγα Β1 αφού πρώτα γίνει η αποψίλωση  και </w:t>
      </w:r>
      <w:r w:rsidR="00412257">
        <w:rPr>
          <w:rFonts w:ascii="Arial" w:hAnsi="Arial" w:cs="Arial"/>
          <w:sz w:val="20"/>
          <w:szCs w:val="20"/>
          <w:lang w:val="el-GR"/>
        </w:rPr>
        <w:t xml:space="preserve">η </w:t>
      </w:r>
      <w:r w:rsidR="00412257" w:rsidRPr="00412257">
        <w:rPr>
          <w:rFonts w:ascii="Arial" w:hAnsi="Arial" w:cs="Arial"/>
          <w:sz w:val="20"/>
          <w:szCs w:val="20"/>
          <w:lang w:val="el-GR"/>
        </w:rPr>
        <w:t xml:space="preserve">απομάκρυνση των παλαιών κουφωμάτων </w:t>
      </w:r>
      <w:r>
        <w:rPr>
          <w:szCs w:val="22"/>
          <w:lang w:val="el-GR"/>
        </w:rPr>
        <w:t>γίνεται υποχρεωτικά από τον προσφέροντα ή, αν η προσφορά υποβάλλεται από ένωση οικονομικών φορέων, από έναν από του</w:t>
      </w:r>
      <w:r w:rsidR="00412257">
        <w:rPr>
          <w:szCs w:val="22"/>
          <w:lang w:val="el-GR"/>
        </w:rPr>
        <w:t>ς συμμετέχοντες στην ένωση αυτή.</w:t>
      </w:r>
    </w:p>
    <w:p w:rsidR="00635DD4" w:rsidRDefault="00412257" w:rsidP="00635DD4">
      <w:pPr>
        <w:pStyle w:val="3"/>
        <w:rPr>
          <w:lang w:val="el-GR"/>
        </w:rPr>
      </w:pPr>
      <w:bookmarkStart w:id="47" w:name="__RefHeading___Toc470009795"/>
      <w:bookmarkStart w:id="48" w:name="_Toc489265938"/>
      <w:bookmarkEnd w:id="47"/>
      <w:r>
        <w:rPr>
          <w:lang w:val="el-GR"/>
        </w:rPr>
        <w:t>2.2.8</w:t>
      </w:r>
      <w:r w:rsidR="00635DD4">
        <w:rPr>
          <w:lang w:val="el-GR"/>
        </w:rPr>
        <w:tab/>
        <w:t>Κανόνες απόδειξης ποιοτικής επιλογής</w:t>
      </w:r>
      <w:bookmarkEnd w:id="48"/>
    </w:p>
    <w:p w:rsidR="00635DD4" w:rsidRDefault="00412257" w:rsidP="00635DD4">
      <w:pPr>
        <w:pStyle w:val="4"/>
        <w:ind w:left="567" w:hanging="567"/>
        <w:rPr>
          <w:i/>
          <w:color w:val="5B9BD5"/>
          <w:lang w:val="el-GR"/>
        </w:rPr>
      </w:pPr>
      <w:bookmarkStart w:id="49" w:name="__RefHeading___Toc470009796"/>
      <w:r>
        <w:rPr>
          <w:lang w:val="el-GR"/>
        </w:rPr>
        <w:t>2.2.8</w:t>
      </w:r>
      <w:r w:rsidR="00635DD4">
        <w:rPr>
          <w:lang w:val="el-GR"/>
        </w:rPr>
        <w:t>.1</w:t>
      </w:r>
      <w:r w:rsidR="00635DD4">
        <w:rPr>
          <w:lang w:val="el-GR"/>
        </w:rPr>
        <w:tab/>
        <w:t>Προκαταρκτική απόδειξη κατά την υποβολή προσφορών</w:t>
      </w:r>
      <w:bookmarkEnd w:id="49"/>
      <w:r w:rsidR="00635DD4">
        <w:rPr>
          <w:lang w:val="el-GR"/>
        </w:rPr>
        <w:t xml:space="preserve"> </w:t>
      </w:r>
    </w:p>
    <w:p w:rsidR="00635DD4" w:rsidRDefault="00635DD4" w:rsidP="00635DD4">
      <w:pPr>
        <w:rPr>
          <w:lang w:val="el-GR"/>
        </w:rPr>
      </w:pPr>
      <w:r>
        <w:rPr>
          <w:lang w:val="el-GR"/>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w:t>
      </w:r>
      <w:r w:rsidR="00412257">
        <w:rPr>
          <w:lang w:val="el-GR"/>
        </w:rPr>
        <w:t xml:space="preserve"> και 2.2.6</w:t>
      </w:r>
      <w:r>
        <w:rPr>
          <w:lang w:val="el-GR"/>
        </w:rPr>
        <w:t xml:space="preserve"> της παρούσης, προσκομίζουν κατά την υποβολή της προσφοράς τους </w:t>
      </w:r>
      <w:r>
        <w:rPr>
          <w:u w:val="single"/>
          <w:lang w:val="el-GR"/>
        </w:rPr>
        <w:t>ως δικαιολογητικό συμμετοχής</w:t>
      </w:r>
      <w:r>
        <w:rPr>
          <w:lang w:val="el-GR"/>
        </w:rPr>
        <w:t>, το προβλεπόμενο από το άρθρο 79 παρ. 4 του ν. 4412/2016 Τυποποιημένο Έντυπο Υπεύθυνης Δήλωσης (ΤΕΥΔ) (Β/3698/16-11-2016), σύμφωνα με το επισυναπτόμενο στην παρούσα Παράρτημα, το οποίο αποτελεί ενημερωμένη υπεύθυνη δήλωση, με τις συνέπειες του ν. 1599/1986.</w:t>
      </w:r>
    </w:p>
    <w:p w:rsidR="00635DD4" w:rsidRDefault="00635DD4" w:rsidP="00635DD4">
      <w:pPr>
        <w:rPr>
          <w:i/>
          <w:color w:val="5B9BD5"/>
          <w:lang w:val="el-GR"/>
        </w:rPr>
      </w:pPr>
      <w:r>
        <w:rPr>
          <w:lang w:val="el-GR"/>
        </w:rPr>
        <w:t>Το ΤΕΥΔ καταρτίζεται από τις αναθέτουσες αρχές βάσει του τυποποιημένου εντύπου του Παραρτήματος Α της Απόφασης 158/2016 της ΕΑΑΔΗΣΥ και συμπληρώνεται από τους προσφέροντες οικονομικούς φορείς σύμφωνα με τις οδηγίες της Κατευθυντήριας Οδηγίας 15/2016 (ΑΔΑ:  ΩΧ0ΓΟΞΤΒ-ΑΚΗ). Το ΤΕΥΔ σε επεξεργάσιμη μορφή είναι αναρτημένο στην ιστοσελίδα της ΕΑΑΔΗΣΥ (</w:t>
      </w:r>
      <w:hyperlink r:id="rId10" w:history="1">
        <w:r>
          <w:rPr>
            <w:rStyle w:val="-"/>
            <w:color w:val="auto"/>
            <w:lang w:val="el-GR"/>
          </w:rPr>
          <w:t>www.eaadhsy.gr</w:t>
        </w:r>
      </w:hyperlink>
      <w:r>
        <w:rPr>
          <w:lang w:val="el-GR"/>
        </w:rPr>
        <w:t xml:space="preserve"> ) και (</w:t>
      </w:r>
      <w:hyperlink r:id="rId11" w:history="1">
        <w:r>
          <w:rPr>
            <w:rStyle w:val="-"/>
            <w:color w:val="auto"/>
            <w:lang w:val="el-GR"/>
          </w:rPr>
          <w:t>www.hsppa.gr</w:t>
        </w:r>
      </w:hyperlink>
      <w:r>
        <w:rPr>
          <w:lang w:val="el-GR"/>
        </w:rPr>
        <w:t xml:space="preserve"> )</w:t>
      </w:r>
      <w:r>
        <w:rPr>
          <w:i/>
          <w:color w:val="5B9BD5"/>
          <w:lang w:val="el-GR"/>
        </w:rPr>
        <w:t>.</w:t>
      </w:r>
    </w:p>
    <w:p w:rsidR="00635DD4" w:rsidRDefault="00635DD4" w:rsidP="00635DD4">
      <w:pPr>
        <w:rPr>
          <w:lang w:val="el-GR"/>
        </w:rPr>
      </w:pPr>
    </w:p>
    <w:p w:rsidR="00635DD4" w:rsidRDefault="00635DD4" w:rsidP="00635DD4">
      <w:pPr>
        <w:pStyle w:val="4"/>
        <w:rPr>
          <w:lang w:val="el-GR"/>
        </w:rPr>
      </w:pPr>
      <w:bookmarkStart w:id="50" w:name="__RefHeading___Toc470009797"/>
      <w:bookmarkEnd w:id="50"/>
      <w:r>
        <w:rPr>
          <w:lang w:val="el-GR"/>
        </w:rPr>
        <w:t>2.2.</w:t>
      </w:r>
      <w:r w:rsidR="00412257">
        <w:rPr>
          <w:lang w:val="el-GR"/>
        </w:rPr>
        <w:t>8</w:t>
      </w:r>
      <w:r>
        <w:rPr>
          <w:lang w:val="el-GR"/>
        </w:rPr>
        <w:t>.2</w:t>
      </w:r>
      <w:r>
        <w:rPr>
          <w:lang w:val="el-GR"/>
        </w:rPr>
        <w:tab/>
        <w:t>Αποδεικτικά μέσα</w:t>
      </w:r>
    </w:p>
    <w:p w:rsidR="00635DD4" w:rsidRDefault="00635DD4" w:rsidP="00635DD4">
      <w:pPr>
        <w:rPr>
          <w:bCs/>
          <w:lang w:val="el-GR"/>
        </w:rPr>
      </w:pPr>
      <w:r>
        <w:rPr>
          <w:b/>
          <w:bCs/>
          <w:lang w:val="el-GR"/>
        </w:rPr>
        <w:t>Α</w:t>
      </w:r>
      <w:r>
        <w:rPr>
          <w:bCs/>
          <w:lang w:val="el-GR"/>
        </w:rPr>
        <w:t xml:space="preserve">. Το δικαίωμα συμμετοχής των οικονομικών φορέων και οι όροι και προϋποθέσεις συμμετοχής τους, όπως ορίζονται </w:t>
      </w:r>
      <w:r>
        <w:rPr>
          <w:lang w:val="el-GR"/>
        </w:rPr>
        <w:t xml:space="preserve">στις παραγράφους </w:t>
      </w:r>
      <w:r>
        <w:rPr>
          <w:bCs/>
          <w:lang w:val="el-GR"/>
        </w:rPr>
        <w:t>2.2.1 έως 2.2.</w:t>
      </w:r>
      <w:r w:rsidR="00412257">
        <w:rPr>
          <w:bCs/>
          <w:lang w:val="el-GR"/>
        </w:rPr>
        <w:t>7</w:t>
      </w:r>
      <w:r>
        <w:rPr>
          <w:bCs/>
          <w:lang w:val="el-GR"/>
        </w:rPr>
        <w:t>, κρίνονται κατά την υποβολή της προσφοράς, κατά την υποβολή των δικαιολογητικών της παρούσας και κατά τη σύναψη της σύμβασης στις περιπτώσεις του άρθρου 105 παρ. 3 περ. γ του ν. 4412/2016.</w:t>
      </w:r>
    </w:p>
    <w:p w:rsidR="00635DD4" w:rsidRDefault="00635DD4" w:rsidP="00635DD4">
      <w:pPr>
        <w:rPr>
          <w:bCs/>
          <w:lang w:val="el-GR"/>
        </w:rPr>
      </w:pPr>
      <w:r>
        <w:rPr>
          <w:bCs/>
          <w:lang w:val="el-GR"/>
        </w:rPr>
        <w:t xml:space="preserve">Στην περίπτωση που προσφέρων οικονομικός φορέας ή ένωση αυτών στηρίζεται στις ικανότητες άλλων φορέων, σύμφωνα με </w:t>
      </w:r>
      <w:r>
        <w:rPr>
          <w:lang w:val="el-GR"/>
        </w:rPr>
        <w:t xml:space="preserve">την παράγραφό </w:t>
      </w:r>
      <w:r>
        <w:rPr>
          <w:bCs/>
          <w:lang w:val="el-GR"/>
        </w:rPr>
        <w:t>2.2.</w:t>
      </w:r>
      <w:r w:rsidR="009E0630">
        <w:rPr>
          <w:bCs/>
          <w:lang w:val="el-GR"/>
        </w:rPr>
        <w:t>7</w:t>
      </w:r>
      <w:r>
        <w:rPr>
          <w:bCs/>
          <w:lang w:val="el-GR"/>
        </w:rPr>
        <w:t xml:space="preserve">. της παρούσας, οι φορείς στην ικανότητα των οποίων στηρίζεται υποχρεούνται στην υποβολή των δικαιολογητικών που αποδεικνύουν ότι δεν συντρέχουν οι λόγοι αποκλεισμού </w:t>
      </w:r>
      <w:r>
        <w:rPr>
          <w:lang w:val="el-GR"/>
        </w:rPr>
        <w:t xml:space="preserve">της παραγράφου </w:t>
      </w:r>
      <w:r>
        <w:rPr>
          <w:bCs/>
          <w:lang w:val="el-GR"/>
        </w:rPr>
        <w:t>2.2.3 της παρούσας και ότι πληρούν τα σχετικά κριτήρια επιλογής κατά περίπτωση (παράγραφοι 2.2.4- 2.2.</w:t>
      </w:r>
      <w:r w:rsidR="009E0630">
        <w:rPr>
          <w:bCs/>
          <w:lang w:val="el-GR"/>
        </w:rPr>
        <w:t>7</w:t>
      </w:r>
      <w:r>
        <w:rPr>
          <w:bCs/>
          <w:lang w:val="el-GR"/>
        </w:rPr>
        <w:t>)</w:t>
      </w:r>
      <w:r w:rsidR="009E0630">
        <w:rPr>
          <w:bCs/>
          <w:lang w:val="el-GR"/>
        </w:rPr>
        <w:t>.</w:t>
      </w:r>
    </w:p>
    <w:p w:rsidR="00635DD4" w:rsidRDefault="00635DD4" w:rsidP="00635DD4">
      <w:pPr>
        <w:rPr>
          <w:bCs/>
          <w:lang w:val="el-GR"/>
        </w:rPr>
      </w:pPr>
      <w:r>
        <w:rPr>
          <w:bCs/>
          <w:lang w:val="el-GR"/>
        </w:rPr>
        <w:t>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των παραγράφων 2.2.3.1</w:t>
      </w:r>
      <w:r w:rsidR="005B2E49">
        <w:rPr>
          <w:bCs/>
          <w:lang w:val="el-GR"/>
        </w:rPr>
        <w:t xml:space="preserve"> και</w:t>
      </w:r>
      <w:r>
        <w:rPr>
          <w:bCs/>
          <w:lang w:val="el-GR"/>
        </w:rPr>
        <w:t xml:space="preserve"> 2.2.3.2</w:t>
      </w:r>
      <w:r w:rsidR="005B2E49">
        <w:rPr>
          <w:bCs/>
          <w:lang w:val="el-GR"/>
        </w:rPr>
        <w:t>.</w:t>
      </w:r>
    </w:p>
    <w:p w:rsidR="00635DD4" w:rsidRPr="00AE17A1" w:rsidRDefault="00635DD4" w:rsidP="00635DD4">
      <w:pPr>
        <w:rPr>
          <w:bCs/>
          <w:i/>
          <w:color w:val="5B9BD5"/>
          <w:lang w:val="el-GR"/>
        </w:rPr>
      </w:pPr>
      <w:r>
        <w:rPr>
          <w:bCs/>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Τυποποιημένο Έντυπο Υπεύθυνης Δήλωσης (ΤΕΥΔ) του άρθρου 79 παρ. 4 ν. 4412/2016 </w:t>
      </w:r>
    </w:p>
    <w:p w:rsidR="00635DD4" w:rsidRDefault="00635DD4" w:rsidP="00635DD4">
      <w:pPr>
        <w:rPr>
          <w:b/>
          <w:bCs/>
          <w:lang w:val="el-GR"/>
        </w:rPr>
      </w:pPr>
      <w:r>
        <w:rPr>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rsidR="00635DD4" w:rsidRDefault="00635DD4" w:rsidP="00635DD4">
      <w:pPr>
        <w:rPr>
          <w:b/>
          <w:bCs/>
          <w:lang w:val="el-GR"/>
        </w:rPr>
      </w:pPr>
      <w:r>
        <w:rPr>
          <w:b/>
          <w:bCs/>
          <w:lang w:val="el-GR"/>
        </w:rPr>
        <w:lastRenderedPageBreak/>
        <w:t>Β.</w:t>
      </w:r>
      <w:r>
        <w:rPr>
          <w:lang w:val="el-GR"/>
        </w:rPr>
        <w:t xml:space="preserve"> </w:t>
      </w:r>
      <w:r>
        <w:rPr>
          <w:b/>
          <w:lang w:val="el-GR"/>
        </w:rPr>
        <w:t>1.</w:t>
      </w:r>
      <w:r>
        <w:rPr>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παρακάτω δικαιολογητικά:</w:t>
      </w:r>
    </w:p>
    <w:p w:rsidR="00635DD4" w:rsidRDefault="00635DD4" w:rsidP="00635DD4">
      <w:pPr>
        <w:rPr>
          <w:b/>
          <w:bCs/>
          <w:lang w:val="el-GR"/>
        </w:rPr>
      </w:pPr>
      <w:r>
        <w:rPr>
          <w:b/>
          <w:bCs/>
          <w:lang w:val="el-GR"/>
        </w:rPr>
        <w:t>α)</w:t>
      </w:r>
      <w:r>
        <w:rPr>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w:t>
      </w:r>
    </w:p>
    <w:p w:rsidR="00635DD4" w:rsidRDefault="00635DD4" w:rsidP="00635DD4">
      <w:pPr>
        <w:rPr>
          <w:lang w:val="el-GR"/>
        </w:rPr>
      </w:pPr>
      <w:r>
        <w:rPr>
          <w:b/>
          <w:bCs/>
          <w:lang w:val="el-GR"/>
        </w:rPr>
        <w:t>β)</w:t>
      </w:r>
      <w:r>
        <w:rPr>
          <w:lang w:val="el-GR"/>
        </w:rPr>
        <w:t xml:space="preserve"> για τις παραγράφους 2.2.3.2 πιστοποιητικό που εκδίδεται από την αρμόδια αρχή του οικείου κράτους - μέλους ή χώρας </w:t>
      </w:r>
      <w:r w:rsidR="005B2E49">
        <w:rPr>
          <w:lang w:val="el-GR"/>
        </w:rPr>
        <w:t xml:space="preserve">όπως και </w:t>
      </w:r>
      <w:r w:rsidRPr="005B2E49">
        <w:rPr>
          <w:bCs/>
          <w:lang w:val="el-GR"/>
        </w:rPr>
        <w:t>υπεύθυνη δήλωση του προσωρινού αναδόχου αναφορικά με τους οργανισμούς κοινωνικής ασφάλισης (στην περίπτωση που ο προσωρινός ανάδοχος έχει την εγκατάστασή του στην Ελλάδα αφορά Οργανισμούς κύριας και επικουρικής ασφάλισης) στου οποίου οφείλει να καταβάλει εισφορές.</w:t>
      </w:r>
      <w:r w:rsidRPr="005B2E49">
        <w:rPr>
          <w:bCs/>
          <w:i/>
          <w:lang w:val="el-GR"/>
        </w:rPr>
        <w:t xml:space="preserve"> </w:t>
      </w:r>
    </w:p>
    <w:p w:rsidR="00AC5D97" w:rsidRPr="005B2E49" w:rsidRDefault="00AC5D97" w:rsidP="00AC5D97">
      <w:pPr>
        <w:rPr>
          <w:lang w:val="el-GR"/>
        </w:rPr>
      </w:pPr>
      <w:r w:rsidRPr="005B2E49">
        <w:rPr>
          <w:lang w:val="el-GR"/>
        </w:rPr>
        <w:t>για την παράγραφο 2.2.3.2.β, πιστοποιητικό από τη Διεύθυνση Προγραμματισμού και Συντονισμού της Επιθεώρησης Εργασιακών Σχέσεων,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ή αίτησης συμμετοχής.</w:t>
      </w:r>
    </w:p>
    <w:p w:rsidR="00635DD4" w:rsidRPr="009760B9" w:rsidRDefault="00635DD4" w:rsidP="00635DD4">
      <w:pPr>
        <w:rPr>
          <w:szCs w:val="22"/>
          <w:lang w:val="el-GR"/>
        </w:rPr>
      </w:pPr>
      <w:r>
        <w:rPr>
          <w:lang w:val="el-GR"/>
        </w:rPr>
        <w:t xml:space="preserve">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στις παραγράφους 2.2.3.1 και 2.2.3.2 και στην περίπτωση β΄ της παραγράφου 2.2.3.4,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w:t>
      </w:r>
      <w:r w:rsidRPr="009760B9">
        <w:rPr>
          <w:szCs w:val="22"/>
          <w:lang w:val="el-GR"/>
        </w:rPr>
        <w:t>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635DD4" w:rsidRPr="009760B9" w:rsidRDefault="00635DD4" w:rsidP="00635DD4">
      <w:pPr>
        <w:rPr>
          <w:szCs w:val="22"/>
          <w:lang w:val="el-GR"/>
        </w:rPr>
      </w:pPr>
      <w:r w:rsidRPr="009760B9">
        <w:rPr>
          <w:szCs w:val="22"/>
          <w:lang w:val="el-GR"/>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w:t>
      </w:r>
    </w:p>
    <w:p w:rsidR="009760B9" w:rsidRPr="009760B9" w:rsidRDefault="009760B9" w:rsidP="009760B9">
      <w:pPr>
        <w:pStyle w:val="foothanging"/>
        <w:rPr>
          <w:sz w:val="22"/>
          <w:szCs w:val="22"/>
          <w:lang w:val="el-GR"/>
        </w:rPr>
      </w:pPr>
      <w:r w:rsidRPr="009760B9">
        <w:rPr>
          <w:sz w:val="22"/>
          <w:szCs w:val="22"/>
          <w:lang w:val="el-GR"/>
        </w:rPr>
        <w:t>Σχετικά με την κατάργηση της υποχρέωσης υποβολής πρωτοτύπων ή επικυρωμένων αντιγράφων εγγράφων σε διαγωνισμούς δημοσίων συμβάσεων διευκρινίζονται τα εξής:</w:t>
      </w:r>
    </w:p>
    <w:p w:rsidR="009760B9" w:rsidRPr="009760B9" w:rsidRDefault="009760B9" w:rsidP="009760B9">
      <w:pPr>
        <w:pStyle w:val="foothanging"/>
        <w:rPr>
          <w:sz w:val="22"/>
          <w:szCs w:val="22"/>
          <w:lang w:val="el-GR"/>
        </w:rPr>
      </w:pPr>
      <w:r w:rsidRPr="009760B9">
        <w:rPr>
          <w:sz w:val="22"/>
          <w:szCs w:val="22"/>
          <w:lang w:val="el-GR"/>
        </w:rPr>
        <w:tab/>
        <w:t>1. Απλά αντίγραφα δημοσίων εγγράφων:</w:t>
      </w:r>
    </w:p>
    <w:p w:rsidR="009760B9" w:rsidRPr="009760B9" w:rsidRDefault="009760B9" w:rsidP="009760B9">
      <w:pPr>
        <w:pStyle w:val="foothanging"/>
        <w:rPr>
          <w:sz w:val="22"/>
          <w:szCs w:val="22"/>
          <w:lang w:val="el-GR"/>
        </w:rPr>
      </w:pPr>
      <w:r w:rsidRPr="009760B9">
        <w:rPr>
          <w:sz w:val="22"/>
          <w:szCs w:val="22"/>
          <w:lang w:val="el-GR"/>
        </w:rPr>
        <w:tab/>
        <w:t xml:space="preserve">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 2 του άρθρου 1 του νόμου 4250/2014. </w:t>
      </w:r>
      <w:proofErr w:type="spellStart"/>
      <w:r w:rsidRPr="009760B9">
        <w:rPr>
          <w:sz w:val="22"/>
          <w:szCs w:val="22"/>
          <w:lang w:val="el-GR"/>
        </w:rPr>
        <w:t>Σημειωτέον</w:t>
      </w:r>
      <w:proofErr w:type="spellEnd"/>
      <w:r w:rsidRPr="009760B9">
        <w:rPr>
          <w:sz w:val="22"/>
          <w:szCs w:val="22"/>
          <w:lang w:val="el-GR"/>
        </w:rPr>
        <w:t xml:space="preserve"> ότι η παραπάνω ρύθμιση δεν καταλαμβάνει τα συμβολαιογραφικά έγγραφα (λ.χ. πληρεξούσια, ένορκες βεβαιώσεις </w:t>
      </w:r>
      <w:proofErr w:type="spellStart"/>
      <w:r w:rsidRPr="009760B9">
        <w:rPr>
          <w:sz w:val="22"/>
          <w:szCs w:val="22"/>
          <w:lang w:val="el-GR"/>
        </w:rPr>
        <w:t>κ.ο.κ.</w:t>
      </w:r>
      <w:proofErr w:type="spellEnd"/>
      <w:r w:rsidRPr="009760B9">
        <w:rPr>
          <w:sz w:val="22"/>
          <w:szCs w:val="22"/>
          <w:lang w:val="el-GR"/>
        </w:rPr>
        <w:t xml:space="preserve">), για τα οποία συνεχίζει να υφίσταται η υποχρέωση υποβολής </w:t>
      </w:r>
      <w:proofErr w:type="spellStart"/>
      <w:r w:rsidRPr="009760B9">
        <w:rPr>
          <w:sz w:val="22"/>
          <w:szCs w:val="22"/>
          <w:lang w:val="el-GR"/>
        </w:rPr>
        <w:t>κεκυρωμένων</w:t>
      </w:r>
      <w:proofErr w:type="spellEnd"/>
      <w:r w:rsidRPr="009760B9">
        <w:rPr>
          <w:sz w:val="22"/>
          <w:szCs w:val="22"/>
          <w:lang w:val="el-GR"/>
        </w:rPr>
        <w:t xml:space="preserve"> αντιγράφων.</w:t>
      </w:r>
    </w:p>
    <w:p w:rsidR="009760B9" w:rsidRPr="009760B9" w:rsidRDefault="009760B9" w:rsidP="009760B9">
      <w:pPr>
        <w:pStyle w:val="foothanging"/>
        <w:rPr>
          <w:sz w:val="22"/>
          <w:szCs w:val="22"/>
          <w:lang w:val="el-GR"/>
        </w:rPr>
      </w:pPr>
      <w:r w:rsidRPr="009760B9">
        <w:rPr>
          <w:sz w:val="22"/>
          <w:szCs w:val="22"/>
          <w:lang w:val="el-GR"/>
        </w:rPr>
        <w:tab/>
        <w:t>2. Απλά αντίγραφα αλλοδαπών δημοσίων εγγράφων:</w:t>
      </w:r>
    </w:p>
    <w:p w:rsidR="009760B9" w:rsidRPr="009760B9" w:rsidRDefault="009760B9" w:rsidP="009760B9">
      <w:pPr>
        <w:pStyle w:val="foothanging"/>
        <w:rPr>
          <w:sz w:val="22"/>
          <w:szCs w:val="22"/>
          <w:lang w:val="el-GR"/>
        </w:rPr>
      </w:pPr>
      <w:r w:rsidRPr="009760B9">
        <w:rPr>
          <w:sz w:val="22"/>
          <w:szCs w:val="22"/>
          <w:lang w:val="el-GR"/>
        </w:rPr>
        <w:tab/>
        <w:t>Επίσης, γίνονται αποδεκτά ευκρινή φωτοαντίγραφα από αντίγραφα εγγράφων που έχουν εκδοθεί από αλλοδαπές αρχές, υπό την προϋπόθεση ότι αυτά είναι νομίμως επικυρωμένα από την αρμόδια αρχή της χώρας αυτής, και έχουν επικυρωθεί από δικηγόρο, σύμφωνα με τα οριζόμενα στο άρθρο 36 παρ. 2 β) του Κώδικα Δικηγόρων (Ν4194/2013). Σημειώνεται ότι δεν θίγονται και εξακολουθούν να ισχύουν, οι απαιτήσεις υποβολής δημοσίων εγγράφων με συγκεκριμένη επισημείωση (</w:t>
      </w:r>
      <w:r w:rsidRPr="009760B9">
        <w:rPr>
          <w:sz w:val="22"/>
          <w:szCs w:val="22"/>
        </w:rPr>
        <w:t>APOSTILLE</w:t>
      </w:r>
      <w:r w:rsidRPr="009760B9">
        <w:rPr>
          <w:sz w:val="22"/>
          <w:szCs w:val="22"/>
          <w:lang w:val="el-GR"/>
        </w:rPr>
        <w:t xml:space="preserve">), οι οποίες απορρέουν από διεθνείς συμβάσεις της χώρας (Σύμβαση της Χάγης) ή άλλες διακρατικές συμφωνίες (βλ. και σημείο 6.2.) </w:t>
      </w:r>
    </w:p>
    <w:p w:rsidR="009760B9" w:rsidRPr="009760B9" w:rsidRDefault="009760B9" w:rsidP="009760B9">
      <w:pPr>
        <w:pStyle w:val="foothanging"/>
        <w:rPr>
          <w:sz w:val="22"/>
          <w:szCs w:val="22"/>
          <w:lang w:val="el-GR"/>
        </w:rPr>
      </w:pPr>
      <w:r w:rsidRPr="009760B9">
        <w:rPr>
          <w:sz w:val="22"/>
          <w:szCs w:val="22"/>
          <w:lang w:val="el-GR"/>
        </w:rPr>
        <w:tab/>
        <w:t xml:space="preserve">3. Απλά αντίγραφα ιδιωτικών εγγράφων: </w:t>
      </w:r>
    </w:p>
    <w:p w:rsidR="009760B9" w:rsidRPr="009760B9" w:rsidRDefault="009760B9" w:rsidP="009760B9">
      <w:pPr>
        <w:pStyle w:val="foothanging"/>
        <w:rPr>
          <w:sz w:val="22"/>
          <w:szCs w:val="22"/>
          <w:lang w:val="el-GR"/>
        </w:rPr>
      </w:pPr>
      <w:r w:rsidRPr="009760B9">
        <w:rPr>
          <w:sz w:val="22"/>
          <w:szCs w:val="22"/>
          <w:lang w:val="el-GR"/>
        </w:rPr>
        <w:tab/>
        <w:t xml:space="preserve">Γίνονται υποχρεωτικά αποδεκτά ευκρινή φωτοαντίγραφα από αντίγραφα ιδιωτικών εγγράφων τα οποία έχουν επικυρωθεί από δικηγόρο, σύμφωνα με τα οριζόμενα στο άρθρο 36 παρ. 2 β) του Κώδικα Δικηγόρων (Ν 4194/2013), καθώς και ευκρινή φωτοαντίγραφα από τα πρωτότυπα όσων ιδιωτικών εγγράφων φέρουν θεώρηση από υπηρεσίες και φορείς της περίπτωσης α' της παρ. 2 του άρθρου 1 του νόμου 4250/2014. </w:t>
      </w:r>
    </w:p>
    <w:p w:rsidR="009760B9" w:rsidRPr="009760B9" w:rsidRDefault="009760B9" w:rsidP="009760B9">
      <w:pPr>
        <w:pStyle w:val="foothanging"/>
        <w:rPr>
          <w:sz w:val="22"/>
          <w:szCs w:val="22"/>
          <w:lang w:val="el-GR"/>
        </w:rPr>
      </w:pPr>
      <w:r w:rsidRPr="009760B9">
        <w:rPr>
          <w:sz w:val="22"/>
          <w:szCs w:val="22"/>
          <w:lang w:val="el-GR"/>
        </w:rPr>
        <w:lastRenderedPageBreak/>
        <w:tab/>
        <w:t xml:space="preserve">4. Πρωτότυπα έγγραφα και επικυρωμένα αντίγραφα </w:t>
      </w:r>
    </w:p>
    <w:p w:rsidR="009760B9" w:rsidRDefault="009760B9" w:rsidP="00635DD4">
      <w:pPr>
        <w:rPr>
          <w:lang w:val="el-GR"/>
        </w:rPr>
      </w:pPr>
    </w:p>
    <w:p w:rsidR="00635DD4" w:rsidRDefault="00635DD4" w:rsidP="00635DD4">
      <w:pPr>
        <w:rPr>
          <w:rFonts w:eastAsia="Calibri"/>
          <w:lang w:val="el-GR"/>
        </w:rPr>
      </w:pPr>
      <w:r w:rsidRPr="00360ABD">
        <w:rPr>
          <w:rFonts w:eastAsia="Calibri"/>
          <w:lang w:val="el-GR"/>
        </w:rPr>
        <w:t>Για την απόδειξη της απαίτησης του άρθρου 2.2.4. (απόδειξη καταλληλόλητας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635DD4" w:rsidRDefault="00635DD4" w:rsidP="00635DD4">
      <w:pPr>
        <w:rPr>
          <w:lang w:val="el-GR"/>
        </w:rPr>
      </w:pPr>
      <w:r>
        <w:rPr>
          <w:rFonts w:eastAsia="Calibri"/>
          <w:lang w:val="el-GR"/>
        </w:rPr>
        <w:t xml:space="preserve">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 </w:t>
      </w:r>
    </w:p>
    <w:p w:rsidR="00635DD4" w:rsidRDefault="00635DD4" w:rsidP="00635DD4">
      <w:pPr>
        <w:rPr>
          <w:b/>
          <w:bCs/>
          <w:lang w:val="el-GR"/>
        </w:rPr>
      </w:pPr>
      <w:r>
        <w:rPr>
          <w:b/>
          <w:bCs/>
          <w:lang w:val="el-GR"/>
        </w:rPr>
        <w:t>Β.</w:t>
      </w:r>
      <w:r w:rsidR="00672D5F">
        <w:rPr>
          <w:b/>
          <w:bCs/>
          <w:lang w:val="el-GR"/>
        </w:rPr>
        <w:t>2</w:t>
      </w:r>
      <w:r>
        <w:rPr>
          <w:b/>
          <w:bCs/>
          <w:lang w:val="el-GR"/>
        </w:rPr>
        <w:t>.</w:t>
      </w:r>
      <w:r>
        <w:rPr>
          <w:lang w:val="el-GR"/>
        </w:rPr>
        <w:t xml:space="preserve"> Για την απόδειξη της νόμιμης σύστασης και εκπροσώπησης,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w:t>
      </w:r>
      <w:proofErr w:type="spellStart"/>
      <w:r>
        <w:rPr>
          <w:lang w:val="el-GR"/>
        </w:rPr>
        <w:t>ουν</w:t>
      </w:r>
      <w:proofErr w:type="spellEnd"/>
      <w:r>
        <w:rPr>
          <w:lang w:val="el-GR"/>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635DD4" w:rsidRDefault="00635DD4" w:rsidP="00635DD4">
      <w:pPr>
        <w:rPr>
          <w:lang w:val="el-GR"/>
        </w:rPr>
      </w:pPr>
      <w:r>
        <w:rPr>
          <w:b/>
          <w:bCs/>
          <w:lang w:val="el-GR"/>
        </w:rPr>
        <w:t>Β.</w:t>
      </w:r>
      <w:r w:rsidR="00672D5F">
        <w:rPr>
          <w:b/>
          <w:bCs/>
          <w:lang w:val="el-GR"/>
        </w:rPr>
        <w:t>3</w:t>
      </w:r>
      <w:r>
        <w:rPr>
          <w:b/>
          <w:bCs/>
          <w:lang w:val="el-GR"/>
        </w:rPr>
        <w:t>.</w:t>
      </w:r>
      <w:r>
        <w:rPr>
          <w:lang w:val="el-GR"/>
        </w:rPr>
        <w:t xml:space="preserve"> 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t>VII</w:t>
      </w:r>
      <w:r>
        <w:rPr>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635DD4" w:rsidRDefault="00635DD4" w:rsidP="00635DD4">
      <w:pPr>
        <w:rPr>
          <w:lang w:val="el-GR"/>
        </w:rPr>
      </w:pPr>
      <w:r>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635DD4" w:rsidRDefault="00635DD4" w:rsidP="00635DD4">
      <w:pPr>
        <w:rPr>
          <w:lang w:val="el-GR"/>
        </w:rPr>
      </w:pPr>
      <w:r>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w:t>
      </w:r>
      <w:proofErr w:type="spellStart"/>
      <w:r>
        <w:rPr>
          <w:lang w:val="el-GR"/>
        </w:rPr>
        <w:t>καταλληλότητας</w:t>
      </w:r>
      <w:proofErr w:type="spellEnd"/>
      <w:r>
        <w:rPr>
          <w:lang w:val="el-GR"/>
        </w:rPr>
        <w:t xml:space="preserve"> όσον αφορά τις απαιτήσεις ποιοτικής επιλογής, τις οποίες καλύπτει ο επίσημος κατάλογος ή το πιστοποιητικό. </w:t>
      </w:r>
    </w:p>
    <w:p w:rsidR="00635DD4" w:rsidRDefault="00635DD4" w:rsidP="00635DD4">
      <w:pPr>
        <w:rPr>
          <w:b/>
          <w:bCs/>
          <w:lang w:val="el-GR"/>
        </w:rPr>
      </w:pPr>
      <w:r>
        <w:rPr>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p>
    <w:p w:rsidR="00635DD4" w:rsidRDefault="005544F6" w:rsidP="00635DD4">
      <w:pPr>
        <w:rPr>
          <w:b/>
          <w:bCs/>
          <w:lang w:val="el-GR"/>
        </w:rPr>
      </w:pPr>
      <w:r>
        <w:rPr>
          <w:b/>
          <w:bCs/>
          <w:lang w:val="el-GR"/>
        </w:rPr>
        <w:t>Β.</w:t>
      </w:r>
      <w:r w:rsidR="00672D5F">
        <w:rPr>
          <w:b/>
          <w:bCs/>
          <w:lang w:val="el-GR"/>
        </w:rPr>
        <w:t>4</w:t>
      </w:r>
      <w:r w:rsidR="00635DD4">
        <w:rPr>
          <w:b/>
          <w:bCs/>
          <w:lang w:val="el-GR"/>
        </w:rPr>
        <w:t>.</w:t>
      </w:r>
      <w:r w:rsidR="00635DD4">
        <w:rPr>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635DD4" w:rsidRDefault="00635DD4" w:rsidP="00635DD4">
      <w:pPr>
        <w:rPr>
          <w:lang w:val="el-GR"/>
        </w:rPr>
      </w:pPr>
      <w:r>
        <w:rPr>
          <w:b/>
          <w:bCs/>
          <w:lang w:val="el-GR"/>
        </w:rPr>
        <w:t>Β.</w:t>
      </w:r>
      <w:r w:rsidR="00672D5F">
        <w:rPr>
          <w:b/>
          <w:bCs/>
          <w:lang w:val="el-GR"/>
        </w:rPr>
        <w:t>5</w:t>
      </w:r>
      <w:r>
        <w:rPr>
          <w:b/>
          <w:bCs/>
          <w:lang w:val="el-GR"/>
        </w:rPr>
        <w:t>.</w:t>
      </w:r>
      <w:r>
        <w:rPr>
          <w:lang w:val="el-GR"/>
        </w:rPr>
        <w:t xml:space="preserve"> </w:t>
      </w:r>
      <w:r>
        <w:rPr>
          <w:color w:val="000000"/>
          <w:lang w:val="el-GR"/>
        </w:rPr>
        <w:t xml:space="preserve">Στην περίπτωση που οικονομικός φορέας επιθυμεί να στηριχθεί στις ικανότητες άλλων φορέων, σύμφωνα με </w:t>
      </w:r>
      <w:r>
        <w:rPr>
          <w:lang w:val="el-GR"/>
        </w:rPr>
        <w:t xml:space="preserve">την παράγραφο </w:t>
      </w:r>
      <w:r w:rsidR="005544F6">
        <w:rPr>
          <w:color w:val="000000"/>
          <w:lang w:val="el-GR"/>
        </w:rPr>
        <w:t>2.2.7</w:t>
      </w:r>
      <w:r>
        <w:rPr>
          <w:color w:val="000000"/>
          <w:lang w:val="el-GR"/>
        </w:rPr>
        <w:t xml:space="preserve"> για την απόδειξη ότι θα έχει στη διάθεσή του τους αναγκαίους πόρους, προσκομίζει, ιδίως, σχετική έγγραφη δέσμευση των φορέων αυτών για τον σκοπό αυτό.</w:t>
      </w:r>
    </w:p>
    <w:p w:rsidR="00635DD4" w:rsidRDefault="00635DD4" w:rsidP="00635DD4">
      <w:pPr>
        <w:pStyle w:val="2"/>
        <w:rPr>
          <w:lang w:val="el-GR"/>
        </w:rPr>
      </w:pPr>
      <w:bookmarkStart w:id="51" w:name="__RefHeading___Toc470009798"/>
      <w:bookmarkStart w:id="52" w:name="_Toc489265939"/>
      <w:r>
        <w:rPr>
          <w:lang w:val="el-GR"/>
        </w:rPr>
        <w:t>2.3</w:t>
      </w:r>
      <w:r>
        <w:rPr>
          <w:lang w:val="el-GR"/>
        </w:rPr>
        <w:tab/>
        <w:t>Κριτήρια Ανάθεσης</w:t>
      </w:r>
      <w:bookmarkEnd w:id="51"/>
      <w:bookmarkEnd w:id="52"/>
      <w:r>
        <w:rPr>
          <w:lang w:val="el-GR"/>
        </w:rPr>
        <w:t xml:space="preserve">  </w:t>
      </w:r>
    </w:p>
    <w:p w:rsidR="00635DD4" w:rsidRDefault="00635DD4" w:rsidP="00635DD4">
      <w:pPr>
        <w:pStyle w:val="3"/>
        <w:rPr>
          <w:lang w:val="el-GR"/>
        </w:rPr>
      </w:pPr>
      <w:bookmarkStart w:id="53" w:name="__RefHeading___Toc470009799"/>
      <w:bookmarkStart w:id="54" w:name="_Toc489265940"/>
      <w:r>
        <w:rPr>
          <w:lang w:val="el-GR"/>
        </w:rPr>
        <w:t>2.3.1</w:t>
      </w:r>
      <w:r>
        <w:rPr>
          <w:lang w:val="el-GR"/>
        </w:rPr>
        <w:tab/>
        <w:t>Κριτήριο ανάθεσης</w:t>
      </w:r>
      <w:bookmarkEnd w:id="53"/>
      <w:bookmarkEnd w:id="54"/>
      <w:r>
        <w:rPr>
          <w:lang w:val="el-GR"/>
        </w:rPr>
        <w:t xml:space="preserve"> </w:t>
      </w:r>
    </w:p>
    <w:p w:rsidR="00635DD4" w:rsidRDefault="00635DD4" w:rsidP="00635DD4">
      <w:pPr>
        <w:rPr>
          <w:i/>
          <w:color w:val="5B9BD5"/>
          <w:lang w:val="el-GR"/>
        </w:rPr>
      </w:pPr>
      <w:r>
        <w:rPr>
          <w:lang w:val="el-GR"/>
        </w:rPr>
        <w:t>Κριτήριο ανάθεσης της Σύμβασης είναι η πλέον συμφέρουσα από οικονομική άποψη προσφορά</w:t>
      </w:r>
      <w:r w:rsidR="00640473">
        <w:rPr>
          <w:lang w:val="el-GR"/>
        </w:rPr>
        <w:t xml:space="preserve"> βάση τιμής.</w:t>
      </w:r>
    </w:p>
    <w:p w:rsidR="00635DD4" w:rsidRDefault="00635DD4" w:rsidP="00635DD4">
      <w:pPr>
        <w:pStyle w:val="2"/>
        <w:rPr>
          <w:lang w:val="el-GR"/>
        </w:rPr>
      </w:pPr>
      <w:bookmarkStart w:id="55" w:name="__RefHeading___Toc470009800"/>
      <w:bookmarkStart w:id="56" w:name="__RefHeading___Toc470009802"/>
      <w:bookmarkStart w:id="57" w:name="_Toc489265942"/>
      <w:bookmarkEnd w:id="55"/>
      <w:bookmarkEnd w:id="56"/>
      <w:r>
        <w:rPr>
          <w:lang w:val="el-GR"/>
        </w:rPr>
        <w:lastRenderedPageBreak/>
        <w:t>2.4</w:t>
      </w:r>
      <w:r>
        <w:rPr>
          <w:lang w:val="el-GR"/>
        </w:rPr>
        <w:tab/>
        <w:t>Κατάρτιση - Περιεχόμενο Προσφορών</w:t>
      </w:r>
      <w:bookmarkEnd w:id="57"/>
    </w:p>
    <w:p w:rsidR="00635DD4" w:rsidRDefault="00635DD4" w:rsidP="00635DD4">
      <w:pPr>
        <w:pStyle w:val="3"/>
        <w:rPr>
          <w:lang w:val="el-GR"/>
        </w:rPr>
      </w:pPr>
      <w:bookmarkStart w:id="58" w:name="__RefHeading___Toc470009803"/>
      <w:bookmarkStart w:id="59" w:name="_Toc489265943"/>
      <w:bookmarkEnd w:id="58"/>
      <w:r>
        <w:rPr>
          <w:lang w:val="el-GR"/>
        </w:rPr>
        <w:t>2.4.1</w:t>
      </w:r>
      <w:r>
        <w:rPr>
          <w:lang w:val="el-GR"/>
        </w:rPr>
        <w:tab/>
        <w:t>Γενικοί όροι υποβολής προσφορών</w:t>
      </w:r>
      <w:bookmarkEnd w:id="59"/>
    </w:p>
    <w:p w:rsidR="00635DD4" w:rsidRDefault="00635DD4" w:rsidP="00635DD4">
      <w:pPr>
        <w:rPr>
          <w:lang w:val="el-GR"/>
        </w:rPr>
      </w:pPr>
      <w:r>
        <w:rPr>
          <w:lang w:val="el-GR"/>
        </w:rPr>
        <w:t xml:space="preserve">Οι προσφορές υποβάλλονται με βάση τις απαιτήσεις που ορίζονται </w:t>
      </w:r>
      <w:r w:rsidR="00640473">
        <w:rPr>
          <w:lang w:val="el-GR"/>
        </w:rPr>
        <w:t>στη</w:t>
      </w:r>
      <w:r>
        <w:rPr>
          <w:lang w:val="el-GR"/>
        </w:rPr>
        <w:t xml:space="preserve"> Διακήρυξη , για το σύνολο της </w:t>
      </w:r>
      <w:proofErr w:type="spellStart"/>
      <w:r>
        <w:rPr>
          <w:lang w:val="el-GR"/>
        </w:rPr>
        <w:t>προκηρυχθείσας</w:t>
      </w:r>
      <w:proofErr w:type="spellEnd"/>
      <w:r>
        <w:rPr>
          <w:lang w:val="el-GR"/>
        </w:rPr>
        <w:t xml:space="preserve"> ποσότητας της προμήθειας</w:t>
      </w:r>
      <w:r w:rsidR="005544F6">
        <w:rPr>
          <w:lang w:val="el-GR"/>
        </w:rPr>
        <w:t>.</w:t>
      </w:r>
      <w:r>
        <w:rPr>
          <w:lang w:val="el-GR"/>
        </w:rPr>
        <w:t xml:space="preserve"> </w:t>
      </w:r>
    </w:p>
    <w:p w:rsidR="00635DD4" w:rsidRDefault="00635DD4" w:rsidP="00635DD4">
      <w:pPr>
        <w:rPr>
          <w:rFonts w:cs="Helvetica"/>
          <w:color w:val="000000"/>
          <w:szCs w:val="22"/>
          <w:lang w:val="el-GR" w:eastAsia="el-GR"/>
        </w:rPr>
      </w:pPr>
      <w:r>
        <w:rPr>
          <w:lang w:val="el-GR"/>
        </w:rPr>
        <w:t xml:space="preserve">Δεν επιτρέπονται εναλλακτικές </w:t>
      </w:r>
    </w:p>
    <w:p w:rsidR="00635DD4" w:rsidRDefault="00635DD4" w:rsidP="00635DD4">
      <w:pPr>
        <w:rPr>
          <w:lang w:val="el-GR"/>
        </w:rPr>
      </w:pPr>
      <w:r>
        <w:rPr>
          <w:rFonts w:cs="Helvetica"/>
          <w:color w:val="000000"/>
          <w:szCs w:val="22"/>
          <w:lang w:val="el-GR" w:eastAsia="el-GR"/>
        </w:rPr>
        <w:t>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635DD4" w:rsidRDefault="00635DD4" w:rsidP="00635DD4">
      <w:pPr>
        <w:pStyle w:val="3"/>
        <w:rPr>
          <w:lang w:val="el-GR"/>
        </w:rPr>
      </w:pPr>
      <w:bookmarkStart w:id="60" w:name="__RefHeading___Toc470009804"/>
      <w:bookmarkStart w:id="61" w:name="_Toc489265944"/>
      <w:r>
        <w:rPr>
          <w:lang w:val="el-GR"/>
        </w:rPr>
        <w:t>2.4.2</w:t>
      </w:r>
      <w:r>
        <w:rPr>
          <w:lang w:val="el-GR"/>
        </w:rPr>
        <w:tab/>
        <w:t>Χρόνος και Τρόπος υποβολής προσφορών</w:t>
      </w:r>
      <w:bookmarkEnd w:id="60"/>
      <w:bookmarkEnd w:id="61"/>
      <w:r>
        <w:rPr>
          <w:lang w:val="el-GR"/>
        </w:rPr>
        <w:t xml:space="preserve"> </w:t>
      </w:r>
    </w:p>
    <w:p w:rsidR="00635DD4" w:rsidRDefault="00635DD4" w:rsidP="00635DD4">
      <w:pPr>
        <w:rPr>
          <w:lang w:val="el-GR"/>
        </w:rPr>
      </w:pPr>
      <w:r>
        <w:rPr>
          <w:lang w:val="el-GR"/>
        </w:rPr>
        <w:t xml:space="preserve">Χρόνος και τρόπος υποβολής Προσφορών </w:t>
      </w:r>
    </w:p>
    <w:p w:rsidR="00635DD4" w:rsidRPr="00635DD4" w:rsidRDefault="00635DD4" w:rsidP="00635DD4">
      <w:pPr>
        <w:pStyle w:val="para-2"/>
        <w:tabs>
          <w:tab w:val="clear" w:pos="1021"/>
          <w:tab w:val="clear" w:pos="1588"/>
          <w:tab w:val="left" w:pos="0"/>
          <w:tab w:val="left" w:pos="1843"/>
        </w:tabs>
        <w:ind w:left="0" w:firstLine="0"/>
        <w:rPr>
          <w:rFonts w:ascii="Cambria" w:hAnsi="Cambria" w:cs="Cambria"/>
          <w:szCs w:val="22"/>
          <w:lang w:val="el-GR"/>
        </w:rPr>
      </w:pPr>
      <w:r w:rsidRPr="00797403">
        <w:rPr>
          <w:rFonts w:asciiTheme="minorHAnsi" w:hAnsiTheme="minorHAnsi" w:cstheme="minorHAnsi"/>
          <w:szCs w:val="22"/>
          <w:lang w:val="el-GR"/>
        </w:rPr>
        <w:t xml:space="preserve">2.4.2.1. </w:t>
      </w:r>
      <w:r w:rsidRPr="004B42CF">
        <w:rPr>
          <w:rFonts w:asciiTheme="minorHAnsi" w:hAnsiTheme="minorHAnsi" w:cstheme="minorHAnsi"/>
          <w:szCs w:val="22"/>
          <w:lang w:val="el-GR"/>
        </w:rPr>
        <w:t xml:space="preserve">Οι φάκελοι των προσφορών υποβάλλονται μέσα στην προθεσμία </w:t>
      </w:r>
      <w:r w:rsidRPr="008A1B28">
        <w:rPr>
          <w:rFonts w:asciiTheme="minorHAnsi" w:hAnsiTheme="minorHAnsi" w:cstheme="minorHAnsi"/>
          <w:szCs w:val="22"/>
          <w:lang w:val="el-GR"/>
        </w:rPr>
        <w:t xml:space="preserve">του άρθρου </w:t>
      </w:r>
      <w:r w:rsidR="008A1B28" w:rsidRPr="008A1B28">
        <w:rPr>
          <w:rFonts w:asciiTheme="minorHAnsi" w:hAnsiTheme="minorHAnsi" w:cstheme="minorHAnsi"/>
          <w:szCs w:val="22"/>
          <w:lang w:val="el-GR"/>
        </w:rPr>
        <w:t>1.5</w:t>
      </w:r>
      <w:r w:rsidRPr="004B42CF">
        <w:rPr>
          <w:rFonts w:asciiTheme="minorHAnsi" w:hAnsiTheme="minorHAnsi" w:cstheme="minorHAnsi"/>
          <w:szCs w:val="22"/>
          <w:lang w:val="el-GR"/>
        </w:rPr>
        <w:t xml:space="preserve"> είτε (α) με κατάθεσή τους στην Επιτροπή Διαγωνισμού είτε (β) με συστημένη επιστολή προς την αναθέτουσα αρχή είτε (γ) με κατάθεσή τους στο </w:t>
      </w:r>
      <w:r w:rsidRPr="00797403">
        <w:rPr>
          <w:rFonts w:asciiTheme="minorHAnsi" w:hAnsiTheme="minorHAnsi" w:cstheme="minorHAnsi"/>
          <w:szCs w:val="22"/>
          <w:lang w:val="el-GR"/>
        </w:rPr>
        <w:t>π</w:t>
      </w:r>
      <w:r w:rsidRPr="004B42CF">
        <w:rPr>
          <w:rFonts w:asciiTheme="minorHAnsi" w:hAnsiTheme="minorHAnsi" w:cstheme="minorHAnsi"/>
          <w:szCs w:val="22"/>
          <w:lang w:val="el-GR"/>
        </w:rPr>
        <w:t xml:space="preserve">ρωτόκολλο της αναθέτουσας αρχής </w:t>
      </w:r>
      <w:r w:rsidRPr="00797403">
        <w:rPr>
          <w:rFonts w:asciiTheme="minorHAnsi" w:hAnsiTheme="minorHAnsi" w:cstheme="minorHAnsi"/>
          <w:szCs w:val="22"/>
          <w:lang w:val="el-GR"/>
        </w:rPr>
        <w:t>(Ταχυδρομική διεύθυνση</w:t>
      </w:r>
      <w:r w:rsidR="005544F6">
        <w:rPr>
          <w:rFonts w:asciiTheme="minorHAnsi" w:hAnsiTheme="minorHAnsi" w:cstheme="minorHAnsi"/>
          <w:szCs w:val="22"/>
          <w:lang w:val="el-GR"/>
        </w:rPr>
        <w:t xml:space="preserve"> </w:t>
      </w:r>
      <w:proofErr w:type="spellStart"/>
      <w:r w:rsidR="005544F6">
        <w:rPr>
          <w:rFonts w:asciiTheme="minorHAnsi" w:hAnsiTheme="minorHAnsi" w:cstheme="minorHAnsi"/>
          <w:szCs w:val="22"/>
          <w:lang w:val="el-GR"/>
        </w:rPr>
        <w:t>Μελιδονίου</w:t>
      </w:r>
      <w:proofErr w:type="spellEnd"/>
      <w:r w:rsidR="005544F6">
        <w:rPr>
          <w:rFonts w:asciiTheme="minorHAnsi" w:hAnsiTheme="minorHAnsi" w:cstheme="minorHAnsi"/>
          <w:szCs w:val="22"/>
          <w:lang w:val="el-GR"/>
        </w:rPr>
        <w:t xml:space="preserve"> 27 Χανιά Κρήτη, ΤΚ 73134</w:t>
      </w:r>
      <w:r w:rsidRPr="00797403">
        <w:rPr>
          <w:rFonts w:asciiTheme="minorHAnsi" w:hAnsiTheme="minorHAnsi" w:cstheme="minorHAnsi"/>
          <w:szCs w:val="22"/>
          <w:lang w:val="el-GR"/>
        </w:rPr>
        <w:t>).</w:t>
      </w:r>
      <w:r w:rsidRPr="004B42CF">
        <w:rPr>
          <w:rFonts w:asciiTheme="minorHAnsi" w:hAnsiTheme="minorHAnsi" w:cstheme="minorHAnsi"/>
          <w:szCs w:val="22"/>
          <w:lang w:val="el-GR"/>
        </w:rPr>
        <w:t xml:space="preserve"> Σε περίπτωση ταχυδρομικής αποστολής ή κατάθεσης στο πρωτόκολλο, οι φάκελοι προσφοράς γίνονται δεκτοί εφόσον έχουν πρωτοκολληθεί στο πρωτόκολλο της αναθέτουσας αρχής που διεξάγει τον διαγωνισμό, το αργότερο μέχρι την ημερομηνία και ώρα του διαγωνισμού, όπως ορίζονται στο </w:t>
      </w:r>
      <w:r w:rsidRPr="008A1B28">
        <w:rPr>
          <w:rFonts w:asciiTheme="minorHAnsi" w:hAnsiTheme="minorHAnsi" w:cstheme="minorHAnsi"/>
          <w:szCs w:val="22"/>
          <w:lang w:val="el-GR"/>
        </w:rPr>
        <w:t xml:space="preserve">άρθρο </w:t>
      </w:r>
      <w:r w:rsidR="008A1B28" w:rsidRPr="008A1B28">
        <w:rPr>
          <w:rFonts w:asciiTheme="minorHAnsi" w:hAnsiTheme="minorHAnsi" w:cstheme="minorHAnsi"/>
          <w:szCs w:val="22"/>
          <w:lang w:val="el-GR"/>
        </w:rPr>
        <w:t>1.5</w:t>
      </w:r>
      <w:r w:rsidRPr="004B42CF">
        <w:rPr>
          <w:rFonts w:asciiTheme="minorHAnsi" w:hAnsiTheme="minorHAnsi" w:cstheme="minorHAnsi"/>
          <w:szCs w:val="22"/>
          <w:lang w:val="el-GR"/>
        </w:rPr>
        <w:t xml:space="preserve"> της παρούσας. Η αναθέτουσα αρχή δεν φέρει ευθύνη για τυχόν ελλείψεις του περιεχομένου των προσφορών που αποστέλλονται ταχυδρομικά ούτε για καθυστερήσεις στην άφιξή τους. Δεν θα παραληφθούν φάκελοι ή άλλα έγγραφα από οποιοδήποτε ταχυδρομικό κατάστημα, ακόμα κι αν η αναθέτουσα αρχή ειδοποιηθεί εγκαίρως</w:t>
      </w:r>
      <w:r w:rsidRPr="004B42CF">
        <w:rPr>
          <w:rFonts w:ascii="Cambria" w:hAnsi="Cambria" w:cs="Cambria"/>
          <w:szCs w:val="22"/>
          <w:lang w:val="el-GR"/>
        </w:rPr>
        <w:t>.</w:t>
      </w:r>
    </w:p>
    <w:p w:rsidR="00635DD4" w:rsidRPr="00635DD4" w:rsidRDefault="00635DD4" w:rsidP="00635DD4">
      <w:pPr>
        <w:pStyle w:val="para-2"/>
        <w:tabs>
          <w:tab w:val="clear" w:pos="1021"/>
          <w:tab w:val="clear" w:pos="1588"/>
          <w:tab w:val="left" w:pos="0"/>
          <w:tab w:val="left" w:pos="1843"/>
        </w:tabs>
        <w:ind w:left="0" w:firstLine="0"/>
        <w:rPr>
          <w:lang w:val="el-GR"/>
        </w:rPr>
      </w:pPr>
    </w:p>
    <w:p w:rsidR="00635DD4" w:rsidRPr="00797403" w:rsidRDefault="00635DD4" w:rsidP="00635DD4">
      <w:pPr>
        <w:shd w:val="clear" w:color="auto" w:fill="FFFFFF"/>
        <w:rPr>
          <w:rFonts w:asciiTheme="minorHAnsi" w:hAnsiTheme="minorHAnsi" w:cstheme="minorHAnsi"/>
          <w:lang w:val="el-GR"/>
        </w:rPr>
      </w:pPr>
      <w:r w:rsidRPr="00797403">
        <w:rPr>
          <w:rFonts w:asciiTheme="minorHAnsi" w:hAnsiTheme="minorHAnsi" w:cstheme="minorHAnsi"/>
          <w:szCs w:val="22"/>
          <w:lang w:val="el-GR"/>
        </w:rPr>
        <w:t>2.4.2.2. Οι προσφορές υποβάλλονται μέσα σε σφραγισμένο φάκελο (κυρίως φάκελος), στον οποίο πρέπει να αναγράφονται ευκρινώς τα ακόλουθα:</w:t>
      </w:r>
    </w:p>
    <w:p w:rsidR="00635DD4" w:rsidRPr="00A051C7" w:rsidRDefault="00635DD4" w:rsidP="00635DD4">
      <w:pPr>
        <w:shd w:val="clear" w:color="auto" w:fill="FFFFFF"/>
        <w:rPr>
          <w:rFonts w:ascii="Cambria" w:hAnsi="Cambria" w:cs="Cambria"/>
          <w:szCs w:val="22"/>
          <w:lang w:val="el-GR"/>
        </w:rPr>
      </w:pPr>
    </w:p>
    <w:p w:rsidR="00635DD4" w:rsidRPr="00797403" w:rsidRDefault="00635DD4" w:rsidP="00635DD4">
      <w:pPr>
        <w:shd w:val="clear" w:color="auto" w:fill="FFFFFF"/>
        <w:jc w:val="center"/>
        <w:rPr>
          <w:rFonts w:asciiTheme="minorHAnsi" w:hAnsiTheme="minorHAnsi" w:cstheme="minorHAnsi"/>
          <w:lang w:val="el-GR"/>
        </w:rPr>
      </w:pPr>
      <w:r w:rsidRPr="00797403">
        <w:rPr>
          <w:rFonts w:asciiTheme="minorHAnsi" w:hAnsiTheme="minorHAnsi" w:cstheme="minorHAnsi"/>
          <w:b/>
          <w:szCs w:val="22"/>
          <w:lang w:val="el-GR"/>
        </w:rPr>
        <w:t>Προς τον Πρόεδρο της Επιτροπής Διαγωνισμού</w:t>
      </w:r>
    </w:p>
    <w:p w:rsidR="00635DD4" w:rsidRPr="00797403" w:rsidRDefault="00635DD4" w:rsidP="00635DD4">
      <w:pPr>
        <w:shd w:val="clear" w:color="auto" w:fill="FFFFFF"/>
        <w:jc w:val="center"/>
        <w:rPr>
          <w:rFonts w:asciiTheme="minorHAnsi" w:hAnsiTheme="minorHAnsi" w:cstheme="minorHAnsi"/>
          <w:lang w:val="el-GR"/>
        </w:rPr>
      </w:pPr>
      <w:r w:rsidRPr="00797403">
        <w:rPr>
          <w:rFonts w:asciiTheme="minorHAnsi" w:hAnsiTheme="minorHAnsi" w:cstheme="minorHAnsi"/>
          <w:b/>
          <w:szCs w:val="22"/>
          <w:lang w:val="el-GR"/>
        </w:rPr>
        <w:t>Προσφορά</w:t>
      </w:r>
    </w:p>
    <w:p w:rsidR="00635DD4" w:rsidRPr="00797403" w:rsidRDefault="00635DD4" w:rsidP="00635DD4">
      <w:pPr>
        <w:shd w:val="clear" w:color="auto" w:fill="FFFFFF"/>
        <w:jc w:val="center"/>
        <w:rPr>
          <w:rFonts w:asciiTheme="minorHAnsi" w:hAnsiTheme="minorHAnsi" w:cstheme="minorHAnsi"/>
          <w:lang w:val="el-GR"/>
        </w:rPr>
      </w:pPr>
      <w:r w:rsidRPr="00797403">
        <w:rPr>
          <w:rFonts w:asciiTheme="minorHAnsi" w:hAnsiTheme="minorHAnsi" w:cstheme="minorHAnsi"/>
          <w:b/>
          <w:szCs w:val="22"/>
          <w:lang w:val="el-GR"/>
        </w:rPr>
        <w:t>του …..</w:t>
      </w:r>
    </w:p>
    <w:p w:rsidR="00635DD4" w:rsidRPr="00797403" w:rsidRDefault="00635DD4" w:rsidP="00635DD4">
      <w:pPr>
        <w:shd w:val="clear" w:color="auto" w:fill="FFFFFF"/>
        <w:jc w:val="center"/>
        <w:rPr>
          <w:rFonts w:asciiTheme="minorHAnsi" w:hAnsiTheme="minorHAnsi" w:cstheme="minorHAnsi"/>
          <w:lang w:val="el-GR"/>
        </w:rPr>
      </w:pPr>
      <w:r w:rsidRPr="00797403">
        <w:rPr>
          <w:rFonts w:asciiTheme="minorHAnsi" w:hAnsiTheme="minorHAnsi" w:cstheme="minorHAnsi"/>
          <w:b/>
          <w:szCs w:val="22"/>
          <w:lang w:val="el-GR"/>
        </w:rPr>
        <w:t xml:space="preserve">για την </w:t>
      </w:r>
      <w:r w:rsidRPr="00797403">
        <w:rPr>
          <w:rFonts w:asciiTheme="minorHAnsi" w:hAnsiTheme="minorHAnsi" w:cstheme="minorHAnsi"/>
          <w:b/>
          <w:lang w:val="el-GR"/>
        </w:rPr>
        <w:t>προμήθεια</w:t>
      </w:r>
      <w:r w:rsidRPr="00797403">
        <w:rPr>
          <w:rFonts w:asciiTheme="minorHAnsi" w:hAnsiTheme="minorHAnsi" w:cstheme="minorHAnsi"/>
          <w:b/>
          <w:szCs w:val="22"/>
          <w:lang w:val="el-GR"/>
        </w:rPr>
        <w:t>: «</w:t>
      </w:r>
      <w:r w:rsidR="00575D7A">
        <w:rPr>
          <w:rFonts w:asciiTheme="minorHAnsi" w:hAnsiTheme="minorHAnsi" w:cstheme="minorHAnsi"/>
          <w:b/>
          <w:szCs w:val="22"/>
          <w:lang w:val="el-GR"/>
        </w:rPr>
        <w:t>ΚΟΥΦΩΜΑΤΑ ΠΤΕΡΥΓΑΣ Β1 ΔΗΜΟΤΙΚΟΥ ΓΗΡΟΚΟΜΕΙΟΥ ΧΑΝΙΩΝ</w:t>
      </w:r>
      <w:r w:rsidRPr="00797403">
        <w:rPr>
          <w:rFonts w:asciiTheme="minorHAnsi" w:hAnsiTheme="minorHAnsi" w:cstheme="minorHAnsi"/>
          <w:b/>
          <w:szCs w:val="22"/>
          <w:lang w:val="el-GR"/>
        </w:rPr>
        <w:t>»</w:t>
      </w:r>
    </w:p>
    <w:p w:rsidR="00635DD4" w:rsidRPr="00797403" w:rsidRDefault="00635DD4" w:rsidP="00635DD4">
      <w:pPr>
        <w:shd w:val="clear" w:color="auto" w:fill="FFFFFF"/>
        <w:jc w:val="center"/>
        <w:rPr>
          <w:rFonts w:asciiTheme="minorHAnsi" w:hAnsiTheme="minorHAnsi" w:cstheme="minorHAnsi"/>
          <w:lang w:val="el-GR"/>
        </w:rPr>
      </w:pPr>
      <w:r w:rsidRPr="00797403">
        <w:rPr>
          <w:rFonts w:asciiTheme="minorHAnsi" w:hAnsiTheme="minorHAnsi" w:cstheme="minorHAnsi"/>
          <w:b/>
          <w:szCs w:val="22"/>
          <w:lang w:val="el-GR"/>
        </w:rPr>
        <w:t>με αναθέτουσα αρχή</w:t>
      </w:r>
      <w:r w:rsidR="00575D7A">
        <w:rPr>
          <w:rFonts w:asciiTheme="minorHAnsi" w:hAnsiTheme="minorHAnsi" w:cstheme="minorHAnsi"/>
          <w:b/>
          <w:szCs w:val="22"/>
          <w:lang w:val="el-GR"/>
        </w:rPr>
        <w:t xml:space="preserve"> ΔΗΜΟΤΙΚΟ ΓΗΡΟΚΟΜΕΙΟ ΧΑΝΙΩΝ</w:t>
      </w:r>
    </w:p>
    <w:p w:rsidR="00635DD4" w:rsidRPr="00797403" w:rsidRDefault="00635DD4" w:rsidP="00635DD4">
      <w:pPr>
        <w:shd w:val="clear" w:color="auto" w:fill="FFFFFF"/>
        <w:jc w:val="center"/>
        <w:rPr>
          <w:rFonts w:asciiTheme="minorHAnsi" w:hAnsiTheme="minorHAnsi" w:cstheme="minorHAnsi"/>
          <w:szCs w:val="22"/>
          <w:lang w:val="el-GR"/>
        </w:rPr>
      </w:pPr>
      <w:r w:rsidRPr="00797403">
        <w:rPr>
          <w:rFonts w:asciiTheme="minorHAnsi" w:hAnsiTheme="minorHAnsi" w:cstheme="minorHAnsi"/>
          <w:b/>
          <w:szCs w:val="22"/>
          <w:lang w:val="el-GR"/>
        </w:rPr>
        <w:t>και ημερομηνία λήξης προθεσμίας υποβολής προσφορών</w:t>
      </w:r>
      <w:r w:rsidR="00FC5B07">
        <w:rPr>
          <w:rFonts w:asciiTheme="minorHAnsi" w:hAnsiTheme="minorHAnsi" w:cstheme="minorHAnsi"/>
          <w:b/>
          <w:szCs w:val="22"/>
          <w:lang w:val="el-GR"/>
        </w:rPr>
        <w:t xml:space="preserve"> 29/11/2018</w:t>
      </w:r>
      <w:r w:rsidRPr="00640473">
        <w:rPr>
          <w:rStyle w:val="ac"/>
          <w:rFonts w:asciiTheme="minorHAnsi" w:hAnsiTheme="minorHAnsi" w:cstheme="minorHAnsi"/>
          <w:b/>
          <w:szCs w:val="22"/>
          <w:highlight w:val="yellow"/>
        </w:rPr>
        <w:endnoteReference w:id="1"/>
      </w:r>
    </w:p>
    <w:p w:rsidR="00635DD4" w:rsidRPr="00797403" w:rsidRDefault="00635DD4" w:rsidP="00635DD4">
      <w:pPr>
        <w:shd w:val="clear" w:color="auto" w:fill="FFFFFF"/>
        <w:rPr>
          <w:rFonts w:asciiTheme="minorHAnsi" w:hAnsiTheme="minorHAnsi" w:cstheme="minorHAnsi"/>
          <w:lang w:val="el-GR"/>
        </w:rPr>
      </w:pPr>
      <w:r w:rsidRPr="00797403">
        <w:rPr>
          <w:rFonts w:asciiTheme="minorHAnsi" w:hAnsiTheme="minorHAnsi" w:cstheme="minorHAnsi"/>
          <w:szCs w:val="22"/>
          <w:lang w:val="el-GR"/>
        </w:rPr>
        <w:t xml:space="preserve">2.4.2.3. Ο κυρίως φάκελος της προσφοράς συνοδεύεται από αίτηση υποβολής προσφοράς  στο διαγωνισμό, η οποία αναγράφει το διαγωνισμό τον οποίο αφορά, τα στοιχεία ταυτότητας του προσφέροντος (μεμονωμένου ή  ένωσης), δηλαδή επωνυμία (ή ονοματεπώνυμο φυσικού προσώπου), απαραίτητα στοιχεία επικοινωνίας (ταχυδρομική διεύθυνση, αριθμό τηλεφώνου, </w:t>
      </w:r>
      <w:r w:rsidRPr="00797403">
        <w:rPr>
          <w:rFonts w:asciiTheme="minorHAnsi" w:hAnsiTheme="minorHAnsi" w:cstheme="minorHAnsi"/>
          <w:szCs w:val="22"/>
        </w:rPr>
        <w:t>fax</w:t>
      </w:r>
      <w:r w:rsidRPr="00797403">
        <w:rPr>
          <w:rFonts w:asciiTheme="minorHAnsi" w:hAnsiTheme="minorHAnsi" w:cstheme="minorHAnsi"/>
          <w:szCs w:val="22"/>
          <w:lang w:val="el-GR"/>
        </w:rPr>
        <w:t xml:space="preserve">, </w:t>
      </w:r>
      <w:r w:rsidRPr="00797403">
        <w:rPr>
          <w:rFonts w:asciiTheme="minorHAnsi" w:hAnsiTheme="minorHAnsi" w:cstheme="minorHAnsi"/>
          <w:szCs w:val="22"/>
        </w:rPr>
        <w:t>e</w:t>
      </w:r>
      <w:r w:rsidRPr="00797403">
        <w:rPr>
          <w:rFonts w:asciiTheme="minorHAnsi" w:hAnsiTheme="minorHAnsi" w:cstheme="minorHAnsi"/>
          <w:szCs w:val="22"/>
          <w:lang w:val="el-GR"/>
        </w:rPr>
        <w:t>-</w:t>
      </w:r>
      <w:r w:rsidRPr="00797403">
        <w:rPr>
          <w:rFonts w:asciiTheme="minorHAnsi" w:hAnsiTheme="minorHAnsi" w:cstheme="minorHAnsi"/>
          <w:szCs w:val="22"/>
        </w:rPr>
        <w:t>mail</w:t>
      </w:r>
      <w:r w:rsidRPr="00797403">
        <w:rPr>
          <w:rFonts w:asciiTheme="minorHAnsi" w:hAnsiTheme="minorHAnsi" w:cstheme="minorHAnsi"/>
          <w:szCs w:val="22"/>
          <w:lang w:val="el-GR"/>
        </w:rPr>
        <w:t xml:space="preserve">  ). </w:t>
      </w:r>
    </w:p>
    <w:p w:rsidR="00635DD4" w:rsidRPr="00A051C7" w:rsidRDefault="00635DD4" w:rsidP="00635DD4">
      <w:pPr>
        <w:shd w:val="clear" w:color="auto" w:fill="FFFFFF"/>
        <w:rPr>
          <w:lang w:val="el-GR"/>
        </w:rPr>
      </w:pPr>
      <w:r w:rsidRPr="00A051C7">
        <w:rPr>
          <w:rFonts w:ascii="Cambria" w:hAnsi="Cambria" w:cs="Cambria"/>
          <w:szCs w:val="22"/>
          <w:lang w:val="el-GR"/>
        </w:rPr>
        <w:t>Με την προσφορά υποβάλλονται τα ακόλουθα:</w:t>
      </w:r>
    </w:p>
    <w:p w:rsidR="00635DD4" w:rsidRPr="00A051C7" w:rsidRDefault="00635DD4" w:rsidP="00635DD4">
      <w:pPr>
        <w:shd w:val="clear" w:color="auto" w:fill="FFFFFF"/>
        <w:rPr>
          <w:strike/>
          <w:lang w:val="el-GR"/>
        </w:rPr>
      </w:pPr>
      <w:r w:rsidRPr="00A051C7">
        <w:rPr>
          <w:rFonts w:ascii="Cambria" w:hAnsi="Cambria" w:cs="Cambria"/>
          <w:szCs w:val="22"/>
          <w:lang w:val="el-GR"/>
        </w:rPr>
        <w:t xml:space="preserve">α) ξεχωριστός σφραγισμένος φάκελος, με την ένδειξη «Δικαιολογητικά Συμμετοχής» κατά τα οριζόμενα </w:t>
      </w:r>
      <w:r w:rsidRPr="008A1B28">
        <w:rPr>
          <w:rFonts w:ascii="Cambria" w:hAnsi="Cambria" w:cs="Cambria"/>
          <w:szCs w:val="22"/>
          <w:lang w:val="el-GR"/>
        </w:rPr>
        <w:t xml:space="preserve">στο άρθρο </w:t>
      </w:r>
      <w:r w:rsidR="008A1B28" w:rsidRPr="008A1B28">
        <w:rPr>
          <w:rFonts w:ascii="Cambria" w:hAnsi="Cambria" w:cs="Cambria"/>
          <w:szCs w:val="22"/>
          <w:lang w:val="el-GR"/>
        </w:rPr>
        <w:t>2.4.3</w:t>
      </w:r>
      <w:r w:rsidRPr="00A051C7">
        <w:rPr>
          <w:rFonts w:ascii="Cambria" w:hAnsi="Cambria" w:cs="Cambria"/>
          <w:szCs w:val="22"/>
          <w:lang w:val="el-GR"/>
        </w:rPr>
        <w:t xml:space="preserve"> </w:t>
      </w:r>
    </w:p>
    <w:p w:rsidR="00635DD4" w:rsidRDefault="00635DD4" w:rsidP="00635DD4">
      <w:pPr>
        <w:shd w:val="clear" w:color="auto" w:fill="FFFFFF"/>
        <w:rPr>
          <w:rFonts w:ascii="Cambria" w:hAnsi="Cambria" w:cs="Cambria"/>
          <w:szCs w:val="22"/>
          <w:lang w:val="el-GR"/>
        </w:rPr>
      </w:pPr>
      <w:r w:rsidRPr="00A051C7">
        <w:rPr>
          <w:rFonts w:ascii="Cambria" w:hAnsi="Cambria" w:cs="Cambria"/>
          <w:szCs w:val="22"/>
          <w:lang w:val="el-GR"/>
        </w:rPr>
        <w:t>β</w:t>
      </w:r>
      <w:r w:rsidRPr="00555AE6">
        <w:rPr>
          <w:rFonts w:ascii="Cambria" w:hAnsi="Cambria" w:cs="Cambria"/>
          <w:szCs w:val="22"/>
          <w:lang w:val="el-GR"/>
        </w:rPr>
        <w:t xml:space="preserve">) ξεχωριστός σφραγισμένος φάκελος, με την ένδειξη «Τεχνική Προσφορά», ο οποίος περιέχει τα τεχνικά στοιχεία της προσφοράς, κατά τα οριζόμενα </w:t>
      </w:r>
      <w:r w:rsidRPr="008A1B28">
        <w:rPr>
          <w:rFonts w:ascii="Cambria" w:hAnsi="Cambria" w:cs="Cambria"/>
          <w:szCs w:val="22"/>
          <w:lang w:val="el-GR"/>
        </w:rPr>
        <w:t>στο ά</w:t>
      </w:r>
      <w:r w:rsidR="008A1B28" w:rsidRPr="008A1B28">
        <w:rPr>
          <w:rFonts w:ascii="Cambria" w:hAnsi="Cambria" w:cs="Cambria"/>
          <w:szCs w:val="22"/>
          <w:lang w:val="el-GR"/>
        </w:rPr>
        <w:t>ρθρο 2.4.4</w:t>
      </w:r>
      <w:r w:rsidRPr="008A1B28">
        <w:rPr>
          <w:rFonts w:ascii="Cambria" w:hAnsi="Cambria" w:cs="Cambria"/>
          <w:szCs w:val="22"/>
          <w:lang w:val="el-GR"/>
        </w:rPr>
        <w:t>.</w:t>
      </w:r>
      <w:r w:rsidRPr="00555AE6">
        <w:rPr>
          <w:rFonts w:ascii="Cambria" w:hAnsi="Cambria" w:cs="Cambria"/>
          <w:szCs w:val="22"/>
          <w:lang w:val="el-GR"/>
        </w:rPr>
        <w:t xml:space="preserve"> Αν τα τεχνικά στοιχεία της προσφοράς δεν είναι δυνατόν, λόγω μεγάλου όγκου, να τοποθετηθούν στον κυρίως φάκελο, τότε αυτά συσκευάζονται χωριστά και ακολουθούν τον κυρίως φάκελο με τις ίδιες ενδείξεις και</w:t>
      </w:r>
    </w:p>
    <w:p w:rsidR="00635DD4" w:rsidRPr="008A1B28" w:rsidRDefault="00635DD4" w:rsidP="00635DD4">
      <w:pPr>
        <w:shd w:val="clear" w:color="auto" w:fill="FFFFFF"/>
        <w:rPr>
          <w:lang w:val="el-GR"/>
        </w:rPr>
      </w:pPr>
      <w:r w:rsidRPr="00555AE6">
        <w:rPr>
          <w:rFonts w:ascii="Cambria" w:hAnsi="Cambria" w:cs="Cambria"/>
          <w:szCs w:val="22"/>
          <w:lang w:val="el-GR"/>
        </w:rPr>
        <w:lastRenderedPageBreak/>
        <w:t>γ)</w:t>
      </w:r>
      <w:r>
        <w:rPr>
          <w:rFonts w:ascii="Cambria" w:hAnsi="Cambria" w:cs="Cambria"/>
          <w:szCs w:val="22"/>
          <w:lang w:val="el-GR"/>
        </w:rPr>
        <w:t xml:space="preserve"> </w:t>
      </w:r>
      <w:r w:rsidRPr="008A1B28">
        <w:rPr>
          <w:rFonts w:ascii="Cambria" w:hAnsi="Cambria" w:cs="Cambria"/>
          <w:szCs w:val="22"/>
          <w:lang w:val="el-GR"/>
        </w:rPr>
        <w:t xml:space="preserve">ξεχωριστός σφραγισμένος φάκελος (κλεισμένος με τρόπο που δε μπορεί να ανοιχθεί χωρίς να καταστεί τούτο αντιληπτό επί ποινή αποκλεισμού), με την ένδειξη «Οικονομική Προσφορά», ο οποίος περιέχει τα οικονομικά στοιχεία της προσφοράς, κατά τα οριζόμενα στο άρθρο </w:t>
      </w:r>
      <w:r w:rsidR="008A1B28" w:rsidRPr="008A1B28">
        <w:rPr>
          <w:rFonts w:ascii="Cambria" w:hAnsi="Cambria" w:cs="Cambria"/>
          <w:szCs w:val="22"/>
          <w:lang w:val="el-GR"/>
        </w:rPr>
        <w:t>2.4.5</w:t>
      </w:r>
      <w:r w:rsidRPr="008A1B28">
        <w:rPr>
          <w:rFonts w:ascii="Cambria" w:hAnsi="Cambria" w:cs="Cambria"/>
          <w:szCs w:val="22"/>
          <w:lang w:val="el-GR"/>
        </w:rPr>
        <w:t xml:space="preserve"> της παρούσας .</w:t>
      </w:r>
    </w:p>
    <w:p w:rsidR="00635DD4" w:rsidRPr="00A051C7" w:rsidRDefault="00635DD4" w:rsidP="00635DD4">
      <w:pPr>
        <w:shd w:val="clear" w:color="auto" w:fill="FFFFFF"/>
        <w:rPr>
          <w:lang w:val="el-GR"/>
        </w:rPr>
      </w:pPr>
      <w:r w:rsidRPr="00A051C7">
        <w:rPr>
          <w:rFonts w:ascii="Cambria" w:hAnsi="Cambria" w:cs="Cambria"/>
          <w:szCs w:val="22"/>
          <w:lang w:val="el-GR"/>
        </w:rPr>
        <w:t xml:space="preserve">Οι </w:t>
      </w:r>
      <w:r w:rsidRPr="00555AE6">
        <w:rPr>
          <w:rFonts w:ascii="Cambria" w:hAnsi="Cambria" w:cs="Cambria"/>
          <w:szCs w:val="22"/>
          <w:lang w:val="el-GR"/>
        </w:rPr>
        <w:t>τρεις</w:t>
      </w:r>
      <w:r w:rsidRPr="00A051C7">
        <w:rPr>
          <w:rFonts w:ascii="Cambria" w:hAnsi="Cambria" w:cs="Cambria"/>
          <w:szCs w:val="22"/>
          <w:lang w:val="el-GR"/>
        </w:rPr>
        <w:t xml:space="preserve"> ως άνω ξεχωριστοί σφραγισμένοι φάκελοι φέρουν επίσης τις ενδείξεις του κυρίως φακέλου </w:t>
      </w:r>
      <w:r w:rsidR="008A1B28">
        <w:rPr>
          <w:rFonts w:ascii="Cambria" w:hAnsi="Cambria" w:cs="Cambria"/>
          <w:szCs w:val="22"/>
          <w:lang w:val="el-GR"/>
        </w:rPr>
        <w:t xml:space="preserve">του άρθρου </w:t>
      </w:r>
      <w:r w:rsidR="008A1B28" w:rsidRPr="00797403">
        <w:rPr>
          <w:rFonts w:asciiTheme="minorHAnsi" w:hAnsiTheme="minorHAnsi" w:cstheme="minorHAnsi"/>
          <w:szCs w:val="22"/>
          <w:lang w:val="el-GR"/>
        </w:rPr>
        <w:t>2.4.2.2.</w:t>
      </w:r>
      <w:r w:rsidRPr="00A051C7">
        <w:rPr>
          <w:rFonts w:ascii="Cambria" w:hAnsi="Cambria" w:cs="Cambria"/>
          <w:szCs w:val="22"/>
          <w:lang w:val="el-GR"/>
        </w:rPr>
        <w:t>.</w:t>
      </w:r>
    </w:p>
    <w:p w:rsidR="00635DD4" w:rsidRPr="00A051C7" w:rsidRDefault="00635DD4" w:rsidP="00635DD4">
      <w:pPr>
        <w:shd w:val="clear" w:color="auto" w:fill="FFFFFF"/>
        <w:rPr>
          <w:lang w:val="el-GR"/>
        </w:rPr>
      </w:pPr>
      <w:r>
        <w:rPr>
          <w:rFonts w:ascii="Cambria" w:hAnsi="Cambria" w:cs="Cambria"/>
          <w:szCs w:val="22"/>
          <w:lang w:val="el-GR"/>
        </w:rPr>
        <w:t xml:space="preserve">2.4.2.4. </w:t>
      </w:r>
      <w:r w:rsidRPr="00A051C7">
        <w:rPr>
          <w:rFonts w:ascii="Cambria" w:hAnsi="Cambria" w:cs="Cambria"/>
          <w:szCs w:val="22"/>
          <w:lang w:val="el-GR"/>
        </w:rPr>
        <w:t xml:space="preserve"> Προσφορές που περιέρχονται στην αναθέτουσα αρχή με οποιοδήποτε τρόπο πριν από την </w:t>
      </w:r>
      <w:r w:rsidR="008A1B28">
        <w:rPr>
          <w:rFonts w:ascii="Cambria" w:hAnsi="Cambria" w:cs="Cambria"/>
          <w:szCs w:val="22"/>
          <w:lang w:val="el-GR"/>
        </w:rPr>
        <w:t xml:space="preserve">καταληκτική </w:t>
      </w:r>
      <w:r w:rsidRPr="00A051C7">
        <w:rPr>
          <w:rFonts w:ascii="Cambria" w:hAnsi="Cambria" w:cs="Cambria"/>
          <w:szCs w:val="22"/>
          <w:lang w:val="el-GR"/>
        </w:rPr>
        <w:t xml:space="preserve">ημερομηνία υποβολής του </w:t>
      </w:r>
      <w:r w:rsidRPr="008A1B28">
        <w:rPr>
          <w:rFonts w:ascii="Cambria" w:hAnsi="Cambria" w:cs="Cambria"/>
          <w:szCs w:val="22"/>
          <w:lang w:val="el-GR"/>
        </w:rPr>
        <w:t xml:space="preserve">άρθρου </w:t>
      </w:r>
      <w:r w:rsidR="008A1B28">
        <w:rPr>
          <w:rFonts w:ascii="Cambria" w:hAnsi="Cambria" w:cs="Cambria"/>
          <w:szCs w:val="22"/>
          <w:lang w:val="el-GR"/>
        </w:rPr>
        <w:t>1.5</w:t>
      </w:r>
      <w:r w:rsidRPr="00A051C7">
        <w:rPr>
          <w:rFonts w:ascii="Cambria" w:hAnsi="Cambria" w:cs="Cambria"/>
          <w:szCs w:val="22"/>
          <w:lang w:val="el-GR"/>
        </w:rPr>
        <w:t xml:space="preserve"> της παρούσας, δεν αποσφραγίζονται, αλλά παραδίδονται στην Επιτροπή Διαγωνισμού κατά τα οριζόμενα </w:t>
      </w:r>
      <w:r w:rsidRPr="008A1B28">
        <w:rPr>
          <w:rFonts w:ascii="Cambria" w:hAnsi="Cambria" w:cs="Cambria"/>
          <w:szCs w:val="22"/>
          <w:lang w:val="el-GR"/>
        </w:rPr>
        <w:t xml:space="preserve">στο άρθρο </w:t>
      </w:r>
      <w:r w:rsidR="008A1B28" w:rsidRPr="008A1B28">
        <w:rPr>
          <w:rFonts w:ascii="Cambria" w:hAnsi="Cambria" w:cs="Cambria"/>
          <w:szCs w:val="22"/>
          <w:lang w:val="el-GR"/>
        </w:rPr>
        <w:t>3</w:t>
      </w:r>
      <w:r w:rsidRPr="008A1B28">
        <w:rPr>
          <w:rFonts w:ascii="Cambria" w:hAnsi="Cambria" w:cs="Cambria"/>
          <w:szCs w:val="22"/>
          <w:lang w:val="el-GR"/>
        </w:rPr>
        <w:t>.1</w:t>
      </w:r>
      <w:r w:rsidR="008A1B28" w:rsidRPr="008A1B28">
        <w:rPr>
          <w:rFonts w:ascii="Cambria" w:hAnsi="Cambria" w:cs="Cambria"/>
          <w:szCs w:val="22"/>
          <w:lang w:val="el-GR"/>
        </w:rPr>
        <w:t>.1</w:t>
      </w:r>
      <w:r w:rsidRPr="008A1B28">
        <w:rPr>
          <w:rFonts w:ascii="Cambria" w:hAnsi="Cambria" w:cs="Cambria"/>
          <w:szCs w:val="22"/>
          <w:lang w:val="el-GR"/>
        </w:rPr>
        <w:t xml:space="preserve"> της</w:t>
      </w:r>
      <w:r w:rsidRPr="00A051C7">
        <w:rPr>
          <w:rFonts w:ascii="Cambria" w:hAnsi="Cambria" w:cs="Cambria"/>
          <w:szCs w:val="22"/>
          <w:lang w:val="el-GR"/>
        </w:rPr>
        <w:t xml:space="preserve"> παρούσας.</w:t>
      </w:r>
    </w:p>
    <w:p w:rsidR="00635DD4" w:rsidRDefault="00635DD4" w:rsidP="00635DD4">
      <w:pPr>
        <w:shd w:val="clear" w:color="auto" w:fill="FFFFFF"/>
        <w:rPr>
          <w:rStyle w:val="FootnoteReference1"/>
          <w:rFonts w:ascii="Cambria" w:hAnsi="Cambria" w:cs="Cambria"/>
          <w:szCs w:val="22"/>
          <w:lang w:val="el-GR"/>
        </w:rPr>
      </w:pPr>
      <w:r>
        <w:rPr>
          <w:rFonts w:ascii="Cambria" w:hAnsi="Cambria" w:cs="Cambria"/>
          <w:szCs w:val="22"/>
          <w:lang w:val="el-GR"/>
        </w:rPr>
        <w:t>2.4.2.</w:t>
      </w:r>
      <w:r w:rsidRPr="00A051C7">
        <w:rPr>
          <w:rFonts w:ascii="Cambria" w:hAnsi="Cambria" w:cs="Cambria"/>
          <w:szCs w:val="22"/>
          <w:lang w:val="el-GR"/>
        </w:rPr>
        <w:t>5.  Για τυχόν προσφορές που υποβάλλονται εκπρόθεσμα</w:t>
      </w:r>
      <w:r w:rsidR="008A1B28">
        <w:rPr>
          <w:rFonts w:ascii="Cambria" w:hAnsi="Cambria" w:cs="Cambria"/>
          <w:szCs w:val="22"/>
          <w:lang w:val="el-GR"/>
        </w:rPr>
        <w:t>,</w:t>
      </w:r>
      <w:r w:rsidRPr="00A051C7">
        <w:rPr>
          <w:rFonts w:ascii="Cambria" w:hAnsi="Cambria" w:cs="Cambria"/>
          <w:szCs w:val="22"/>
          <w:lang w:val="el-GR"/>
        </w:rPr>
        <w:t xml:space="preserve"> η Επιτροπή Διαγωνισμού σημειώνει στο πρακτικό της την εκπρόθεσμη υποβολή ( </w:t>
      </w:r>
      <w:r>
        <w:rPr>
          <w:rFonts w:ascii="Cambria" w:hAnsi="Cambria" w:cs="Cambria"/>
          <w:szCs w:val="22"/>
          <w:u w:val="single"/>
          <w:lang w:val="el-GR"/>
        </w:rPr>
        <w:t xml:space="preserve">ημερομηνία και </w:t>
      </w:r>
      <w:r w:rsidRPr="00A051C7">
        <w:rPr>
          <w:rFonts w:ascii="Cambria" w:hAnsi="Cambria" w:cs="Cambria"/>
          <w:szCs w:val="22"/>
          <w:u w:val="single"/>
          <w:lang w:val="el-GR"/>
        </w:rPr>
        <w:t xml:space="preserve">ακριβή ώρα </w:t>
      </w:r>
      <w:r w:rsidRPr="00A051C7">
        <w:rPr>
          <w:rFonts w:ascii="Cambria" w:hAnsi="Cambria" w:cs="Cambria"/>
          <w:szCs w:val="22"/>
          <w:lang w:val="el-GR"/>
        </w:rPr>
        <w:t>που περιήλθε η προσφορά στην κατοχή της ή που παρελήφθη η συστημένη επιστολή από την αναθέτουσα αρχή ή που κατατέθηκε στο πρωτόκολλο της αναθέτουσας αρχής) και τις απορρίπτει ως μη κανονικές.</w:t>
      </w:r>
      <w:r w:rsidRPr="00A051C7">
        <w:rPr>
          <w:rStyle w:val="FootnoteReference1"/>
          <w:rFonts w:ascii="Cambria" w:hAnsi="Cambria" w:cs="Cambria"/>
          <w:szCs w:val="22"/>
          <w:lang w:val="el-GR"/>
        </w:rPr>
        <w:t>.</w:t>
      </w:r>
    </w:p>
    <w:p w:rsidR="00635DD4" w:rsidRPr="002B05CD" w:rsidRDefault="00635DD4" w:rsidP="00635DD4">
      <w:pPr>
        <w:shd w:val="clear" w:color="auto" w:fill="FFFFFF"/>
        <w:rPr>
          <w:lang w:val="el-GR"/>
        </w:rPr>
      </w:pPr>
      <w:r>
        <w:rPr>
          <w:rFonts w:ascii="Cambria" w:hAnsi="Cambria" w:cs="Cambria"/>
          <w:szCs w:val="22"/>
          <w:lang w:val="el-GR"/>
        </w:rPr>
        <w:t>2.4.2</w:t>
      </w:r>
      <w:r w:rsidRPr="002B05CD">
        <w:rPr>
          <w:rFonts w:ascii="Cambria" w:hAnsi="Cambria" w:cs="Cambria"/>
          <w:szCs w:val="22"/>
          <w:lang w:val="el-GR"/>
        </w:rPr>
        <w:t>.6. Οι προσφορές υπογράφονται και μονογράφονται ανά φύλλο από τον οικονομικό φορέα ή, σε περίπτωση νομικών προσώπων, από το νόμιμο ε</w:t>
      </w:r>
      <w:r w:rsidRPr="00635DD4">
        <w:rPr>
          <w:rFonts w:ascii="Cambria" w:hAnsi="Cambria" w:cs="Cambria"/>
          <w:szCs w:val="22"/>
          <w:lang w:val="el-GR"/>
        </w:rPr>
        <w:t>κπρόσωπο αυτών.</w:t>
      </w:r>
    </w:p>
    <w:p w:rsidR="00635DD4" w:rsidRPr="008A0A4F" w:rsidRDefault="00635DD4" w:rsidP="00635DD4">
      <w:pPr>
        <w:pStyle w:val="Standard"/>
        <w:spacing w:line="276" w:lineRule="auto"/>
        <w:jc w:val="both"/>
      </w:pPr>
      <w:r>
        <w:rPr>
          <w:rFonts w:ascii="Cambria" w:hAnsi="Cambria" w:cs="Cambria"/>
          <w:szCs w:val="22"/>
        </w:rPr>
        <w:t>2.4.2.</w:t>
      </w:r>
      <w:r>
        <w:rPr>
          <w:rFonts w:ascii="Cambria" w:hAnsi="Cambria" w:cs="Cambria"/>
          <w:sz w:val="22"/>
          <w:szCs w:val="22"/>
        </w:rPr>
        <w:t>7. 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635DD4" w:rsidRPr="00B83A00" w:rsidRDefault="00635DD4" w:rsidP="00635DD4">
      <w:pPr>
        <w:pStyle w:val="3"/>
        <w:rPr>
          <w:i/>
          <w:iCs/>
          <w:color w:val="5B9BD5"/>
          <w:lang w:val="el-GR"/>
        </w:rPr>
      </w:pPr>
      <w:bookmarkStart w:id="62" w:name="_Toc489265945"/>
      <w:bookmarkStart w:id="63" w:name="__RefHeading___Toc470009805"/>
      <w:r>
        <w:rPr>
          <w:lang w:val="el-GR"/>
        </w:rPr>
        <w:t>2.4.3</w:t>
      </w:r>
      <w:r>
        <w:rPr>
          <w:lang w:val="el-GR"/>
        </w:rPr>
        <w:tab/>
      </w:r>
      <w:r w:rsidRPr="00555AE6">
        <w:rPr>
          <w:lang w:val="el-GR"/>
        </w:rPr>
        <w:t>Περιεχόμενα Φακέλου «Δικαιολογητικά Συμμετοχής»</w:t>
      </w:r>
      <w:bookmarkEnd w:id="62"/>
      <w:r w:rsidRPr="00555AE6">
        <w:rPr>
          <w:lang w:val="el-GR"/>
        </w:rPr>
        <w:t xml:space="preserve"> </w:t>
      </w:r>
      <w:bookmarkEnd w:id="63"/>
    </w:p>
    <w:p w:rsidR="00635DD4" w:rsidRDefault="00635DD4" w:rsidP="00635DD4">
      <w:pPr>
        <w:rPr>
          <w:lang w:val="el-GR"/>
        </w:rPr>
      </w:pPr>
      <w:r>
        <w:rPr>
          <w:lang w:val="el-GR"/>
        </w:rPr>
        <w:t>Τα στοιχεία και δικαιολογητικά για την συμμετοχή των προσφερόντων στη διαγωνιστική διαδικασία περιλαμβάνουν:</w:t>
      </w:r>
    </w:p>
    <w:p w:rsidR="00635DD4" w:rsidRDefault="00635DD4" w:rsidP="00635DD4">
      <w:pPr>
        <w:rPr>
          <w:lang w:val="el-GR"/>
        </w:rPr>
      </w:pPr>
      <w:r>
        <w:rPr>
          <w:lang w:val="el-GR"/>
        </w:rPr>
        <w:t xml:space="preserve">α) </w:t>
      </w:r>
      <w:r>
        <w:rPr>
          <w:lang w:val="en-US"/>
        </w:rPr>
        <w:t>T</w:t>
      </w:r>
      <w:r>
        <w:rPr>
          <w:lang w:val="el-GR"/>
        </w:rPr>
        <w:t>ο τυποποιημένο έντυπο υπεύθυνης δήλωσης (Τ.Ε.Υ.Δ.), όπως προβλέπεται στην παρ. 4 του άρθρου 79 του ν. 4412/2016, σύμφωνα με την παράγραφο 2.2.9.1. της παρούσας διακήρυξης. Οι προσφέροντες συμπληρώνουν το  σχετικό πρότυπο ΤΕΥΔ το οποίο αποτελεί αναπόσπαστο τμήμα της διακήρυξης (Παράρτημα</w:t>
      </w:r>
      <w:r w:rsidR="000A6F38" w:rsidRPr="000A6F38">
        <w:rPr>
          <w:lang w:val="el-GR"/>
        </w:rPr>
        <w:t xml:space="preserve"> </w:t>
      </w:r>
      <w:r w:rsidR="000A6F38">
        <w:rPr>
          <w:lang w:val="en-US"/>
        </w:rPr>
        <w:t>II</w:t>
      </w:r>
      <w:r>
        <w:rPr>
          <w:lang w:val="el-GR"/>
        </w:rPr>
        <w:t>),</w:t>
      </w:r>
    </w:p>
    <w:p w:rsidR="00635DD4" w:rsidRDefault="00635DD4" w:rsidP="00635DD4">
      <w:pPr>
        <w:rPr>
          <w:b/>
          <w:bCs/>
          <w:lang w:val="el-GR"/>
        </w:rPr>
      </w:pPr>
      <w:r>
        <w:rPr>
          <w:lang w:val="el-GR"/>
        </w:rPr>
        <w:t>Οι ενώσεις οικονομικών φορέων που υποβάλλουν κοινή προσφορά, υποβάλλουν το ΤΕΥΔ για κάθε οικονομικό φορέα που συμμετέχει στην ένωση.</w:t>
      </w:r>
    </w:p>
    <w:p w:rsidR="00635DD4" w:rsidRPr="000212C5" w:rsidRDefault="00635DD4" w:rsidP="00575D43">
      <w:pPr>
        <w:pStyle w:val="3"/>
        <w:rPr>
          <w:lang w:val="el-GR"/>
        </w:rPr>
      </w:pPr>
      <w:bookmarkStart w:id="64" w:name="_Toc489265946"/>
      <w:r w:rsidRPr="00555AE6">
        <w:rPr>
          <w:lang w:val="el-GR"/>
        </w:rPr>
        <w:t>2.4.4 Φάκελος «Τεχνική Προσφορά»</w:t>
      </w:r>
      <w:bookmarkEnd w:id="64"/>
    </w:p>
    <w:p w:rsidR="00635DD4" w:rsidRDefault="00635DD4" w:rsidP="00ED562F">
      <w:pPr>
        <w:rPr>
          <w:lang w:val="el-GR"/>
        </w:rPr>
      </w:pPr>
      <w:r>
        <w:rPr>
          <w:lang w:val="en-US"/>
        </w:rPr>
        <w:t>H</w:t>
      </w:r>
      <w:r>
        <w:rPr>
          <w:lang w:val="el-GR"/>
        </w:rPr>
        <w:t xml:space="preserve"> τεχνική προσφορά θα πρέπει να καλύπτει όλες τις απαιτήσεις και τις προδιαγραφές που έχουν τεθεί από την αναθέτουσα αρχή με το κεφάλαιο “Απαιτήσεις-Τεχνικές Προδιαγραφές” του Παραρτήματος </w:t>
      </w:r>
      <w:r w:rsidR="000A6F38">
        <w:rPr>
          <w:lang w:val="en-US"/>
        </w:rPr>
        <w:t>I</w:t>
      </w:r>
      <w:r w:rsidR="00ED562F" w:rsidRPr="00ED562F">
        <w:rPr>
          <w:lang w:val="el-GR"/>
        </w:rPr>
        <w:t xml:space="preserve"> </w:t>
      </w:r>
      <w:r>
        <w:rPr>
          <w:lang w:val="el-GR"/>
        </w:rPr>
        <w:t xml:space="preserve">της </w:t>
      </w:r>
      <w:proofErr w:type="gramStart"/>
      <w:r>
        <w:rPr>
          <w:lang w:val="el-GR"/>
        </w:rPr>
        <w:t>Διακήρυξης ,</w:t>
      </w:r>
      <w:proofErr w:type="gramEnd"/>
      <w:r>
        <w:rPr>
          <w:lang w:val="el-GR"/>
        </w:rPr>
        <w:t xml:space="preserve">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καταλληλόλητα των προσφερόμενων ειδών,</w:t>
      </w:r>
      <w:r w:rsidR="00ED562F" w:rsidRPr="00ED562F">
        <w:rPr>
          <w:lang w:val="el-GR"/>
        </w:rPr>
        <w:t xml:space="preserve"> </w:t>
      </w:r>
      <w:r>
        <w:rPr>
          <w:lang w:val="el-GR"/>
        </w:rPr>
        <w:t>σύμφωνα με τα αναλυτικώς αναφερόμενα στο ως άνω Παράρτημα</w:t>
      </w:r>
      <w:r w:rsidR="00575D7A">
        <w:rPr>
          <w:lang w:val="el-GR"/>
        </w:rPr>
        <w:t>.</w:t>
      </w:r>
      <w:r w:rsidR="00575D7A" w:rsidRPr="00575D7A">
        <w:rPr>
          <w:lang w:val="el-GR"/>
        </w:rPr>
        <w:t xml:space="preserve"> </w:t>
      </w:r>
      <w:r w:rsidR="00575D7A">
        <w:rPr>
          <w:lang w:val="el-GR"/>
        </w:rPr>
        <w:t xml:space="preserve">Αυτά περιλαμβάνουν τα αποδεικτικά στοιχεία που τεκμηριώνουν την τεχνική </w:t>
      </w:r>
      <w:proofErr w:type="spellStart"/>
      <w:r w:rsidR="00575D7A">
        <w:rPr>
          <w:lang w:val="el-GR"/>
        </w:rPr>
        <w:t>καταλλη</w:t>
      </w:r>
      <w:r w:rsidR="00ED562F">
        <w:rPr>
          <w:lang w:val="el-GR"/>
        </w:rPr>
        <w:t>λότητα</w:t>
      </w:r>
      <w:proofErr w:type="spellEnd"/>
      <w:r w:rsidR="00ED562F">
        <w:rPr>
          <w:lang w:val="el-GR"/>
        </w:rPr>
        <w:t xml:space="preserve"> των </w:t>
      </w:r>
      <w:proofErr w:type="spellStart"/>
      <w:r w:rsidR="00ED562F">
        <w:rPr>
          <w:lang w:val="el-GR"/>
        </w:rPr>
        <w:t>προσφερομένων</w:t>
      </w:r>
      <w:proofErr w:type="spellEnd"/>
      <w:r w:rsidR="00ED562F">
        <w:rPr>
          <w:lang w:val="el-GR"/>
        </w:rPr>
        <w:t xml:space="preserve"> ειδών </w:t>
      </w:r>
      <w:r w:rsidR="00575D7A">
        <w:rPr>
          <w:lang w:val="el-GR"/>
        </w:rPr>
        <w:t xml:space="preserve">βάσει των οποίων θα αξιολογηθεί η τεχνική προσφορά. </w:t>
      </w:r>
    </w:p>
    <w:p w:rsidR="00635DD4" w:rsidRDefault="00635DD4" w:rsidP="00635DD4">
      <w:pPr>
        <w:rPr>
          <w:lang w:val="el-GR"/>
        </w:rPr>
      </w:pPr>
      <w:r>
        <w:rPr>
          <w:lang w:val="el-GR"/>
        </w:rP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r w:rsidR="00911B91">
        <w:rPr>
          <w:lang w:val="el-GR"/>
        </w:rPr>
        <w:t>.</w:t>
      </w:r>
    </w:p>
    <w:p w:rsidR="00635DD4" w:rsidRDefault="00635DD4" w:rsidP="00635DD4">
      <w:pPr>
        <w:pStyle w:val="3"/>
        <w:rPr>
          <w:lang w:val="el-GR"/>
        </w:rPr>
      </w:pPr>
      <w:bookmarkStart w:id="65" w:name="__RefHeading___Toc470009806"/>
      <w:bookmarkStart w:id="66" w:name="_Toc489265947"/>
      <w:bookmarkEnd w:id="65"/>
      <w:r w:rsidRPr="00575D43">
        <w:rPr>
          <w:lang w:val="el-GR"/>
        </w:rPr>
        <w:t>2.4.5</w:t>
      </w:r>
      <w:r>
        <w:rPr>
          <w:lang w:val="el-GR"/>
        </w:rPr>
        <w:tab/>
        <w:t>Περιεχόμενα Φακέλου «Οικονομική Προσφορά» / Τρόπος σύνταξης και υποβολής οικονομικών προσφορών</w:t>
      </w:r>
      <w:bookmarkEnd w:id="66"/>
    </w:p>
    <w:p w:rsidR="00635DD4" w:rsidRDefault="00635DD4" w:rsidP="00635DD4">
      <w:pPr>
        <w:rPr>
          <w:i/>
          <w:color w:val="5B9BD5"/>
          <w:lang w:val="el-GR" w:eastAsia="el-GR"/>
        </w:rPr>
      </w:pPr>
      <w:r>
        <w:rPr>
          <w:lang w:val="el-GR"/>
        </w:rPr>
        <w:t xml:space="preserve">Η Οικονομική Προσφορά συντάσσεται με βάση το αναγραφόμενο στην παρούσα κριτήριο ανάθεσης </w:t>
      </w:r>
      <w:r w:rsidR="00911B91">
        <w:rPr>
          <w:lang w:val="el-GR"/>
        </w:rPr>
        <w:t>η</w:t>
      </w:r>
      <w:r w:rsidR="00911B91" w:rsidRPr="00FF0075">
        <w:rPr>
          <w:lang w:val="el-GR"/>
        </w:rPr>
        <w:t xml:space="preserve"> πλέον συμφέρουσας από οικονομική άποψη προσφοράς, βάσει </w:t>
      </w:r>
      <w:r w:rsidR="00911B91" w:rsidRPr="00FF0075">
        <w:rPr>
          <w:vertAlign w:val="superscript"/>
          <w:lang w:val="el-GR"/>
        </w:rPr>
        <w:t xml:space="preserve"> </w:t>
      </w:r>
      <w:r w:rsidR="00911B91" w:rsidRPr="00FF0075">
        <w:rPr>
          <w:lang w:val="el-GR"/>
        </w:rPr>
        <w:t>τιμής</w:t>
      </w:r>
      <w:r w:rsidR="00911B91">
        <w:rPr>
          <w:i/>
          <w:color w:val="5B9BD5"/>
          <w:lang w:val="el-GR" w:eastAsia="el-GR"/>
        </w:rPr>
        <w:t xml:space="preserve"> </w:t>
      </w:r>
      <w:r>
        <w:rPr>
          <w:lang w:val="el-GR"/>
        </w:rPr>
        <w:t>σύμφωνα με τα οριζόμενα στ</w:t>
      </w:r>
      <w:r w:rsidR="00911B91">
        <w:rPr>
          <w:lang w:val="el-GR"/>
        </w:rPr>
        <w:t>ην Παράγραφο 1.3 της διακήρυξης σύμφωνα με το υπόδειγμα</w:t>
      </w:r>
      <w:r w:rsidR="00ED562F" w:rsidRPr="00ED562F">
        <w:rPr>
          <w:lang w:val="el-GR"/>
        </w:rPr>
        <w:t xml:space="preserve"> </w:t>
      </w:r>
      <w:r w:rsidR="00ED562F">
        <w:rPr>
          <w:lang w:val="en-US"/>
        </w:rPr>
        <w:t>III</w:t>
      </w:r>
      <w:r w:rsidR="00911B91">
        <w:rPr>
          <w:lang w:val="el-GR"/>
        </w:rPr>
        <w:t xml:space="preserve"> της παρούσας</w:t>
      </w:r>
      <w:r>
        <w:rPr>
          <w:lang w:val="el-GR"/>
        </w:rPr>
        <w:t xml:space="preserve"> </w:t>
      </w:r>
    </w:p>
    <w:p w:rsidR="00635DD4" w:rsidRPr="003743F1" w:rsidRDefault="00635DD4" w:rsidP="00635DD4">
      <w:pPr>
        <w:rPr>
          <w:lang w:val="el-GR"/>
        </w:rPr>
      </w:pPr>
      <w:r>
        <w:rPr>
          <w:lang w:val="el-GR" w:eastAsia="el-GR"/>
        </w:rPr>
        <w:t xml:space="preserve">Η τιμή του προς προμήθεια υλικού </w:t>
      </w:r>
      <w:r>
        <w:rPr>
          <w:i/>
          <w:color w:val="5B9BD5"/>
          <w:lang w:val="el-GR" w:eastAsia="el-GR"/>
        </w:rPr>
        <w:t xml:space="preserve"> </w:t>
      </w:r>
      <w:r>
        <w:rPr>
          <w:lang w:val="el-GR" w:eastAsia="el-GR"/>
        </w:rPr>
        <w:t>δίνεται  σε ευρώ ανά μονάδα</w:t>
      </w:r>
      <w:r w:rsidR="003743F1" w:rsidRPr="003743F1">
        <w:rPr>
          <w:lang w:val="el-GR" w:eastAsia="el-GR"/>
        </w:rPr>
        <w:t xml:space="preserve"> </w:t>
      </w:r>
      <w:r w:rsidR="003743F1">
        <w:rPr>
          <w:lang w:val="el-GR" w:eastAsia="el-GR"/>
        </w:rPr>
        <w:t>ανά τεμάχιο.</w:t>
      </w:r>
    </w:p>
    <w:p w:rsidR="00635DD4" w:rsidRDefault="00635DD4" w:rsidP="00635DD4">
      <w:pPr>
        <w:rPr>
          <w:lang w:val="el-GR"/>
        </w:rPr>
      </w:pPr>
      <w:r>
        <w:rPr>
          <w:lang w:val="el-GR" w:eastAsia="el-GR"/>
        </w:rPr>
        <w:lastRenderedPageBreak/>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w:t>
      </w:r>
      <w:r w:rsidR="003743F1">
        <w:rPr>
          <w:lang w:val="el-GR" w:eastAsia="el-GR"/>
        </w:rPr>
        <w:t>.</w:t>
      </w:r>
      <w:r>
        <w:rPr>
          <w:rStyle w:val="WW-FootnoteReference9"/>
          <w:lang w:val="el-GR" w:eastAsia="el-GR"/>
        </w:rPr>
        <w:t>.</w:t>
      </w:r>
    </w:p>
    <w:p w:rsidR="00635DD4" w:rsidRDefault="00635DD4" w:rsidP="00635DD4">
      <w:pPr>
        <w:rPr>
          <w:lang w:val="el-GR"/>
        </w:rPr>
      </w:pPr>
      <w:r>
        <w:rPr>
          <w:lang w:val="el-GR"/>
        </w:rPr>
        <w:t>Οι υπέρ τρίτων κρατήσεις υπόκεινται στο εκάστοτε ισχύον αναλογικό τέλος χαρτοσήμου και στην επ’ αυτού εισφορά υπέρ ΟΓΑ</w:t>
      </w:r>
      <w:r w:rsidR="00041547">
        <w:rPr>
          <w:lang w:val="el-GR"/>
        </w:rPr>
        <w:t>.</w:t>
      </w:r>
    </w:p>
    <w:p w:rsidR="00635DD4" w:rsidRDefault="00635DD4" w:rsidP="00635DD4">
      <w:pPr>
        <w:rPr>
          <w:lang w:val="el-GR"/>
        </w:rPr>
      </w:pPr>
      <w:r>
        <w:rPr>
          <w:lang w:val="el-GR"/>
        </w:rPr>
        <w:t>Οι προσφερόμενες τιμές είναι σταθερές καθ’ όλη τη διάρκεια της σύμ</w:t>
      </w:r>
      <w:r w:rsidR="00041547">
        <w:rPr>
          <w:lang w:val="el-GR"/>
        </w:rPr>
        <w:t>βασης και δεν αναπροσαρμόζονται.</w:t>
      </w:r>
    </w:p>
    <w:p w:rsidR="00635DD4" w:rsidRDefault="00635DD4" w:rsidP="00640473">
      <w:pPr>
        <w:rPr>
          <w:lang w:val="el-GR"/>
        </w:rPr>
      </w:pPr>
      <w:r>
        <w:rPr>
          <w:lang w:val="el-GR"/>
        </w:rPr>
        <w:t xml:space="preserve">Ως απαράδεκτες θα απορρίπτονται προσφορές στις οποίες: α) δεν δίνεται </w:t>
      </w:r>
      <w:r w:rsidR="00640473">
        <w:rPr>
          <w:lang w:val="el-GR"/>
        </w:rPr>
        <w:t xml:space="preserve">τιμή σε ΕΥΡΩ ή που καθορίζεται </w:t>
      </w:r>
      <w:r>
        <w:rPr>
          <w:lang w:val="el-GR"/>
        </w:rPr>
        <w:t>σχέση ΕΥΡΩ προς ξένο νόμισμα, β) δεν προκύπτει με σαφήνεια η προσφερόμενη τιμή, με την επιφύλαξη της παρ. 4 του άρθρου 102 του ν. 4412/2016 και γ) η τιμή υπερβαίνει τον προϋπολογισμό της σύμβασης που καθορίζεται και τεκμηριώνεται από την αναθέτουσα αρχή στο κεφάλαιο</w:t>
      </w:r>
      <w:r w:rsidR="00ED562F" w:rsidRPr="00ED562F">
        <w:rPr>
          <w:lang w:val="el-GR"/>
        </w:rPr>
        <w:t xml:space="preserve"> </w:t>
      </w:r>
      <w:r w:rsidR="00ED562F">
        <w:rPr>
          <w:lang w:val="el-GR"/>
        </w:rPr>
        <w:t xml:space="preserve">ΕΝΔΕΙΚΤΙΚΟΣ ΠΡΟΥΠΟΛΟΓΙΣΜΟΣ </w:t>
      </w:r>
      <w:r>
        <w:rPr>
          <w:lang w:val="el-GR"/>
        </w:rPr>
        <w:t>του Παραρτήματος</w:t>
      </w:r>
      <w:r w:rsidR="00ED562F" w:rsidRPr="00ED562F">
        <w:rPr>
          <w:lang w:val="el-GR"/>
        </w:rPr>
        <w:t xml:space="preserve"> </w:t>
      </w:r>
      <w:r w:rsidR="00ED562F">
        <w:rPr>
          <w:lang w:val="en-US"/>
        </w:rPr>
        <w:t>II</w:t>
      </w:r>
      <w:r w:rsidR="00ED562F" w:rsidRPr="00ED562F">
        <w:rPr>
          <w:lang w:val="el-GR"/>
        </w:rPr>
        <w:t xml:space="preserve"> </w:t>
      </w:r>
      <w:r>
        <w:rPr>
          <w:lang w:val="el-GR"/>
        </w:rPr>
        <w:t xml:space="preserve">της παρούσας διακήρυξης. </w:t>
      </w:r>
    </w:p>
    <w:p w:rsidR="00635DD4" w:rsidRDefault="00635DD4" w:rsidP="00635DD4">
      <w:pPr>
        <w:pStyle w:val="3"/>
        <w:rPr>
          <w:lang w:val="el-GR" w:eastAsia="el-GR"/>
        </w:rPr>
      </w:pPr>
      <w:bookmarkStart w:id="67" w:name="__RefHeading___Toc470009807"/>
      <w:bookmarkStart w:id="68" w:name="_Toc489265948"/>
      <w:r w:rsidRPr="00575D43">
        <w:rPr>
          <w:lang w:val="el-GR"/>
        </w:rPr>
        <w:t>2.4.6</w:t>
      </w:r>
      <w:r>
        <w:rPr>
          <w:lang w:val="el-GR"/>
        </w:rPr>
        <w:tab/>
        <w:t>Χρόνος ισχύος των προσφορών</w:t>
      </w:r>
      <w:bookmarkEnd w:id="67"/>
      <w:bookmarkEnd w:id="68"/>
      <w:r>
        <w:rPr>
          <w:lang w:val="el-GR"/>
        </w:rPr>
        <w:t xml:space="preserve">  </w:t>
      </w:r>
    </w:p>
    <w:p w:rsidR="00635DD4" w:rsidRDefault="00635DD4" w:rsidP="00635DD4">
      <w:pPr>
        <w:rPr>
          <w:lang w:val="el-GR" w:eastAsia="el-GR"/>
        </w:rPr>
      </w:pPr>
      <w:r>
        <w:rPr>
          <w:lang w:val="el-GR" w:eastAsia="el-GR"/>
        </w:rPr>
        <w:t xml:space="preserve">Οι υποβαλλόμενες προσφορές ισχύουν και δεσμεύουν τους οικονομικούς φορείς για διάστημα </w:t>
      </w:r>
      <w:r w:rsidR="00D336B9" w:rsidRPr="00ED562F">
        <w:rPr>
          <w:lang w:val="el-GR" w:eastAsia="el-GR"/>
        </w:rPr>
        <w:t>(</w:t>
      </w:r>
      <w:r w:rsidR="00ED562F">
        <w:rPr>
          <w:lang w:val="el-GR" w:eastAsia="el-GR"/>
        </w:rPr>
        <w:t>2</w:t>
      </w:r>
      <w:r w:rsidR="00D336B9" w:rsidRPr="00ED562F">
        <w:rPr>
          <w:lang w:val="el-GR" w:eastAsia="el-GR"/>
        </w:rPr>
        <w:t xml:space="preserve">) </w:t>
      </w:r>
      <w:r w:rsidR="00ED562F">
        <w:rPr>
          <w:lang w:val="el-GR" w:eastAsia="el-GR"/>
        </w:rPr>
        <w:t xml:space="preserve">δύο </w:t>
      </w:r>
      <w:r w:rsidR="00D336B9" w:rsidRPr="00ED562F">
        <w:rPr>
          <w:lang w:val="el-GR" w:eastAsia="el-GR"/>
        </w:rPr>
        <w:t>μήνες</w:t>
      </w:r>
      <w:r>
        <w:rPr>
          <w:lang w:val="el-GR" w:eastAsia="el-GR"/>
        </w:rPr>
        <w:t xml:space="preserve"> από την επόμενη της διενέργειας του διαγωνισμού</w:t>
      </w:r>
      <w:r w:rsidR="00ED562F">
        <w:rPr>
          <w:lang w:val="el-GR" w:eastAsia="el-GR"/>
        </w:rPr>
        <w:t>.</w:t>
      </w:r>
    </w:p>
    <w:p w:rsidR="00635DD4" w:rsidRDefault="00635DD4" w:rsidP="00635DD4">
      <w:pPr>
        <w:rPr>
          <w:lang w:val="el-GR" w:eastAsia="el-GR"/>
        </w:rPr>
      </w:pPr>
      <w:r>
        <w:rPr>
          <w:lang w:val="el-GR" w:eastAsia="el-GR"/>
        </w:rPr>
        <w:t>Προσφορά η οποία ορίζει χρόνο ισχύος μικρότερο από τον ανωτέρω προβλεπόμενο απορρίπτεται.</w:t>
      </w:r>
    </w:p>
    <w:p w:rsidR="00635DD4" w:rsidRDefault="00635DD4" w:rsidP="00635DD4">
      <w:pPr>
        <w:rPr>
          <w:lang w:val="el-GR" w:eastAsia="el-GR"/>
        </w:rPr>
      </w:pPr>
      <w:r>
        <w:rPr>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ν. 4412/2016 και </w:t>
      </w:r>
      <w:r>
        <w:rPr>
          <w:lang w:val="el-GR"/>
        </w:rPr>
        <w:t xml:space="preserve">την παράγραφο </w:t>
      </w:r>
      <w:r>
        <w:rPr>
          <w:lang w:val="el-GR" w:eastAsia="el-GR"/>
        </w:rPr>
        <w:t>2.2.2. της παρούσας, κατ' ανώτατο όριο για χρονικό διάστημα ίσο με την προβλεπόμενη ως άνω αρχική διάρκεια.</w:t>
      </w:r>
    </w:p>
    <w:p w:rsidR="00635DD4" w:rsidRDefault="00635DD4" w:rsidP="00635DD4">
      <w:pPr>
        <w:rPr>
          <w:lang w:val="el-GR"/>
        </w:rPr>
      </w:pPr>
      <w:r>
        <w:rPr>
          <w:lang w:val="el-GR"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proofErr w:type="spellStart"/>
      <w:r>
        <w:rPr>
          <w:lang w:val="el-GR" w:eastAsia="el-GR"/>
        </w:rPr>
        <w:t>παρέτειναν</w:t>
      </w:r>
      <w:proofErr w:type="spellEnd"/>
      <w:r>
        <w:rPr>
          <w:lang w:val="el-GR" w:eastAsia="el-GR"/>
        </w:rPr>
        <w:t xml:space="preserve"> τις προσφορές τους και αποκλείονται οι λοιποί οικονομικοί φορείς.</w:t>
      </w:r>
    </w:p>
    <w:p w:rsidR="00635DD4" w:rsidRPr="00A0073A" w:rsidRDefault="00635DD4" w:rsidP="00635DD4">
      <w:pPr>
        <w:pStyle w:val="3"/>
        <w:rPr>
          <w:lang w:val="el-GR"/>
        </w:rPr>
      </w:pPr>
      <w:bookmarkStart w:id="69" w:name="__RefHeading___Toc470009808"/>
      <w:bookmarkStart w:id="70" w:name="_Toc489265949"/>
      <w:bookmarkEnd w:id="69"/>
      <w:r w:rsidRPr="00575D43">
        <w:rPr>
          <w:lang w:val="el-GR"/>
        </w:rPr>
        <w:t>2.4.7</w:t>
      </w:r>
      <w:r>
        <w:rPr>
          <w:lang w:val="el-GR"/>
        </w:rPr>
        <w:tab/>
        <w:t>Λόγοι απόρριψης προσφορών</w:t>
      </w:r>
      <w:bookmarkEnd w:id="70"/>
    </w:p>
    <w:p w:rsidR="00635DD4" w:rsidRDefault="00635DD4" w:rsidP="00635DD4">
      <w:pPr>
        <w:rPr>
          <w:lang w:val="el-GR"/>
        </w:rPr>
      </w:pPr>
      <w:r>
        <w:rPr>
          <w:lang w:val="en-US"/>
        </w:rPr>
        <w:t>H</w:t>
      </w:r>
      <w:r>
        <w:rPr>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rsidR="00635DD4" w:rsidRDefault="00635DD4" w:rsidP="00635DD4">
      <w:pPr>
        <w:rPr>
          <w:lang w:val="el-GR"/>
        </w:rPr>
      </w:pPr>
      <w:r>
        <w:rPr>
          <w:lang w:val="el-GR"/>
        </w:rPr>
        <w:t xml:space="preserve">α) η οποία δεν υποβάλλεται εμπρόθεσμα, με τον τρόπο και με το περιεχόμενο που ορίζεται πιο πάνω και συγκεκριμένα στις παραγράφους 2.4.1 (Γενικοί όροι υποβολής προσφορών), 2.4.2. (Χρόνος και τρόπος υποβολής προσφορών), </w:t>
      </w:r>
      <w:r w:rsidRPr="00575D43">
        <w:rPr>
          <w:lang w:val="el-GR"/>
        </w:rPr>
        <w:t>2.4.3. (Περιεχόμενο φακέλου δικαιολογητικών συμμετοχής, 2.4.4 (Περιεχόμενο φακέλου τεχνικής προσφοράς), 2.4.5. (Περιεχόμενο φακέλου οικονομικής προσφοράς, τρόπος σύνταξης και υποβολής οικονομικών προσφορών) , 2.4.6. (Χρόνος ισχύος προσφορών),</w:t>
      </w:r>
      <w:r>
        <w:rPr>
          <w:lang w:val="el-GR"/>
        </w:rPr>
        <w:t xml:space="preserve"> 3.1. (Αποσφράγιση και αξιολόγηση προσφορών), 3.2 (Πρόσκληση υποβολής δικαιολογητικών κατακύρωσης) της παρούσας, </w:t>
      </w:r>
    </w:p>
    <w:p w:rsidR="00635DD4" w:rsidRDefault="00635DD4" w:rsidP="00635DD4">
      <w:pPr>
        <w:rPr>
          <w:lang w:val="el-GR"/>
        </w:rPr>
      </w:pPr>
      <w:r>
        <w:rPr>
          <w:lang w:val="el-GR"/>
        </w:rPr>
        <w:t>β) 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 3.1.1. της παρούσης διακήρυξης,</w:t>
      </w:r>
    </w:p>
    <w:p w:rsidR="00635DD4" w:rsidRDefault="00635DD4" w:rsidP="00635DD4">
      <w:pPr>
        <w:rPr>
          <w:lang w:val="el-GR"/>
        </w:rPr>
      </w:pPr>
      <w:r>
        <w:rPr>
          <w:lang w:val="el-GR"/>
        </w:rPr>
        <w:t>γ) 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3.1.1. της παρούσας και το άρθρο 102 του ν. 4412/2016,</w:t>
      </w:r>
    </w:p>
    <w:p w:rsidR="00635DD4" w:rsidRDefault="00635DD4" w:rsidP="00635DD4">
      <w:pPr>
        <w:rPr>
          <w:lang w:val="el-GR"/>
        </w:rPr>
      </w:pPr>
      <w:r>
        <w:rPr>
          <w:lang w:val="el-GR"/>
        </w:rPr>
        <w:t xml:space="preserve">δ) </w:t>
      </w:r>
      <w:r w:rsidR="00D336B9" w:rsidRPr="00D336B9">
        <w:rPr>
          <w:iCs/>
          <w:lang w:val="el-GR"/>
        </w:rPr>
        <w:t>προσφορά η</w:t>
      </w:r>
      <w:r w:rsidR="00D336B9">
        <w:rPr>
          <w:i/>
          <w:iCs/>
          <w:color w:val="5B9BD5"/>
          <w:lang w:val="el-GR"/>
        </w:rPr>
        <w:t xml:space="preserve"> </w:t>
      </w:r>
      <w:r>
        <w:rPr>
          <w:lang w:val="el-GR"/>
        </w:rPr>
        <w:t xml:space="preserve"> οποία είναι εναλλακτική </w:t>
      </w:r>
    </w:p>
    <w:p w:rsidR="00635DD4" w:rsidRDefault="00635DD4" w:rsidP="00635DD4">
      <w:pPr>
        <w:rPr>
          <w:lang w:val="el-GR"/>
        </w:rPr>
      </w:pPr>
      <w:r>
        <w:rPr>
          <w:lang w:val="el-GR"/>
        </w:rPr>
        <w:t xml:space="preserve">ε) η οποία υποβάλλεται από έναν προσφέροντα που έχει υποβάλλει δύο ή περισσότερες προσφορές  </w:t>
      </w:r>
    </w:p>
    <w:p w:rsidR="00635DD4" w:rsidRDefault="00635DD4" w:rsidP="00635DD4">
      <w:pPr>
        <w:rPr>
          <w:lang w:val="el-GR"/>
        </w:rPr>
      </w:pPr>
      <w:r>
        <w:rPr>
          <w:lang w:val="el-GR"/>
        </w:rPr>
        <w:t>ζ) η οποία είναι υπό αίρεση,</w:t>
      </w:r>
    </w:p>
    <w:p w:rsidR="00635DD4" w:rsidRDefault="00635DD4" w:rsidP="00635DD4">
      <w:pPr>
        <w:rPr>
          <w:lang w:val="el-GR"/>
        </w:rPr>
      </w:pPr>
      <w:r>
        <w:rPr>
          <w:lang w:val="el-GR"/>
        </w:rPr>
        <w:t xml:space="preserve">η) </w:t>
      </w:r>
      <w:r w:rsidR="00D336B9">
        <w:rPr>
          <w:lang w:val="el-GR"/>
        </w:rPr>
        <w:t>η</w:t>
      </w:r>
      <w:r>
        <w:rPr>
          <w:lang w:val="el-GR"/>
        </w:rPr>
        <w:t xml:space="preserve"> οποία θέτει όρο αναπροσαρμογής, </w:t>
      </w:r>
    </w:p>
    <w:p w:rsidR="00635DD4" w:rsidRDefault="00635DD4" w:rsidP="00635DD4">
      <w:pPr>
        <w:rPr>
          <w:lang w:val="el-GR"/>
        </w:rPr>
      </w:pPr>
      <w:r>
        <w:rPr>
          <w:lang w:val="el-GR"/>
        </w:rPr>
        <w:lastRenderedPageBreak/>
        <w:t>θ) 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rsidR="00635DD4" w:rsidRDefault="00635DD4" w:rsidP="00635DD4">
      <w:pPr>
        <w:pStyle w:val="1"/>
        <w:tabs>
          <w:tab w:val="left" w:pos="567"/>
        </w:tabs>
        <w:ind w:left="567" w:hanging="567"/>
        <w:rPr>
          <w:lang w:val="el-GR"/>
        </w:rPr>
      </w:pPr>
      <w:bookmarkStart w:id="71" w:name="__RefHeading___Toc470009809"/>
      <w:bookmarkStart w:id="72" w:name="_Toc489265950"/>
      <w:r>
        <w:rPr>
          <w:lang w:val="el-GR"/>
        </w:rPr>
        <w:lastRenderedPageBreak/>
        <w:t>3.</w:t>
      </w:r>
      <w:r>
        <w:rPr>
          <w:lang w:val="el-GR"/>
        </w:rPr>
        <w:tab/>
        <w:t>ΔΙΕΝΕΡΓΕΙΑ ΔΙΑΔΙΚΑΣΙΑΣ - ΑΞΙΟΛΟΓΗΣΗ ΠΡΟΣΦΟΡΩΝ</w:t>
      </w:r>
      <w:bookmarkEnd w:id="71"/>
      <w:bookmarkEnd w:id="72"/>
      <w:r>
        <w:rPr>
          <w:lang w:val="el-GR"/>
        </w:rPr>
        <w:t xml:space="preserve">  </w:t>
      </w:r>
    </w:p>
    <w:p w:rsidR="00635DD4" w:rsidRDefault="00635DD4" w:rsidP="00635DD4">
      <w:pPr>
        <w:pStyle w:val="2"/>
        <w:rPr>
          <w:lang w:val="el-GR"/>
        </w:rPr>
      </w:pPr>
      <w:bookmarkStart w:id="73" w:name="__RefHeading___Toc470009810"/>
      <w:bookmarkStart w:id="74" w:name="_Toc489265951"/>
      <w:r>
        <w:rPr>
          <w:lang w:val="el-GR"/>
        </w:rPr>
        <w:t>3.1</w:t>
      </w:r>
      <w:r>
        <w:rPr>
          <w:lang w:val="el-GR"/>
        </w:rPr>
        <w:tab/>
        <w:t>Αποσφράγιση και αξιολόγηση προσφορών</w:t>
      </w:r>
      <w:bookmarkEnd w:id="73"/>
      <w:bookmarkEnd w:id="74"/>
      <w:r>
        <w:rPr>
          <w:lang w:val="el-GR"/>
        </w:rPr>
        <w:t xml:space="preserve"> </w:t>
      </w:r>
    </w:p>
    <w:p w:rsidR="00635DD4" w:rsidRPr="00555AE6" w:rsidRDefault="00635DD4" w:rsidP="00635DD4">
      <w:pPr>
        <w:pStyle w:val="3"/>
        <w:rPr>
          <w:lang w:val="el-GR"/>
        </w:rPr>
      </w:pPr>
      <w:bookmarkStart w:id="75" w:name="__RefHeading___Toc470009811"/>
      <w:bookmarkStart w:id="76" w:name="_Toc489265952"/>
      <w:bookmarkEnd w:id="75"/>
      <w:r w:rsidRPr="00555AE6">
        <w:rPr>
          <w:lang w:val="el-GR"/>
        </w:rPr>
        <w:t>3.1.1</w:t>
      </w:r>
      <w:r w:rsidRPr="00555AE6">
        <w:rPr>
          <w:lang w:val="el-GR"/>
        </w:rPr>
        <w:tab/>
        <w:t>Παραλαβή και εξέταση των φακέλων προσφοράς</w:t>
      </w:r>
      <w:bookmarkEnd w:id="76"/>
      <w:r w:rsidRPr="00555AE6">
        <w:rPr>
          <w:lang w:val="el-GR"/>
        </w:rPr>
        <w:t xml:space="preserve"> </w:t>
      </w:r>
    </w:p>
    <w:p w:rsidR="00635DD4" w:rsidRPr="008A1B28" w:rsidRDefault="00635DD4" w:rsidP="00635DD4">
      <w:pPr>
        <w:rPr>
          <w:lang w:val="el-GR"/>
        </w:rPr>
      </w:pPr>
      <w:r w:rsidRPr="008A1B28">
        <w:rPr>
          <w:lang w:val="el-GR"/>
        </w:rPr>
        <w:t xml:space="preserve">α) Η έναρξη υποβολής των προσφορών που κατατίθενται κατά την καταληκτική ημερομηνία στην Επιτροπή Διαγωνισμού, σε δημόσια συνεδρίαση, κηρύσσεται από τον Πρόεδρο αυτής, μισή ώρα πριν από την ώρα λήξης της </w:t>
      </w:r>
      <w:r w:rsidRPr="008E7E45">
        <w:rPr>
          <w:lang w:val="el-GR"/>
        </w:rPr>
        <w:t xml:space="preserve">προθεσμίας του άρθρου </w:t>
      </w:r>
      <w:r w:rsidR="008E7E45" w:rsidRPr="008E7E45">
        <w:rPr>
          <w:lang w:val="el-GR"/>
        </w:rPr>
        <w:t xml:space="preserve">1.5 </w:t>
      </w:r>
      <w:r w:rsidRPr="008E7E45">
        <w:rPr>
          <w:lang w:val="el-GR"/>
        </w:rPr>
        <w:t>της παρούσας. Η παραλαβή μπορεί να συνεχισθεί και μετά την ώρα λήξης, αν η υποβολή, που έχει</w:t>
      </w:r>
      <w:r w:rsidRPr="008A1B28">
        <w:rPr>
          <w:lang w:val="el-GR"/>
        </w:rPr>
        <w:t xml:space="preserve"> εμπρόθεσμα αρχίσει, συνεχίζεται χωρίς διακοπή λόγω του πλήθους των προσελθόντων ενδιαφερομένων οικονομικών φορέων. Η λήξη της παραλαβής κηρύσσεται επίσης από τον Πρόεδρο της Επιτροπής Διαγωνισμού, με προειδοποίηση ολίγων λεπτών της ώρας και μετά την κήρυξη της λήξης δεν γίνεται δεκτή άλλη προσφορά.</w:t>
      </w:r>
    </w:p>
    <w:p w:rsidR="00635DD4" w:rsidRPr="008A1B28" w:rsidRDefault="00635DD4" w:rsidP="00635DD4">
      <w:pPr>
        <w:rPr>
          <w:lang w:val="el-GR"/>
        </w:rPr>
      </w:pPr>
      <w:r w:rsidRPr="008A1B28">
        <w:rPr>
          <w:lang w:val="el-GR"/>
        </w:rPr>
        <w:t xml:space="preserve">Ο Πρόεδρος της Επιτροπής Διαγωνισμού επικοινωνεί εν συνεχεία αμέσως με το πρωτόκολλο της αναθέτουσας αρχής για να διαπιστώσει αν έχουν υποβληθεί προσφορές </w:t>
      </w:r>
      <w:r w:rsidRPr="008E7E45">
        <w:rPr>
          <w:lang w:val="el-GR"/>
        </w:rPr>
        <w:t xml:space="preserve">κατά το άρθρο </w:t>
      </w:r>
      <w:r w:rsidR="008E7E45" w:rsidRPr="008E7E45">
        <w:rPr>
          <w:lang w:val="el-GR"/>
        </w:rPr>
        <w:t>2.4.2</w:t>
      </w:r>
      <w:r w:rsidRPr="008E7E45">
        <w:rPr>
          <w:lang w:val="el-GR"/>
        </w:rPr>
        <w:t xml:space="preserve"> της παρούσας (σημειώνεται ότι τόσο στο πρωτόκολλο όσο και στον φάκελο αναγράφεται η ώρα και</w:t>
      </w:r>
      <w:r w:rsidRPr="008A1B28">
        <w:rPr>
          <w:lang w:val="el-GR"/>
        </w:rPr>
        <w:t xml:space="preserve"> ημέρα υποβολής και η σχετική καταχώρηση στο φάκελο μονογράφεται από τον υπεύθυνο υπάλληλο) και σε καταφατική περίπτωση μεταβαίνει μέλος της, κατ’ εντολή του Προέδρου της και παραλαμβάνει τις προσφορές για να τηρηθεί η υπόλοιπη διαδικασία του διαγωνισμού. Η υποβολή μόνο μίας προσφοράς δεν αποτελεί κώλυμα για τη συνέχιση της διαδικασίας του διαγωνισμού και την ανάθεση της σύμβασης.</w:t>
      </w:r>
    </w:p>
    <w:p w:rsidR="00635DD4" w:rsidRPr="008A1B28" w:rsidRDefault="00635DD4" w:rsidP="00635DD4">
      <w:pPr>
        <w:rPr>
          <w:lang w:val="el-GR"/>
        </w:rPr>
      </w:pPr>
      <w:r w:rsidRPr="008A1B28">
        <w:rPr>
          <w:lang w:val="el-GR"/>
        </w:rPr>
        <w:t xml:space="preserve">β) Η Επιτροπή Διαγωνισμού προβαίνει στην έναρξη της διαδικασίας αποσφράγισης των προσφορών την ημερομηνία και ώρα που </w:t>
      </w:r>
      <w:r w:rsidRPr="008E7E45">
        <w:rPr>
          <w:lang w:val="el-GR"/>
        </w:rPr>
        <w:t xml:space="preserve">ορίζεται στο άρθρο </w:t>
      </w:r>
      <w:r w:rsidR="008E7E45" w:rsidRPr="008E7E45">
        <w:rPr>
          <w:lang w:val="el-GR"/>
        </w:rPr>
        <w:t>1.5</w:t>
      </w:r>
      <w:r w:rsidRPr="008E7E45">
        <w:rPr>
          <w:lang w:val="el-GR"/>
        </w:rPr>
        <w:t>.</w:t>
      </w:r>
      <w:r w:rsidRPr="008A1B28">
        <w:rPr>
          <w:lang w:val="el-GR"/>
        </w:rPr>
        <w:t xml:space="preserve"> Η αποσφράγιση διενεργείται δημόσια, παρουσία των προσφερόντων ή των νομίμως εξουσιοδοτημένων εκπροσώπων τους, οι οποίοι λαμβάνουν γνώση των λοιπών συμμετεχόντων στη διαδικασία και των στοιχείων που </w:t>
      </w:r>
      <w:proofErr w:type="spellStart"/>
      <w:r w:rsidRPr="008A1B28">
        <w:rPr>
          <w:lang w:val="el-GR"/>
        </w:rPr>
        <w:t>υπoβλήθηκαν</w:t>
      </w:r>
      <w:proofErr w:type="spellEnd"/>
      <w:r w:rsidRPr="008A1B28">
        <w:rPr>
          <w:lang w:val="el-GR"/>
        </w:rPr>
        <w:t xml:space="preserve"> από αυτούς,  σύμφωνα με το άρθρο 21 του Ν.4412/2016.</w:t>
      </w:r>
    </w:p>
    <w:p w:rsidR="00635DD4" w:rsidRDefault="00635DD4" w:rsidP="00635DD4">
      <w:pPr>
        <w:rPr>
          <w:lang w:val="el-GR"/>
        </w:rPr>
      </w:pPr>
      <w:r>
        <w:rPr>
          <w:lang w:val="el-GR"/>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rsidR="00635DD4" w:rsidRDefault="00635DD4" w:rsidP="00635DD4">
      <w:pPr>
        <w:pStyle w:val="3"/>
        <w:rPr>
          <w:lang w:val="el-GR"/>
        </w:rPr>
      </w:pPr>
      <w:bookmarkStart w:id="77" w:name="__RefHeading___Toc470009812"/>
      <w:bookmarkStart w:id="78" w:name="_Toc489265953"/>
      <w:bookmarkEnd w:id="77"/>
      <w:r>
        <w:rPr>
          <w:lang w:val="el-GR"/>
        </w:rPr>
        <w:t>3.1.2</w:t>
      </w:r>
      <w:r>
        <w:rPr>
          <w:lang w:val="el-GR"/>
        </w:rPr>
        <w:tab/>
        <w:t>Αξιολόγηση προσφορών</w:t>
      </w:r>
      <w:bookmarkEnd w:id="78"/>
    </w:p>
    <w:p w:rsidR="00635DD4" w:rsidRPr="00555AE6" w:rsidRDefault="00635DD4" w:rsidP="00555AE6">
      <w:pPr>
        <w:spacing w:after="0"/>
        <w:rPr>
          <w:lang w:val="el-GR"/>
        </w:rPr>
      </w:pPr>
      <w:r w:rsidRPr="00555AE6">
        <w:rPr>
          <w:lang w:val="el-GR"/>
        </w:rPr>
        <w:t>α) Αποσφραγίζεται ο κυρίως φάκελος προσφοράς, ο φάκελος των δικαιολογητικών συμμετοχής, καθώς και ο φάκελος της τεχνικής προσφοράς, μονογράφονται δε και σφραγίζονται από την Επιτροπή Διαγωνισμού όλα τα δικαιολογητικά που υποβάλλονται κατά το στάδιο αυτό και η τεχνική προσφορά, ανά φύλλο. Η Επιτροπή Διαγωνισμού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 Οι φάκελοι των οικονομικών προσφορών δεν αποσφραγίζονται, αλλά μονογράφονται και σφραγίζονται από το παραπάνω όργανο και τοποθετούνται σε ένα νέο φάκελο ο οποίος επίσης σφραγίζεται και υπογράφεται από το ίδιο όργανο και φυλάσσεται, προκειμένου να αποσφραγισθεί σε μεταγενέστερη ημερομηνία και ώρα.</w:t>
      </w:r>
    </w:p>
    <w:p w:rsidR="00635DD4" w:rsidRPr="00555AE6" w:rsidRDefault="00635DD4" w:rsidP="00555AE6">
      <w:pPr>
        <w:spacing w:after="0"/>
        <w:rPr>
          <w:lang w:val="el-GR"/>
        </w:rPr>
      </w:pPr>
      <w:r w:rsidRPr="00555AE6">
        <w:rPr>
          <w:lang w:val="el-GR"/>
        </w:rPr>
        <w:t xml:space="preserve">β) Στη συνέχεια η Επιτροπή Διαγωνισμού προβαίνει στην αξιολόγηση της τεχνικής προσφοράς, σύμφωνα με τους όρους της παρούσας και συντάσσει πρακτικό για την αποδοχή ή την απόρριψη των τεχνικών προσφορών και τους λόγους αποκλεισμού τους. </w:t>
      </w:r>
    </w:p>
    <w:p w:rsidR="00635DD4" w:rsidRPr="00555AE6" w:rsidRDefault="00635DD4" w:rsidP="00555AE6">
      <w:pPr>
        <w:spacing w:after="0"/>
        <w:rPr>
          <w:lang w:val="el-GR"/>
        </w:rPr>
      </w:pPr>
      <w:r w:rsidRPr="00555AE6">
        <w:rPr>
          <w:lang w:val="el-GR"/>
        </w:rPr>
        <w:t>γ) Οι κατά τα ανωτέρω σφραγισμένοι φάκελοι με τα οικονομικά στοιχεία των προσφορών,</w:t>
      </w:r>
      <w:r w:rsidRPr="00555AE6">
        <w:rPr>
          <w:color w:val="000000"/>
          <w:shd w:val="clear" w:color="auto" w:fill="FFFFFF"/>
          <w:lang w:val="el-GR"/>
        </w:rPr>
        <w:t xml:space="preserve"> μετά την ολοκλήρωση της αξιολόγησης των λοιπών στοιχείων των προσφορών,</w:t>
      </w:r>
      <w:r w:rsidRPr="00555AE6">
        <w:rPr>
          <w:lang w:val="el-GR"/>
        </w:rPr>
        <w:t xml:space="preserve"> αποσφραγίζονται κατά την ημερομηνία και ώρα που θα ορισθεί από την Επιτροπή Διαγωνισμού και θα ανακοινωθεί στους συμμετέχοντες και ακολουθεί σχετική ανακοίνωση τιμών, η οποία καταχωρείται σε σχετικό πρακτικό, μαζί με τους λόγους απόρριψης όσων προσφορών κρίνονται απορριπτέες. Για όσες προσφορές δεν κρίθηκαν αποδεκτές κατά τα προηγούμενα ως άνω στάδια α' και β' οι φάκελοι της οικονομικής προσφοράς δεν αποσφραγίζονται, αλλά επιστρέφονται.</w:t>
      </w:r>
    </w:p>
    <w:p w:rsidR="00635DD4" w:rsidRPr="00555AE6" w:rsidRDefault="00635DD4" w:rsidP="00555AE6">
      <w:pPr>
        <w:spacing w:after="0"/>
        <w:rPr>
          <w:lang w:val="el-GR"/>
        </w:rPr>
      </w:pPr>
      <w:r w:rsidRPr="00555AE6">
        <w:rPr>
          <w:lang w:val="el-GR"/>
        </w:rPr>
        <w:t xml:space="preserve">Η κατά τα ανωτέρω αποσφράγιση του φακέλου των δικαιολογητικών συμμετοχής, των τεχνικών προσφορών και των οικονομικών προσφορών μπορούν να γίνουν σε μία δημόσια συνεδρίαση, κατά την κρίση της Επιτροπής Διαγωνισμού. </w:t>
      </w:r>
    </w:p>
    <w:p w:rsidR="00635DD4" w:rsidRPr="00555AE6" w:rsidRDefault="00635DD4" w:rsidP="00555AE6">
      <w:pPr>
        <w:spacing w:after="0"/>
        <w:rPr>
          <w:lang w:val="el-GR"/>
        </w:rPr>
      </w:pPr>
      <w:r w:rsidRPr="00555AE6">
        <w:rPr>
          <w:lang w:val="el-GR"/>
        </w:rPr>
        <w:lastRenderedPageBreak/>
        <w:t xml:space="preserve">δ) Τα αποτελέσματα των ανωτέρω σταδίων επικυρώνονται με απόφαση της </w:t>
      </w:r>
      <w:r w:rsidR="009D6701">
        <w:rPr>
          <w:lang w:val="el-GR"/>
        </w:rPr>
        <w:t>Εκτελεστική</w:t>
      </w:r>
      <w:r w:rsidRPr="00555AE6">
        <w:rPr>
          <w:lang w:val="el-GR"/>
        </w:rPr>
        <w:t>ς Επιτροπής του Δ</w:t>
      </w:r>
      <w:r w:rsidR="009D6701">
        <w:rPr>
          <w:lang w:val="el-GR"/>
        </w:rPr>
        <w:t>ημοτικού Γηροκομείου</w:t>
      </w:r>
      <w:r w:rsidRPr="00555AE6">
        <w:rPr>
          <w:lang w:val="el-GR"/>
        </w:rPr>
        <w:t xml:space="preserve">, η οποία </w:t>
      </w:r>
      <w:proofErr w:type="spellStart"/>
      <w:r w:rsidRPr="00555AE6">
        <w:rPr>
          <w:lang w:val="el-GR"/>
        </w:rPr>
        <w:t>κοιν</w:t>
      </w:r>
      <w:proofErr w:type="spellEnd"/>
      <w:r w:rsidRPr="00555AE6">
        <w:t>o</w:t>
      </w:r>
      <w:r w:rsidRPr="00555AE6">
        <w:rPr>
          <w:lang w:val="el-GR"/>
        </w:rPr>
        <w:t>ποιείται με επιμέλεια αυτής στους προσφέροντες. Κατά της ανωτέρω απόφασης χωρεί ένσταση, σύμφωνα με το άρθρο 127 του Ν.4412/2016.</w:t>
      </w:r>
    </w:p>
    <w:p w:rsidR="008E7E45" w:rsidRDefault="008E7E45" w:rsidP="00635DD4">
      <w:pPr>
        <w:rPr>
          <w:lang w:val="el-GR"/>
        </w:rPr>
      </w:pPr>
    </w:p>
    <w:p w:rsidR="00635DD4" w:rsidRDefault="00635DD4" w:rsidP="00635DD4">
      <w:pPr>
        <w:rPr>
          <w:lang w:val="el-GR"/>
        </w:rPr>
      </w:pPr>
      <w:r>
        <w:rPr>
          <w:lang w:val="el-GR"/>
        </w:rPr>
        <w:t xml:space="preserve">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Στην περίπτωση αυτή εφαρμόζονται τα άρθρα 88 και 89 ν. 4412/2016. </w:t>
      </w:r>
    </w:p>
    <w:p w:rsidR="00635DD4" w:rsidRDefault="00635DD4" w:rsidP="00635DD4">
      <w:pPr>
        <w:rPr>
          <w:lang w:val="el-GR"/>
        </w:rPr>
      </w:pPr>
      <w:r>
        <w:rPr>
          <w:lang w:val="el-GR"/>
        </w:rPr>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p>
    <w:p w:rsidR="00635DD4" w:rsidRDefault="00635DD4" w:rsidP="00635DD4">
      <w:pPr>
        <w:pStyle w:val="2"/>
        <w:rPr>
          <w:lang w:val="el-GR"/>
        </w:rPr>
      </w:pPr>
      <w:bookmarkStart w:id="79" w:name="__RefHeading___Toc470009813"/>
      <w:bookmarkStart w:id="80" w:name="_Toc489265954"/>
      <w:bookmarkEnd w:id="79"/>
      <w:r>
        <w:rPr>
          <w:lang w:val="el-GR"/>
        </w:rPr>
        <w:t>3.2</w:t>
      </w:r>
      <w:r>
        <w:rPr>
          <w:lang w:val="el-GR"/>
        </w:rPr>
        <w:tab/>
        <w:t>Πρόσκληση υποβολής δικαιολογητικών κατακύρωσης - Δικαιολογητικά κατακύρωσης</w:t>
      </w:r>
      <w:bookmarkEnd w:id="80"/>
    </w:p>
    <w:p w:rsidR="00635DD4" w:rsidRDefault="00635DD4" w:rsidP="00635DD4">
      <w:pPr>
        <w:rPr>
          <w:lang w:val="el-GR"/>
        </w:rPr>
      </w:pPr>
    </w:p>
    <w:p w:rsidR="00635DD4" w:rsidRPr="00D82B5C" w:rsidRDefault="00635DD4" w:rsidP="00555AE6">
      <w:pPr>
        <w:spacing w:after="0"/>
        <w:rPr>
          <w:lang w:val="el-GR"/>
        </w:rPr>
      </w:pPr>
      <w:r w:rsidRPr="00555AE6">
        <w:rPr>
          <w:lang w:val="el-GR"/>
        </w:rPr>
        <w:t xml:space="preserve">Μετά την αξιολόγηση των προσφορών, η αναθέτουσα αρχή ειδοποιεί εγγράφως τον προσφέροντα, στον οποίο πρόκειται να γίνει η κατακύρωση («προσωρινό ανάδοχο»), να υποβάλει εντός προθεσμίας </w:t>
      </w:r>
      <w:r w:rsidR="004A0286">
        <w:rPr>
          <w:lang w:val="el-GR"/>
        </w:rPr>
        <w:t xml:space="preserve">(15) </w:t>
      </w:r>
      <w:proofErr w:type="spellStart"/>
      <w:r w:rsidR="004A0286">
        <w:rPr>
          <w:lang w:val="el-GR"/>
        </w:rPr>
        <w:t>δέκαπέντε</w:t>
      </w:r>
      <w:proofErr w:type="spellEnd"/>
      <w:r w:rsidRPr="00555AE6">
        <w:rPr>
          <w:lang w:val="el-GR"/>
        </w:rPr>
        <w:t xml:space="preserve"> ημερών από την κοινοποίηση της πρόσκλησης, </w:t>
      </w:r>
      <w:r w:rsidR="00B6531E" w:rsidRPr="004A0286">
        <w:rPr>
          <w:lang w:val="el-GR"/>
        </w:rPr>
        <w:t>τα αποδεικτικά έγγραφα νομιμοποίησης</w:t>
      </w:r>
      <w:r w:rsidR="00B6531E">
        <w:rPr>
          <w:lang w:val="el-GR"/>
        </w:rPr>
        <w:t xml:space="preserve">, </w:t>
      </w:r>
      <w:r w:rsidRPr="00555AE6">
        <w:rPr>
          <w:lang w:val="el-GR"/>
        </w:rPr>
        <w:t xml:space="preserve">τα δικαιολογητικά, που καθορίζονται </w:t>
      </w:r>
      <w:r w:rsidRPr="008E7E45">
        <w:rPr>
          <w:lang w:val="el-GR"/>
        </w:rPr>
        <w:t xml:space="preserve">στο άρθρο </w:t>
      </w:r>
      <w:r w:rsidR="008E7E45">
        <w:rPr>
          <w:lang w:val="el-GR"/>
        </w:rPr>
        <w:t>2.2.</w:t>
      </w:r>
      <w:r w:rsidR="009D6701">
        <w:rPr>
          <w:lang w:val="el-GR"/>
        </w:rPr>
        <w:t>8</w:t>
      </w:r>
      <w:r w:rsidR="008E7E45">
        <w:rPr>
          <w:lang w:val="el-GR"/>
        </w:rPr>
        <w:t>.2</w:t>
      </w:r>
      <w:r w:rsidRPr="00D82B5C">
        <w:rPr>
          <w:lang w:val="el-GR"/>
        </w:rPr>
        <w:t xml:space="preserve"> </w:t>
      </w:r>
      <w:r w:rsidRPr="00555AE6">
        <w:rPr>
          <w:lang w:val="el-GR"/>
        </w:rPr>
        <w:t>της παρούσας. Τα δικαιολογητικά προσκομίζονται σε σφραγισμένο φάκελο, ο οποίος παραδίδεται στην Επιτροπή Διαγωνισμού.</w:t>
      </w:r>
    </w:p>
    <w:p w:rsidR="00555AE6" w:rsidRDefault="00555AE6" w:rsidP="00635DD4">
      <w:pPr>
        <w:rPr>
          <w:strike/>
          <w:lang w:val="el-GR"/>
        </w:rPr>
      </w:pPr>
    </w:p>
    <w:p w:rsidR="00635DD4" w:rsidRPr="009F78A2" w:rsidRDefault="00635DD4" w:rsidP="00635DD4">
      <w:pPr>
        <w:rPr>
          <w:lang w:val="el-GR"/>
        </w:rPr>
      </w:pPr>
      <w:r w:rsidRPr="009F78A2">
        <w:rPr>
          <w:lang w:val="el-GR"/>
        </w:rPr>
        <w:t xml:space="preserve">Αν μετά την αποσφράγιση και κατά τον έλεγχο των ως άνω δικαιολογητικών διαπιστωθεί ότι δεν έχουν προσκομισθεί ή υπάρχουν ελλείψεις σε αυτά που υποβλήθηκαν, παρέχεται προθεσμία στον προσωρινό ανάδοχο να τα προσκομίσει ή να τα συμπληρώσει εντός πέντε (5) ημερών από την κοινοποίηση σχετικής έγγραφης, ειδοποίησής του. Η αναθέτουσα αρχή μπορεί αιτιολογημένα να παρατείνει την ως άνω προθεσμία κατ’ ανώτατο όριο για δεκαπέντε (15) επιπλέον ημέρες. </w:t>
      </w:r>
    </w:p>
    <w:p w:rsidR="00635DD4" w:rsidRPr="009F78A2" w:rsidRDefault="00635DD4" w:rsidP="00635DD4">
      <w:pPr>
        <w:rPr>
          <w:lang w:val="el-GR"/>
        </w:rPr>
      </w:pPr>
      <w:r w:rsidRPr="009F78A2">
        <w:rPr>
          <w:lang w:val="el-GR"/>
        </w:rPr>
        <w:t>Όσοι υπέβαλαν παραδεκτές προσφορές λαμβάνουν γνώση των παραπάνω δικαιολογητικών που κατατέθηκαν.</w:t>
      </w:r>
    </w:p>
    <w:p w:rsidR="00635DD4" w:rsidRDefault="00B6531E" w:rsidP="00635DD4">
      <w:pPr>
        <w:rPr>
          <w:lang w:val="el-GR"/>
        </w:rPr>
      </w:pPr>
      <w:r w:rsidRPr="004A0286">
        <w:rPr>
          <w:lang w:val="el-GR"/>
        </w:rPr>
        <w:t>Η προσφορά του προσωρινού αναδόχου απορρίπτεται</w:t>
      </w:r>
      <w:r w:rsidR="00635DD4" w:rsidRPr="004A0286">
        <w:rPr>
          <w:lang w:val="el-GR"/>
        </w:rPr>
        <w:t>,</w:t>
      </w:r>
      <w:r w:rsidR="00635DD4">
        <w:rPr>
          <w:lang w:val="el-GR"/>
        </w:rPr>
        <w:t xml:space="preserve">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635DD4" w:rsidRDefault="00635DD4" w:rsidP="00635DD4">
      <w:pPr>
        <w:rPr>
          <w:lang w:val="el-GR"/>
        </w:rPr>
      </w:pPr>
      <w:r>
        <w:rPr>
          <w:lang w:val="el-GR"/>
        </w:rPr>
        <w:t xml:space="preserve">i)  κατά τον έλεγχο των παραπάνω δικαιολογητικών διαπιστωθεί ότι τα στοιχεία που δηλώθηκαν με το Τ.Ε.Υ.Δ., είναι ψευδή ή ανακριβή, ή </w:t>
      </w:r>
    </w:p>
    <w:p w:rsidR="00635DD4" w:rsidRDefault="00635DD4" w:rsidP="00635DD4">
      <w:pPr>
        <w:rPr>
          <w:lang w:val="el-GR"/>
        </w:rPr>
      </w:pPr>
      <w:proofErr w:type="spellStart"/>
      <w:r>
        <w:rPr>
          <w:lang w:val="el-GR"/>
        </w:rPr>
        <w:t>ii</w:t>
      </w:r>
      <w:proofErr w:type="spellEnd"/>
      <w:r>
        <w:rPr>
          <w:lang w:val="el-GR"/>
        </w:rPr>
        <w:t xml:space="preserve">)  δεν υποβληθούν στο προκαθορισμένο χρονικό διάστημα τα απαιτούμενα πρωτότυπα ή αντίγραφα των παραπάνω δικαιολογητικών ή </w:t>
      </w:r>
    </w:p>
    <w:p w:rsidR="00635DD4" w:rsidRDefault="00635DD4" w:rsidP="00635DD4">
      <w:pPr>
        <w:rPr>
          <w:lang w:val="el-GR"/>
        </w:rPr>
      </w:pPr>
      <w:proofErr w:type="spellStart"/>
      <w:r>
        <w:rPr>
          <w:lang w:val="el-GR"/>
        </w:rPr>
        <w:t>iii</w:t>
      </w:r>
      <w:proofErr w:type="spellEnd"/>
      <w:r>
        <w:rPr>
          <w:lang w:val="el-GR"/>
        </w:rPr>
        <w:t>) από τα δικαιολογητικά που προσκομίσθηκαν νομίμως και εμπροθέσμως, δεν αποδεικνύονται οι όροι και οι προϋποθέσεις συμμετοχής σύμφωνα με τα άρθρα 2.2.3 (λόγοι αποκλεισμού) και 2.2.4 έως 2.2.</w:t>
      </w:r>
      <w:r w:rsidR="004A0286">
        <w:rPr>
          <w:lang w:val="el-GR"/>
        </w:rPr>
        <w:t>7</w:t>
      </w:r>
      <w:r>
        <w:rPr>
          <w:lang w:val="el-GR"/>
        </w:rPr>
        <w:t xml:space="preserve"> (κριτήρια ποιοτικής επιλογής) της παρούσας, </w:t>
      </w:r>
    </w:p>
    <w:p w:rsidR="004A0286" w:rsidRDefault="00635DD4" w:rsidP="00635DD4">
      <w:pPr>
        <w:rPr>
          <w:lang w:val="el-GR"/>
        </w:rPr>
      </w:pPr>
      <w:r>
        <w:rPr>
          <w:lang w:val="el-GR"/>
        </w:rPr>
        <w:t xml:space="preserve">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w:t>
      </w:r>
      <w:r w:rsidR="00555AE6">
        <w:rPr>
          <w:i/>
          <w:color w:val="5B9BD5"/>
          <w:lang w:val="el-GR" w:eastAsia="el-GR"/>
        </w:rPr>
        <w:t xml:space="preserve"> </w:t>
      </w:r>
      <w:r>
        <w:rPr>
          <w:lang w:val="el-GR"/>
        </w:rPr>
        <w:t xml:space="preserve">το Τ.Ε.Υ.Δ., </w:t>
      </w:r>
    </w:p>
    <w:p w:rsidR="00635DD4" w:rsidRDefault="00635DD4" w:rsidP="00635DD4">
      <w:pPr>
        <w:rPr>
          <w:lang w:val="el-GR"/>
        </w:rPr>
      </w:pPr>
      <w:r>
        <w:rPr>
          <w:lang w:val="el-GR"/>
        </w:rPr>
        <w:t>ότι πληροί, οι οποίες επήλθαν ή για τις οποίες έλαβε γνώση μετά την δήλωση και μέχρι την ημέρα της έγγραφης ειδοποίησης για την προσκόμιση των δικαιολογητικών κατακύρωσης (</w:t>
      </w:r>
      <w:proofErr w:type="spellStart"/>
      <w:r>
        <w:rPr>
          <w:lang w:val="el-GR"/>
        </w:rPr>
        <w:t>οψιγενείς</w:t>
      </w:r>
      <w:proofErr w:type="spellEnd"/>
      <w:r>
        <w:rPr>
          <w:lang w:val="el-GR"/>
        </w:rPr>
        <w:t xml:space="preserve"> μεταβολές), δεν καταπίπτει υπέρ της αναθέτουσας αρχής η εγγύηση συμμετοχής του. </w:t>
      </w:r>
    </w:p>
    <w:p w:rsidR="00635DD4" w:rsidRDefault="00635DD4" w:rsidP="00635DD4">
      <w:pPr>
        <w:rPr>
          <w:lang w:val="el-GR"/>
        </w:rPr>
      </w:pPr>
      <w:r>
        <w:rPr>
          <w:lang w:val="el-GR"/>
        </w:rPr>
        <w:t xml:space="preserve">Αν κανένας από τους προσφέροντες δεν υποβάλλει αληθή ή ακριβή δήλωση </w:t>
      </w:r>
      <w:r>
        <w:rPr>
          <w:b/>
          <w:lang w:val="el-GR"/>
        </w:rPr>
        <w:t>ή</w:t>
      </w:r>
      <w:r>
        <w:rPr>
          <w:lang w:val="el-GR"/>
        </w:rPr>
        <w:t xml:space="preserve"> δεν προσκομίσει ένα ή περισσότερα από τα απαιτούμενα δικαιολογητικά </w:t>
      </w:r>
      <w:r>
        <w:rPr>
          <w:b/>
          <w:lang w:val="el-GR"/>
        </w:rPr>
        <w:t>ή</w:t>
      </w:r>
      <w:r>
        <w:rPr>
          <w:lang w:val="el-GR"/>
        </w:rPr>
        <w:t xml:space="preserve"> δεν αποδείξει ότι πληροί τα κριτήρια ποιοτικής επιλογής σύμφωνα με τις παραγράφους 2.2.4 -2.2.8 της παρούσας διακήρυξης, η διαδικασία ματαιώνεται. </w:t>
      </w:r>
    </w:p>
    <w:p w:rsidR="00635DD4" w:rsidRDefault="00635DD4" w:rsidP="00635DD4">
      <w:pPr>
        <w:rPr>
          <w:lang w:val="el-GR"/>
        </w:rPr>
      </w:pPr>
      <w:r>
        <w:rPr>
          <w:lang w:val="el-GR"/>
        </w:rPr>
        <w:lastRenderedPageBreak/>
        <w:t xml:space="preserve">Η διαδικασία ελέγχου των παραπάνω δικαιολογητικών ολοκληρώνεται με τη σύνταξη πρακτικού την Επιτροπή του Διαγωνισμού και τη διαβίβαση του φακέλου στο αποφαινόμενο όργανο της αναθέτουσας αρχής για τη λήψη απόφασης είτε για την κατακύρωση της σύμβασης είτε για τη ματαίωση της διαδικασίας. </w:t>
      </w:r>
    </w:p>
    <w:p w:rsidR="00635DD4" w:rsidRDefault="00635DD4" w:rsidP="00635DD4">
      <w:pPr>
        <w:rPr>
          <w:lang w:val="el-GR"/>
        </w:rPr>
      </w:pPr>
      <w:r>
        <w:rPr>
          <w:lang w:val="el-GR"/>
        </w:rPr>
        <w:t>Τα αποτελέσματα του ελέγχου των παραπάνω δικαιολογητικών και της εισήγησης της Επιτροπής επικυρώνονται με την απόφαση κατακύρωσης.</w:t>
      </w:r>
    </w:p>
    <w:p w:rsidR="00635DD4" w:rsidRDefault="00635DD4" w:rsidP="00635DD4">
      <w:pPr>
        <w:pStyle w:val="2"/>
        <w:rPr>
          <w:i/>
          <w:color w:val="5B9BD5"/>
          <w:lang w:val="el-GR" w:eastAsia="el-GR"/>
        </w:rPr>
      </w:pPr>
      <w:bookmarkStart w:id="81" w:name="__RefHeading___Toc470009814"/>
      <w:bookmarkStart w:id="82" w:name="_Toc489265955"/>
      <w:r>
        <w:rPr>
          <w:lang w:val="el-GR"/>
        </w:rPr>
        <w:t>3.3</w:t>
      </w:r>
      <w:r>
        <w:rPr>
          <w:lang w:val="el-GR"/>
        </w:rPr>
        <w:tab/>
        <w:t>Κατακύρωση - σύναψη σύμβασης</w:t>
      </w:r>
      <w:bookmarkEnd w:id="81"/>
      <w:bookmarkEnd w:id="82"/>
      <w:r>
        <w:rPr>
          <w:lang w:val="el-GR"/>
        </w:rPr>
        <w:t xml:space="preserve"> </w:t>
      </w:r>
    </w:p>
    <w:p w:rsidR="00EB5356" w:rsidRPr="00555AE6" w:rsidRDefault="00635DD4" w:rsidP="00EB5356">
      <w:pPr>
        <w:spacing w:after="0"/>
        <w:rPr>
          <w:lang w:val="el-GR"/>
        </w:rPr>
      </w:pPr>
      <w:r>
        <w:rPr>
          <w:lang w:val="el-GR"/>
        </w:rPr>
        <w:t xml:space="preserve">Η αναθέτουσα αρχή κοινοποιεί την απόφαση κατακύρωσης, μαζί με αντίγραφο όλων των πρακτικών της διαδικασίας ελέγχου και αξιολόγησης των προσφορών, σε κάθε προσφέροντα που έχει υποβάλει αποδεκτή προσφορά, σύμφωνα με το άρθρο 100 του ν. 4412/2016, εκτός από τον προσωρινό ανάδοχο, </w:t>
      </w:r>
      <w:r w:rsidRPr="00555AE6">
        <w:rPr>
          <w:lang w:val="el-GR"/>
        </w:rPr>
        <w:t>με κάθε πρόσφορο τρόπο, όπως με τηλεομοιοτυπία, ηλεκτρονικό ταχυδρομείο, επί αποδείξει.</w:t>
      </w:r>
      <w:r>
        <w:rPr>
          <w:lang w:val="el-GR"/>
        </w:rPr>
        <w:t xml:space="preserve">  </w:t>
      </w:r>
      <w:r w:rsidR="00EB5356" w:rsidRPr="00555AE6">
        <w:rPr>
          <w:lang w:val="el-GR"/>
        </w:rPr>
        <w:t>Κατά της ανωτέρω απόφασης χωρεί ένσταση, σύμφωνα με το άρθρο 127 του Ν.4412/2016.</w:t>
      </w:r>
    </w:p>
    <w:p w:rsidR="00EB5356" w:rsidRDefault="00EB5356" w:rsidP="00EB5356">
      <w:pPr>
        <w:spacing w:after="0"/>
        <w:rPr>
          <w:lang w:val="el-GR"/>
        </w:rPr>
      </w:pPr>
    </w:p>
    <w:p w:rsidR="00635DD4" w:rsidRDefault="00635DD4" w:rsidP="00635DD4">
      <w:pPr>
        <w:rPr>
          <w:lang w:val="el-GR"/>
        </w:rPr>
      </w:pPr>
      <w:r w:rsidRPr="00EB5356">
        <w:rPr>
          <w:lang w:val="el-GR"/>
        </w:rPr>
        <w:t xml:space="preserve">Τα έννομα αποτελέσματα της απόφασης κατακύρωσης και ιδίως η σύναψη της σύμβασης επέρχονται </w:t>
      </w:r>
      <w:r w:rsidR="00EB5356">
        <w:rPr>
          <w:lang w:val="el-GR"/>
        </w:rPr>
        <w:t xml:space="preserve">με την </w:t>
      </w:r>
      <w:r>
        <w:rPr>
          <w:lang w:val="el-GR"/>
        </w:rPr>
        <w:t>κοινοποίηση της απόφασης κατακύρωσης στον προσωρινό ανάδοχο</w:t>
      </w:r>
    </w:p>
    <w:p w:rsidR="00635DD4" w:rsidRDefault="00635DD4" w:rsidP="00635DD4">
      <w:pPr>
        <w:rPr>
          <w:lang w:val="el-GR"/>
        </w:rPr>
      </w:pPr>
      <w:r>
        <w:rPr>
          <w:lang w:val="el-GR"/>
        </w:rPr>
        <w:t>Η αναθέτουσα αρχή προσκαλεί τον ανάδοχο να προσέλθει για υπογραφή του συμφωνητικού</w:t>
      </w:r>
      <w:r w:rsidR="003F2C13">
        <w:rPr>
          <w:lang w:val="el-GR"/>
        </w:rPr>
        <w:t xml:space="preserve"> εντός </w:t>
      </w:r>
      <w:r w:rsidR="00B63F4D" w:rsidRPr="003F2C13">
        <w:rPr>
          <w:lang w:val="el-GR"/>
        </w:rPr>
        <w:t>(20) ημ</w:t>
      </w:r>
      <w:r w:rsidR="003F2C13" w:rsidRPr="003F2C13">
        <w:rPr>
          <w:lang w:val="el-GR"/>
        </w:rPr>
        <w:t>ερών</w:t>
      </w:r>
      <w:r w:rsidRPr="003F2C13">
        <w:rPr>
          <w:lang w:val="el-GR"/>
        </w:rPr>
        <w:t xml:space="preserve"> από την κοινοποίηση της σχετικής ειδικής πρόσκλησης. Το συμφωνητικό </w:t>
      </w:r>
      <w:r>
        <w:rPr>
          <w:lang w:val="el-GR"/>
        </w:rPr>
        <w:t xml:space="preserve">έχει αποδεικτικό χαρακτήρα. </w:t>
      </w:r>
    </w:p>
    <w:p w:rsidR="00635DD4" w:rsidRDefault="00635DD4" w:rsidP="00635DD4">
      <w:pPr>
        <w:rPr>
          <w:lang w:val="el-GR"/>
        </w:rPr>
      </w:pPr>
      <w:r>
        <w:rPr>
          <w:lang w:val="el-GR"/>
        </w:rPr>
        <w:t xml:space="preserve">Στην περίπτωση που ο ανάδοχος δεν προσέλθει να υπογράψει το ως άνω συμφωνητικό μέσα στην </w:t>
      </w:r>
      <w:proofErr w:type="spellStart"/>
      <w:r>
        <w:rPr>
          <w:lang w:val="el-GR"/>
        </w:rPr>
        <w:t>τεθείσα</w:t>
      </w:r>
      <w:proofErr w:type="spellEnd"/>
      <w:r>
        <w:rPr>
          <w:lang w:val="el-GR"/>
        </w:rPr>
        <w:t xml:space="preserve"> προθεσμία, κηρύσσεται έκπτωτος, καταπίπτει υπέρ της αναθέτουσας αρχής η εγγυητική επιστολή συμμετοχής του και η κατακύρωση, με την ίδια διαδικασία, γίνεται στον προσφέροντα που υπέβαλε την  αμέσως επόμενη πλέον συμφέρουσα από οικονομική άποψη προσφορά. </w:t>
      </w:r>
    </w:p>
    <w:p w:rsidR="00635DD4" w:rsidRPr="001D7B14" w:rsidRDefault="00635DD4" w:rsidP="00635DD4">
      <w:pPr>
        <w:rPr>
          <w:lang w:val="el-GR"/>
        </w:rPr>
      </w:pPr>
      <w:bookmarkStart w:id="83" w:name="__RefHeading___Toc470009815"/>
      <w:bookmarkEnd w:id="83"/>
    </w:p>
    <w:p w:rsidR="00635DD4" w:rsidRPr="008C5701" w:rsidRDefault="00635DD4" w:rsidP="00635DD4">
      <w:pPr>
        <w:pStyle w:val="2"/>
        <w:rPr>
          <w:i/>
          <w:iCs/>
          <w:color w:val="5B9BD5"/>
          <w:spacing w:val="5"/>
          <w:lang w:val="el-GR"/>
        </w:rPr>
      </w:pPr>
      <w:bookmarkStart w:id="84" w:name="__RefHeading___Toc470009816"/>
      <w:bookmarkEnd w:id="84"/>
      <w:r w:rsidRPr="008C5701">
        <w:rPr>
          <w:lang w:val="el-GR"/>
        </w:rPr>
        <w:t xml:space="preserve"> </w:t>
      </w:r>
      <w:bookmarkStart w:id="85" w:name="_Toc489265956"/>
      <w:r w:rsidR="00274EFE">
        <w:rPr>
          <w:lang w:val="el-GR"/>
        </w:rPr>
        <w:t>3.4</w:t>
      </w:r>
      <w:r w:rsidRPr="008C5701">
        <w:rPr>
          <w:lang w:val="el-GR"/>
        </w:rPr>
        <w:tab/>
        <w:t>Ενστάσεις</w:t>
      </w:r>
      <w:bookmarkEnd w:id="85"/>
      <w:r w:rsidRPr="008C5701">
        <w:rPr>
          <w:lang w:val="el-GR"/>
        </w:rPr>
        <w:t xml:space="preserve"> </w:t>
      </w:r>
    </w:p>
    <w:p w:rsidR="00B63F4D" w:rsidRPr="003F2C13" w:rsidRDefault="00635DD4" w:rsidP="00635DD4">
      <w:pPr>
        <w:rPr>
          <w:spacing w:val="5"/>
          <w:lang w:val="el-GR"/>
        </w:rPr>
      </w:pPr>
      <w:r w:rsidRPr="008C5701">
        <w:rPr>
          <w:spacing w:val="5"/>
          <w:lang w:val="el-GR"/>
        </w:rPr>
        <w:t xml:space="preserve">Σε περίπτωση ένστασης κατά πράξης της αναθέτουσας αρχής, η προθεσμία άσκησής της είναι πέντε (5) ημέρες από την κοινοποίηση της προσβαλλόμενης πράξης στον ενδιαφερόμενο οικονομικό φορέα. </w:t>
      </w:r>
    </w:p>
    <w:p w:rsidR="00B63F4D" w:rsidRPr="003F2C13" w:rsidRDefault="00635DD4" w:rsidP="00635DD4">
      <w:pPr>
        <w:rPr>
          <w:spacing w:val="5"/>
          <w:lang w:val="el-GR"/>
        </w:rPr>
      </w:pPr>
      <w:r w:rsidRPr="008C5701">
        <w:rPr>
          <w:spacing w:val="5"/>
          <w:lang w:val="el-GR"/>
        </w:rPr>
        <w:t>Η ένσταση υποβάλλεται, ενώπιον της αναθέτουσας αρχής</w:t>
      </w:r>
      <w:r w:rsidR="004D3695">
        <w:rPr>
          <w:spacing w:val="5"/>
          <w:lang w:val="el-GR"/>
        </w:rPr>
        <w:t xml:space="preserve">. </w:t>
      </w:r>
      <w:r w:rsidRPr="008C5701">
        <w:rPr>
          <w:spacing w:val="5"/>
          <w:lang w:val="el-GR"/>
        </w:rPr>
        <w:t>H αναθέτουσα αρχή αποφασίζει αιτιολογημένα, κατόπιν γνωμοδότησης της αρμόδιας Επιτροπής αξιολόγησης ενστάσεων, σύμφωνα με τα οριζόμενα και στο άρθρο 221 του ν. 4412/2016, εντός προθεσμίας δέκα (10) ημερών,</w:t>
      </w:r>
      <w:r w:rsidR="00B63F4D">
        <w:rPr>
          <w:spacing w:val="5"/>
          <w:lang w:val="el-GR"/>
        </w:rPr>
        <w:t xml:space="preserve"> </w:t>
      </w:r>
      <w:r w:rsidR="00B63F4D" w:rsidRPr="003F2C13">
        <w:rPr>
          <w:spacing w:val="5"/>
          <w:lang w:val="el-GR"/>
        </w:rPr>
        <w:t xml:space="preserve">από την κοινοποίηση της ένστασης η οποία μπορεί να γίνει και με ηλεκτρονικά μέσα. </w:t>
      </w:r>
      <w:r w:rsidR="00B63F4D" w:rsidRPr="003F2C13">
        <w:rPr>
          <w:rFonts w:asciiTheme="minorHAnsi" w:hAnsiTheme="minorHAnsi" w:cstheme="minorHAnsi"/>
          <w:szCs w:val="22"/>
          <w:shd w:val="clear" w:color="auto" w:fill="FFFFFF"/>
          <w:lang w:val="el-GR"/>
        </w:rPr>
        <w:t xml:space="preserve">Στην περίπτωση της ένστασης κατά της διακήρυξης ή της πρόσκλησης η </w:t>
      </w:r>
      <w:proofErr w:type="spellStart"/>
      <w:r w:rsidR="00B63F4D" w:rsidRPr="003F2C13">
        <w:rPr>
          <w:rFonts w:asciiTheme="minorHAnsi" w:hAnsiTheme="minorHAnsi" w:cstheme="minorHAnsi"/>
          <w:szCs w:val="22"/>
          <w:shd w:val="clear" w:color="auto" w:fill="FFFFFF"/>
          <w:lang w:val="el-GR"/>
        </w:rPr>
        <w:t>ανάθετουσα</w:t>
      </w:r>
      <w:proofErr w:type="spellEnd"/>
      <w:r w:rsidR="00B63F4D" w:rsidRPr="003F2C13">
        <w:rPr>
          <w:rFonts w:asciiTheme="minorHAnsi" w:hAnsiTheme="minorHAnsi" w:cstheme="minorHAnsi"/>
          <w:szCs w:val="22"/>
          <w:shd w:val="clear" w:color="auto" w:fill="FFFFFF"/>
          <w:lang w:val="el-GR"/>
        </w:rPr>
        <w:t xml:space="preserve"> αρχή αποφασίζει σε κάθε περίπτωση πριν την καταληκτική ημερομηνία υποβολής των προσφορών.</w:t>
      </w:r>
      <w:r w:rsidR="00B63F4D" w:rsidRPr="003F2C13">
        <w:rPr>
          <w:rFonts w:ascii="Verdana" w:hAnsi="Verdana"/>
          <w:sz w:val="14"/>
          <w:szCs w:val="14"/>
          <w:shd w:val="clear" w:color="auto" w:fill="FFFFFF"/>
        </w:rPr>
        <w:t> </w:t>
      </w:r>
      <w:r w:rsidR="00B63F4D" w:rsidRPr="003F2C13">
        <w:rPr>
          <w:spacing w:val="5"/>
          <w:lang w:val="el-GR"/>
        </w:rPr>
        <w:t xml:space="preserve"> </w:t>
      </w:r>
      <w:r w:rsidRPr="003F2C13">
        <w:rPr>
          <w:spacing w:val="5"/>
          <w:lang w:val="el-GR"/>
        </w:rPr>
        <w:t xml:space="preserve"> </w:t>
      </w:r>
      <w:r w:rsidR="00B63F4D" w:rsidRPr="003F2C13">
        <w:rPr>
          <w:spacing w:val="5"/>
          <w:lang w:val="el-GR"/>
        </w:rPr>
        <w:t xml:space="preserve">Με την άπρακτη πάροδο των ανωτέρω προθεσμιών τεκμαίρεται η απόρριψη της ένστασης. </w:t>
      </w:r>
    </w:p>
    <w:p w:rsidR="00B63F4D" w:rsidRPr="006E0CA1" w:rsidRDefault="003F2C13" w:rsidP="00635DD4">
      <w:pPr>
        <w:rPr>
          <w:spacing w:val="5"/>
          <w:lang w:val="el-GR"/>
        </w:rPr>
      </w:pPr>
      <w:r>
        <w:rPr>
          <w:spacing w:val="5"/>
          <w:lang w:val="el-GR"/>
        </w:rPr>
        <w:t>Γ</w:t>
      </w:r>
      <w:r w:rsidR="006E0CA1" w:rsidRPr="006E0CA1">
        <w:rPr>
          <w:spacing w:val="5"/>
          <w:lang w:val="el-GR"/>
        </w:rPr>
        <w:t xml:space="preserve">ια το παραδεκτό της άσκησης ένστασης, απαιτείται, με την κατάθεση της ένστασης, η καταβολή </w:t>
      </w:r>
      <w:proofErr w:type="spellStart"/>
      <w:r w:rsidR="006E0CA1" w:rsidRPr="006E0CA1">
        <w:rPr>
          <w:spacing w:val="5"/>
          <w:lang w:val="el-GR"/>
        </w:rPr>
        <w:t>παραβόλου</w:t>
      </w:r>
      <w:proofErr w:type="spellEnd"/>
      <w:r w:rsidR="006E0CA1" w:rsidRPr="006E0CA1">
        <w:rPr>
          <w:spacing w:val="5"/>
          <w:lang w:val="el-GR"/>
        </w:rPr>
        <w:t xml:space="preserve">, υπέρ του Δημοσίου, ποσού ίσου με το ένα τοις εκατό (1%) επί της εκτιμώμενης αξίας της σύμβασης. Το παράβολο αυτό αποτελεί δημόσιο έσοδο. Το παράβολο επιστρέφεται με πράξη της αναθέτουσας αρχής, αν η ένσταση γίνει δεκτή </w:t>
      </w:r>
      <w:r w:rsidR="006E0CA1" w:rsidRPr="003F2C13">
        <w:rPr>
          <w:spacing w:val="5"/>
          <w:lang w:val="el-GR"/>
        </w:rPr>
        <w:t xml:space="preserve">ή μερικώς δεκτή </w:t>
      </w:r>
      <w:r w:rsidR="006E0CA1" w:rsidRPr="006E0CA1">
        <w:rPr>
          <w:spacing w:val="5"/>
          <w:lang w:val="el-GR"/>
        </w:rPr>
        <w:t xml:space="preserve">από το </w:t>
      </w:r>
      <w:proofErr w:type="spellStart"/>
      <w:r w:rsidR="006E0CA1" w:rsidRPr="006E0CA1">
        <w:rPr>
          <w:spacing w:val="5"/>
          <w:lang w:val="el-GR"/>
        </w:rPr>
        <w:t>αποφασίζον</w:t>
      </w:r>
      <w:proofErr w:type="spellEnd"/>
      <w:r w:rsidR="006E0CA1" w:rsidRPr="006E0CA1">
        <w:rPr>
          <w:spacing w:val="5"/>
          <w:lang w:val="el-GR"/>
        </w:rPr>
        <w:t xml:space="preserve"> διοικητικό όργανο.</w:t>
      </w:r>
    </w:p>
    <w:p w:rsidR="00635DD4" w:rsidRDefault="00635DD4" w:rsidP="00635DD4">
      <w:pPr>
        <w:pStyle w:val="2"/>
        <w:rPr>
          <w:lang w:val="el-GR"/>
        </w:rPr>
      </w:pPr>
      <w:bookmarkStart w:id="86" w:name="__RefHeading___Toc470009817"/>
      <w:bookmarkStart w:id="87" w:name="_Toc489265957"/>
      <w:bookmarkEnd w:id="86"/>
      <w:r>
        <w:rPr>
          <w:lang w:val="el-GR"/>
        </w:rPr>
        <w:t>3.5</w:t>
      </w:r>
      <w:r>
        <w:rPr>
          <w:lang w:val="el-GR"/>
        </w:rPr>
        <w:tab/>
        <w:t>Ματαίωση Διαδικασίας</w:t>
      </w:r>
      <w:bookmarkEnd w:id="87"/>
    </w:p>
    <w:p w:rsidR="00635DD4" w:rsidRDefault="00635DD4" w:rsidP="00635DD4">
      <w:pPr>
        <w:rPr>
          <w:lang w:val="el-GR"/>
        </w:rPr>
      </w:pPr>
      <w:r>
        <w:rPr>
          <w:lang w:val="el-GR"/>
        </w:rPr>
        <w:t xml:space="preserve">Η αναθέτουσα αρχή ματαιώνει ή δύναται να ματαιώσει εν </w:t>
      </w:r>
      <w:proofErr w:type="spellStart"/>
      <w:r>
        <w:rPr>
          <w:lang w:val="el-GR"/>
        </w:rPr>
        <w:t>όλω</w:t>
      </w:r>
      <w:proofErr w:type="spellEnd"/>
      <w:r>
        <w:rPr>
          <w:lang w:val="el-GR"/>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rsidR="00635DD4" w:rsidRDefault="00635DD4" w:rsidP="00635DD4">
      <w:pPr>
        <w:pStyle w:val="1"/>
        <w:rPr>
          <w:lang w:val="el-GR"/>
        </w:rPr>
      </w:pPr>
      <w:bookmarkStart w:id="88" w:name="__RefHeading___Toc470009818"/>
      <w:bookmarkStart w:id="89" w:name="_Toc489265958"/>
      <w:r>
        <w:rPr>
          <w:lang w:val="el-GR"/>
        </w:rPr>
        <w:lastRenderedPageBreak/>
        <w:t>4.</w:t>
      </w:r>
      <w:r>
        <w:rPr>
          <w:lang w:val="el-GR"/>
        </w:rPr>
        <w:tab/>
        <w:t>ΟΡΟΙ ΕΚΤΕΛΕΣΗΣ ΤΗΣ ΣΥΜΒΑΣΗΣ</w:t>
      </w:r>
      <w:bookmarkEnd w:id="88"/>
      <w:bookmarkEnd w:id="89"/>
      <w:r>
        <w:rPr>
          <w:lang w:val="el-GR"/>
        </w:rPr>
        <w:t xml:space="preserve"> </w:t>
      </w:r>
    </w:p>
    <w:p w:rsidR="00635DD4" w:rsidRDefault="00635DD4" w:rsidP="00635DD4">
      <w:pPr>
        <w:pStyle w:val="2"/>
        <w:rPr>
          <w:lang w:val="el-GR"/>
        </w:rPr>
      </w:pPr>
      <w:bookmarkStart w:id="90" w:name="__RefHeading___Toc470009819"/>
      <w:bookmarkStart w:id="91" w:name="_Toc489265959"/>
      <w:bookmarkEnd w:id="90"/>
      <w:r>
        <w:rPr>
          <w:lang w:val="el-GR"/>
        </w:rPr>
        <w:t>4.1</w:t>
      </w:r>
      <w:r>
        <w:rPr>
          <w:lang w:val="el-GR"/>
        </w:rPr>
        <w:tab/>
        <w:t>Εγγυήσεις  (καλής εκτέλεσης)</w:t>
      </w:r>
      <w:bookmarkEnd w:id="91"/>
    </w:p>
    <w:p w:rsidR="00635DD4" w:rsidRDefault="00635DD4" w:rsidP="00635DD4">
      <w:pPr>
        <w:rPr>
          <w:lang w:val="el-GR"/>
        </w:rPr>
      </w:pPr>
      <w:r>
        <w:rPr>
          <w:lang w:val="el-GR"/>
        </w:rPr>
        <w:t xml:space="preserve">Εγγύηση καλής εκτέλεσης και εγγύηση προκαταβολής </w:t>
      </w:r>
    </w:p>
    <w:p w:rsidR="00635DD4" w:rsidRDefault="00635DD4" w:rsidP="00EB5356">
      <w:pPr>
        <w:rPr>
          <w:lang w:val="el-GR"/>
        </w:rPr>
      </w:pPr>
      <w:r>
        <w:rPr>
          <w:lang w:val="el-GR"/>
        </w:rPr>
        <w:t xml:space="preserve">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5% επί της αξίας της σύμβασης, εκτός ΦΠΑ, και κατατίθεται πριν ή κατά την υπογραφή της σύμβασης. </w:t>
      </w:r>
    </w:p>
    <w:p w:rsidR="00635DD4" w:rsidRDefault="00635DD4" w:rsidP="00635DD4">
      <w:pPr>
        <w:rPr>
          <w:lang w:val="el-GR"/>
        </w:rPr>
      </w:pPr>
      <w:r>
        <w:rPr>
          <w:lang w:val="el-GR"/>
        </w:rPr>
        <w:t xml:space="preserve">Η εγγύηση καλής εκτέλεσης, προκειμένου να γίνει αποδεκτή ,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w:t>
      </w:r>
      <w:r w:rsidR="008A1237">
        <w:rPr>
          <w:lang w:val="el-GR"/>
        </w:rPr>
        <w:t xml:space="preserve">σύμφωνα με το </w:t>
      </w:r>
      <w:r w:rsidRPr="008A1237">
        <w:rPr>
          <w:iCs/>
          <w:spacing w:val="5"/>
          <w:lang w:val="el-GR"/>
        </w:rPr>
        <w:t>στο άρθρο 72 παρ. 4 του ν. 4412/2016</w:t>
      </w:r>
      <w:r w:rsidR="008A1237" w:rsidRPr="008A1237">
        <w:rPr>
          <w:iCs/>
          <w:spacing w:val="5"/>
          <w:lang w:val="el-GR"/>
        </w:rPr>
        <w:t>.</w:t>
      </w:r>
      <w:r w:rsidRPr="008A1237">
        <w:rPr>
          <w:lang w:val="el-GR"/>
        </w:rPr>
        <w:t xml:space="preserve"> </w:t>
      </w:r>
    </w:p>
    <w:p w:rsidR="00635DD4" w:rsidRDefault="00635DD4" w:rsidP="00635DD4">
      <w:pPr>
        <w:rPr>
          <w:lang w:val="el-GR"/>
        </w:rPr>
      </w:pPr>
      <w:r>
        <w:rPr>
          <w:lang w:val="el-GR"/>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συμπεριλαμβανομένης τυχόν ισόποσης προς αυτόν προκαταβολής. </w:t>
      </w:r>
    </w:p>
    <w:p w:rsidR="00635DD4" w:rsidRDefault="00635DD4" w:rsidP="00635DD4">
      <w:pPr>
        <w:rPr>
          <w:lang w:val="el-GR"/>
        </w:rPr>
      </w:pPr>
      <w:r>
        <w:rPr>
          <w:lang w:val="el-GR"/>
        </w:rPr>
        <w:t xml:space="preserve">Σε περίπτωση τροποποίησης της σύμβασης κατά την παράγραφο 4.5,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 </w:t>
      </w:r>
    </w:p>
    <w:p w:rsidR="00635DD4" w:rsidRDefault="00635DD4" w:rsidP="00635DD4">
      <w:pPr>
        <w:rPr>
          <w:lang w:val="el-GR"/>
        </w:rPr>
      </w:pPr>
      <w:r>
        <w:rPr>
          <w:lang w:val="el-GR"/>
        </w:rPr>
        <w:t xml:space="preserve">Η εγγύηση καλής εκτέλεσης καταπίπτει σε περίπτωση παράβασης των όρων της σύμβασης, όπως αυτή ειδικότερα ορίζει. </w:t>
      </w:r>
    </w:p>
    <w:p w:rsidR="00635DD4" w:rsidRDefault="00635DD4" w:rsidP="00635DD4">
      <w:pPr>
        <w:rPr>
          <w:lang w:val="el-GR"/>
        </w:rPr>
      </w:pPr>
      <w:r>
        <w:rPr>
          <w:lang w:val="el-GR"/>
        </w:rPr>
        <w:t xml:space="preserve">Στην περίπτωση χορήγησης προκαταβολής, μεγαλύτερου ύψους από αυτό που καλύπτεται με την εγγύηση καλής εκτέλεσης προσκομίζεται από τον ανάδοχο εγγύησης προκαταβολής, </w:t>
      </w:r>
      <w:r w:rsidR="00A906A2">
        <w:rPr>
          <w:lang w:val="el-GR"/>
        </w:rPr>
        <w:t xml:space="preserve">σύμφωνα με το </w:t>
      </w:r>
      <w:r>
        <w:rPr>
          <w:i/>
          <w:iCs/>
          <w:color w:val="5B9BD5"/>
          <w:spacing w:val="5"/>
          <w:lang w:val="el-GR"/>
        </w:rPr>
        <w:t xml:space="preserve"> </w:t>
      </w:r>
      <w:r w:rsidRPr="00A906A2">
        <w:rPr>
          <w:iCs/>
          <w:spacing w:val="5"/>
          <w:lang w:val="el-GR"/>
        </w:rPr>
        <w:t>άρθρο 72 παρ. 4 του ν. 4412/2016 και 2.1.5. της παρούσας</w:t>
      </w:r>
      <w:r w:rsidR="00A906A2" w:rsidRPr="00A906A2">
        <w:rPr>
          <w:iCs/>
          <w:spacing w:val="5"/>
          <w:lang w:val="el-GR"/>
        </w:rPr>
        <w:t xml:space="preserve"> </w:t>
      </w:r>
      <w:r>
        <w:rPr>
          <w:lang w:val="el-GR"/>
        </w:rPr>
        <w:t>που θα καλύπτει τη διαφορά μεταξύ του ποσού της εγγύησης καλής εκτέλεσης και του ποσού της καταβαλλομένης προκαταβολής. Η προκαταβολή και η εγγύηση προκαταβολής μπορούν να χορηγούνται τμηματικά, σύμφωνα με την παράγραφο 5.1. της παρούσας (τρόπος πληρωμής).</w:t>
      </w:r>
    </w:p>
    <w:p w:rsidR="00635DD4" w:rsidRDefault="00635DD4" w:rsidP="00635DD4">
      <w:pPr>
        <w:rPr>
          <w:lang w:val="el-GR"/>
        </w:rPr>
      </w:pPr>
      <w:r>
        <w:rPr>
          <w:lang w:val="el-GR"/>
        </w:rPr>
        <w:t>Η εγγύηση καλής εκτέλεσης επιστρέφ</w:t>
      </w:r>
      <w:r w:rsidR="005527A0">
        <w:rPr>
          <w:lang w:val="el-GR"/>
        </w:rPr>
        <w:t>εται</w:t>
      </w:r>
      <w:r>
        <w:rPr>
          <w:lang w:val="el-GR"/>
        </w:rPr>
        <w:t xml:space="preserve"> στο σύνολ</w:t>
      </w:r>
      <w:r w:rsidR="008E52A0">
        <w:rPr>
          <w:lang w:val="el-GR"/>
        </w:rPr>
        <w:t>ο της</w:t>
      </w:r>
      <w:r>
        <w:rPr>
          <w:lang w:val="el-GR"/>
        </w:rPr>
        <w:t xml:space="preserve">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 </w:t>
      </w:r>
    </w:p>
    <w:p w:rsidR="00635DD4" w:rsidRDefault="00635DD4" w:rsidP="00635DD4">
      <w:pPr>
        <w:pStyle w:val="2"/>
        <w:rPr>
          <w:lang w:val="el-GR"/>
        </w:rPr>
      </w:pPr>
      <w:bookmarkStart w:id="92" w:name="__RefHeading___Toc470009820"/>
      <w:bookmarkStart w:id="93" w:name="_Toc489265960"/>
      <w:r>
        <w:rPr>
          <w:lang w:val="el-GR"/>
        </w:rPr>
        <w:t xml:space="preserve">4.2 </w:t>
      </w:r>
      <w:r>
        <w:rPr>
          <w:lang w:val="el-GR"/>
        </w:rPr>
        <w:tab/>
        <w:t>Συμβατικό Πλαίσιο - Εφαρμοστέα Νομοθεσία</w:t>
      </w:r>
      <w:bookmarkEnd w:id="92"/>
      <w:bookmarkEnd w:id="93"/>
      <w:r>
        <w:rPr>
          <w:lang w:val="el-GR"/>
        </w:rPr>
        <w:t xml:space="preserve"> </w:t>
      </w:r>
    </w:p>
    <w:p w:rsidR="00635DD4" w:rsidRDefault="00635DD4" w:rsidP="00635DD4">
      <w:pPr>
        <w:rPr>
          <w:lang w:val="el-GR"/>
        </w:rPr>
      </w:pPr>
      <w:r>
        <w:rPr>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635DD4" w:rsidRDefault="00635DD4" w:rsidP="00635DD4">
      <w:pPr>
        <w:pStyle w:val="2"/>
        <w:rPr>
          <w:lang w:val="el-GR"/>
        </w:rPr>
      </w:pPr>
      <w:bookmarkStart w:id="94" w:name="__RefHeading___Toc470009821"/>
      <w:bookmarkStart w:id="95" w:name="_Toc489265961"/>
      <w:bookmarkEnd w:id="94"/>
      <w:r>
        <w:rPr>
          <w:lang w:val="el-GR"/>
        </w:rPr>
        <w:t>4.3</w:t>
      </w:r>
      <w:r>
        <w:rPr>
          <w:lang w:val="el-GR"/>
        </w:rPr>
        <w:tab/>
        <w:t>Όροι εκτέλεσης της σύμβασης</w:t>
      </w:r>
      <w:bookmarkEnd w:id="95"/>
    </w:p>
    <w:p w:rsidR="00635DD4" w:rsidRDefault="00635DD4" w:rsidP="00635DD4">
      <w:pPr>
        <w:rPr>
          <w:lang w:val="el-GR"/>
        </w:rPr>
      </w:pPr>
      <w:r>
        <w:rPr>
          <w:lang w:val="el-GR"/>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w:t>
      </w:r>
    </w:p>
    <w:p w:rsidR="00635DD4" w:rsidRDefault="00635DD4" w:rsidP="00FC5E4E">
      <w:pPr>
        <w:rPr>
          <w:lang w:val="el-GR"/>
        </w:rPr>
      </w:pPr>
      <w:r>
        <w:rPr>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r>
        <w:rPr>
          <w:rStyle w:val="WW-FootnoteReference"/>
          <w:i/>
          <w:iCs/>
          <w:color w:val="5B9BD5"/>
          <w:spacing w:val="5"/>
          <w:kern w:val="1"/>
          <w:lang w:val="el-GR"/>
        </w:rPr>
        <w:t>]</w:t>
      </w:r>
    </w:p>
    <w:p w:rsidR="00635DD4" w:rsidRDefault="00635DD4" w:rsidP="00635DD4">
      <w:pPr>
        <w:pStyle w:val="2"/>
        <w:rPr>
          <w:bCs/>
          <w:lang w:val="el-GR"/>
        </w:rPr>
      </w:pPr>
      <w:bookmarkStart w:id="96" w:name="__RefHeading___Toc470009822"/>
      <w:bookmarkStart w:id="97" w:name="_Toc489265962"/>
      <w:bookmarkEnd w:id="96"/>
      <w:r>
        <w:rPr>
          <w:lang w:val="el-GR"/>
        </w:rPr>
        <w:t>4.4</w:t>
      </w:r>
      <w:r>
        <w:rPr>
          <w:lang w:val="el-GR"/>
        </w:rPr>
        <w:tab/>
        <w:t>Υπεργολαβία</w:t>
      </w:r>
      <w:bookmarkEnd w:id="97"/>
    </w:p>
    <w:p w:rsidR="00635DD4" w:rsidRDefault="00635DD4" w:rsidP="00635DD4">
      <w:pPr>
        <w:rPr>
          <w:lang w:val="el-GR"/>
        </w:rPr>
      </w:pPr>
      <w:r>
        <w:rPr>
          <w:b/>
          <w:bCs/>
          <w:lang w:val="el-GR"/>
        </w:rPr>
        <w:t xml:space="preserve">4.4.1. </w:t>
      </w:r>
      <w:r>
        <w:rPr>
          <w:lang w:val="el-GR"/>
        </w:rPr>
        <w:t xml:space="preserve">Ο Ανάδοχος δεν απαλλάσσεται από τις συμβατικές του υποχρεώσεις και ευθύνες λόγω ανάθεσης της εκτέλεσης τμήματος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635DD4" w:rsidRDefault="00635DD4" w:rsidP="00635DD4">
      <w:pPr>
        <w:rPr>
          <w:b/>
          <w:bCs/>
          <w:lang w:val="el-GR"/>
        </w:rPr>
      </w:pPr>
      <w:r w:rsidRPr="00497A02">
        <w:rPr>
          <w:szCs w:val="22"/>
          <w:lang w:val="el-GR"/>
        </w:rPr>
        <w:lastRenderedPageBreak/>
        <w:t>Δεν επιτρέπεται η ανάθεση της εκτέλεσης της σύμβασης τω</w:t>
      </w:r>
      <w:r w:rsidR="00497A02">
        <w:rPr>
          <w:szCs w:val="22"/>
          <w:lang w:val="el-GR"/>
        </w:rPr>
        <w:t>ν πιο κάτω τμημάτων /</w:t>
      </w:r>
      <w:r w:rsidRPr="00497A02">
        <w:rPr>
          <w:szCs w:val="22"/>
          <w:lang w:val="el-GR"/>
        </w:rPr>
        <w:t xml:space="preserve">κάτω υπηρεσιών-καθηκόντων </w:t>
      </w:r>
      <w:r w:rsidR="00497A02" w:rsidRPr="00497A02">
        <w:rPr>
          <w:szCs w:val="22"/>
          <w:lang w:val="el-GR"/>
        </w:rPr>
        <w:t xml:space="preserve">για την </w:t>
      </w:r>
      <w:r w:rsidR="00497A02" w:rsidRPr="00497A02">
        <w:rPr>
          <w:rFonts w:cs="Arial"/>
          <w:szCs w:val="22"/>
          <w:lang w:val="el-GR"/>
        </w:rPr>
        <w:t>ολοκληρωμένη εγκατάστασή των κουφωμάτων στην πτέρυγα Β1 αφού πρώτα γίνει η αποψίλωση  και απομάκρυνση των παλαιών από τον μειοδότη και η αποκατάσταση των δομικών φθορών που θα προκύψουν από την νέα τοποθέτηση ώστε να προκύπτει άρτιο λειτουργικό και αισθητικό αποτέλεσμα</w:t>
      </w:r>
    </w:p>
    <w:p w:rsidR="00635DD4" w:rsidRDefault="00635DD4" w:rsidP="00635DD4">
      <w:pPr>
        <w:rPr>
          <w:b/>
          <w:bCs/>
          <w:lang w:val="el-GR"/>
        </w:rPr>
      </w:pPr>
      <w:r>
        <w:rPr>
          <w:b/>
          <w:bCs/>
          <w:lang w:val="el-GR"/>
        </w:rPr>
        <w:t xml:space="preserve">4.4.2. </w:t>
      </w:r>
      <w:r>
        <w:rPr>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Pr>
          <w:szCs w:val="22"/>
          <w:lang w:val="el-GR"/>
        </w:rPr>
        <w:t>προσκομίζοντας τα σχετικά συμφωνητικά/δηλώσεις συνεργασίας</w:t>
      </w:r>
      <w:r>
        <w:rPr>
          <w:rFonts w:eastAsia="SimSun"/>
          <w:i/>
          <w:iCs/>
          <w:color w:val="0099FF"/>
          <w:kern w:val="1"/>
          <w:szCs w:val="22"/>
          <w:lang w:val="el-GR" w:bidi="hi-IN"/>
        </w:rPr>
        <w:t>.</w:t>
      </w:r>
      <w:r>
        <w:rPr>
          <w:lang w:val="el-GR"/>
        </w:rPr>
        <w:t xml:space="preserve">.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635DD4" w:rsidRDefault="00635DD4" w:rsidP="00635DD4">
      <w:pPr>
        <w:rPr>
          <w:lang w:val="el-GR"/>
        </w:rPr>
      </w:pPr>
      <w:r>
        <w:rPr>
          <w:b/>
          <w:bCs/>
          <w:lang w:val="el-GR"/>
        </w:rPr>
        <w:t>4.4.3.</w:t>
      </w:r>
      <w:r>
        <w:rPr>
          <w:lang w:val="el-GR"/>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635DD4" w:rsidRDefault="00635DD4" w:rsidP="00635DD4">
      <w:pPr>
        <w:rPr>
          <w:b/>
          <w:bCs/>
          <w:lang w:val="el-GR"/>
        </w:rPr>
      </w:pPr>
      <w:r>
        <w:rPr>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635DD4" w:rsidRDefault="00635DD4" w:rsidP="00635DD4">
      <w:pPr>
        <w:pStyle w:val="2"/>
        <w:rPr>
          <w:lang w:val="el-GR"/>
        </w:rPr>
      </w:pPr>
      <w:r>
        <w:rPr>
          <w:lang w:val="el-GR"/>
        </w:rPr>
        <w:t>4.5</w:t>
      </w:r>
      <w:r>
        <w:rPr>
          <w:lang w:val="el-GR"/>
        </w:rPr>
        <w:tab/>
        <w:t xml:space="preserve">Τροποποίηση σύμβασης κατά τη διάρκειά της </w:t>
      </w:r>
    </w:p>
    <w:p w:rsidR="00635DD4" w:rsidRDefault="00635DD4" w:rsidP="00635DD4">
      <w:pPr>
        <w:rPr>
          <w:lang w:val="el-GR"/>
        </w:rPr>
      </w:pPr>
      <w:r>
        <w:rPr>
          <w:lang w:val="el-GR"/>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του αρμοδίου οργάνου </w:t>
      </w:r>
    </w:p>
    <w:p w:rsidR="00635DD4" w:rsidRDefault="00635DD4" w:rsidP="004F088C">
      <w:pPr>
        <w:pStyle w:val="2"/>
        <w:pBdr>
          <w:top w:val="none" w:sz="0" w:space="2" w:color="000000"/>
        </w:pBdr>
        <w:rPr>
          <w:bCs/>
          <w:lang w:val="el-GR"/>
        </w:rPr>
      </w:pPr>
      <w:bookmarkStart w:id="98" w:name="__RefHeading___Toc470009824"/>
      <w:bookmarkStart w:id="99" w:name="_Toc489265964"/>
      <w:r>
        <w:rPr>
          <w:lang w:val="el-GR"/>
        </w:rPr>
        <w:t>4.6</w:t>
      </w:r>
      <w:r>
        <w:rPr>
          <w:lang w:val="el-GR"/>
        </w:rPr>
        <w:tab/>
        <w:t>Δικαίωμα μονομερούς λύσης της σύμβασης</w:t>
      </w:r>
      <w:bookmarkEnd w:id="98"/>
      <w:bookmarkEnd w:id="99"/>
      <w:r>
        <w:rPr>
          <w:lang w:val="el-GR"/>
        </w:rPr>
        <w:t xml:space="preserve"> </w:t>
      </w:r>
    </w:p>
    <w:p w:rsidR="00635DD4" w:rsidRDefault="00635DD4" w:rsidP="00635DD4">
      <w:pPr>
        <w:rPr>
          <w:lang w:val="el-GR"/>
        </w:rPr>
      </w:pPr>
      <w:r>
        <w:rPr>
          <w:b/>
          <w:bCs/>
          <w:lang w:val="el-GR"/>
        </w:rPr>
        <w:t>4.6.1.</w:t>
      </w:r>
      <w:r>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635DD4" w:rsidRDefault="00635DD4" w:rsidP="00635DD4">
      <w:pPr>
        <w:rPr>
          <w:lang w:val="el-GR"/>
        </w:rPr>
      </w:pPr>
      <w:r>
        <w:rPr>
          <w:lang w:val="el-GR"/>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rsidR="00635DD4" w:rsidRDefault="00635DD4" w:rsidP="00635DD4">
      <w:pPr>
        <w:rPr>
          <w:szCs w:val="22"/>
          <w:lang w:val="el-GR"/>
        </w:rPr>
      </w:pPr>
      <w:r>
        <w:rPr>
          <w:lang w:val="el-GR"/>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635DD4" w:rsidRDefault="00635DD4" w:rsidP="00635DD4">
      <w:pPr>
        <w:rPr>
          <w:lang w:val="el-GR"/>
        </w:rPr>
      </w:pPr>
      <w:r>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635DD4" w:rsidRDefault="00635DD4" w:rsidP="00635DD4">
      <w:pPr>
        <w:pStyle w:val="1"/>
        <w:rPr>
          <w:lang w:val="el-GR"/>
        </w:rPr>
      </w:pPr>
      <w:bookmarkStart w:id="100" w:name="__RefHeading___Toc470009825"/>
      <w:bookmarkStart w:id="101" w:name="_Toc489265965"/>
      <w:r>
        <w:rPr>
          <w:lang w:val="el-GR"/>
        </w:rPr>
        <w:lastRenderedPageBreak/>
        <w:t>5.</w:t>
      </w:r>
      <w:r>
        <w:rPr>
          <w:lang w:val="el-GR"/>
        </w:rPr>
        <w:tab/>
        <w:t>ΕΙΔΙΚΟΙ ΟΡΟΙ ΕΚΤΕΛΕΣΗΣ ΤΗΣ ΣΥΜΒΑΣΗΣ</w:t>
      </w:r>
      <w:bookmarkEnd w:id="100"/>
      <w:bookmarkEnd w:id="101"/>
      <w:r>
        <w:rPr>
          <w:lang w:val="el-GR"/>
        </w:rPr>
        <w:t xml:space="preserve"> </w:t>
      </w:r>
    </w:p>
    <w:p w:rsidR="00635DD4" w:rsidRDefault="00635DD4" w:rsidP="00635DD4">
      <w:pPr>
        <w:pStyle w:val="2"/>
        <w:rPr>
          <w:bCs/>
          <w:lang w:val="el-GR"/>
        </w:rPr>
      </w:pPr>
      <w:bookmarkStart w:id="102" w:name="__RefHeading___Toc470009826"/>
      <w:bookmarkStart w:id="103" w:name="_Toc489265966"/>
      <w:r>
        <w:rPr>
          <w:lang w:val="el-GR"/>
        </w:rPr>
        <w:t>5.1</w:t>
      </w:r>
      <w:r>
        <w:rPr>
          <w:lang w:val="el-GR"/>
        </w:rPr>
        <w:tab/>
        <w:t>Τρόπος πληρωμής</w:t>
      </w:r>
      <w:bookmarkEnd w:id="102"/>
      <w:bookmarkEnd w:id="103"/>
      <w:r>
        <w:rPr>
          <w:lang w:val="el-GR"/>
        </w:rPr>
        <w:t xml:space="preserve"> </w:t>
      </w:r>
    </w:p>
    <w:p w:rsidR="00635DD4" w:rsidRDefault="00635DD4" w:rsidP="00635DD4">
      <w:pPr>
        <w:rPr>
          <w:b/>
          <w:lang w:val="el-GR"/>
        </w:rPr>
      </w:pPr>
      <w:r>
        <w:rPr>
          <w:b/>
          <w:bCs/>
          <w:lang w:val="el-GR"/>
        </w:rPr>
        <w:t>5.1.1.</w:t>
      </w:r>
      <w:r>
        <w:rPr>
          <w:lang w:val="el-GR"/>
        </w:rPr>
        <w:t xml:space="preserve"> Η πληρωμή του αναδόχου θα πραγματοποιηθεί με τον πιο κάτω τρόπο </w:t>
      </w:r>
      <w:r>
        <w:rPr>
          <w:b/>
          <w:lang w:val="el-GR"/>
        </w:rPr>
        <w:t xml:space="preserve">: </w:t>
      </w:r>
    </w:p>
    <w:p w:rsidR="00635DD4" w:rsidRPr="004F088C" w:rsidRDefault="00635DD4" w:rsidP="00635DD4">
      <w:pPr>
        <w:rPr>
          <w:b/>
          <w:lang w:val="el-GR"/>
        </w:rPr>
      </w:pPr>
      <w:r>
        <w:rPr>
          <w:lang w:val="el-GR"/>
        </w:rPr>
        <w:t xml:space="preserve">Το </w:t>
      </w:r>
      <w:r>
        <w:rPr>
          <w:b/>
          <w:lang w:val="el-GR"/>
        </w:rPr>
        <w:t>100%</w:t>
      </w:r>
      <w:r>
        <w:rPr>
          <w:lang w:val="el-GR"/>
        </w:rPr>
        <w:t xml:space="preserve"> της συμβατικής αξίας μετά την οριστική παραλαβή των υλικών</w:t>
      </w:r>
      <w:r>
        <w:rPr>
          <w:b/>
          <w:lang w:val="el-GR"/>
        </w:rPr>
        <w:t xml:space="preserve"> </w:t>
      </w:r>
      <w:r w:rsidR="004F088C">
        <w:rPr>
          <w:b/>
          <w:lang w:val="el-GR"/>
        </w:rPr>
        <w:t xml:space="preserve">, </w:t>
      </w:r>
      <w:r w:rsidRPr="004F088C">
        <w:rPr>
          <w:iCs/>
          <w:spacing w:val="5"/>
          <w:kern w:val="1"/>
          <w:lang w:val="el-GR"/>
        </w:rPr>
        <w:t xml:space="preserve">ο εν λόγω τρόπος πληρωμής εφαρμόζεται και στην </w:t>
      </w:r>
      <w:r w:rsidR="004F088C">
        <w:rPr>
          <w:iCs/>
          <w:spacing w:val="5"/>
          <w:kern w:val="1"/>
          <w:lang w:val="el-GR"/>
        </w:rPr>
        <w:t>περίπτωση τμηματικών παραδόσεων</w:t>
      </w:r>
    </w:p>
    <w:p w:rsidR="004F088C" w:rsidRPr="0002323F" w:rsidRDefault="00635DD4" w:rsidP="004F088C">
      <w:pPr>
        <w:rPr>
          <w:szCs w:val="22"/>
          <w:lang w:val="el-GR"/>
        </w:rPr>
      </w:pPr>
      <w:r>
        <w:rPr>
          <w:lang w:val="el-GR"/>
        </w:rPr>
        <w:t xml:space="preserve">Η πληρωμή του συμβατικού τιμήματος θα γίνεται με την προσκόμιση των </w:t>
      </w:r>
      <w:proofErr w:type="spellStart"/>
      <w:r>
        <w:rPr>
          <w:lang w:val="el-GR"/>
        </w:rPr>
        <w:t>νομίμων</w:t>
      </w:r>
      <w:proofErr w:type="spellEnd"/>
      <w:r>
        <w:rPr>
          <w:lang w:val="el-GR"/>
        </w:rPr>
        <w:t xml:space="preserve">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w:t>
      </w:r>
      <w:r w:rsidRPr="0002323F">
        <w:rPr>
          <w:szCs w:val="22"/>
          <w:lang w:val="el-GR"/>
        </w:rPr>
        <w:t>έλεγχο και την πληρωμή</w:t>
      </w:r>
      <w:r w:rsidR="004F088C" w:rsidRPr="0002323F">
        <w:rPr>
          <w:szCs w:val="22"/>
          <w:lang w:val="el-GR"/>
        </w:rPr>
        <w:t xml:space="preserve"> και αναλυτικά αναφερόμαστε στα κάτωθι.</w:t>
      </w:r>
    </w:p>
    <w:p w:rsidR="004F088C" w:rsidRPr="0002323F" w:rsidRDefault="004F088C" w:rsidP="0002323F">
      <w:pPr>
        <w:spacing w:after="0"/>
        <w:rPr>
          <w:szCs w:val="22"/>
          <w:lang w:val="el-GR"/>
        </w:rPr>
      </w:pPr>
      <w:r w:rsidRPr="0002323F">
        <w:rPr>
          <w:szCs w:val="22"/>
          <w:lang w:val="el-GR"/>
        </w:rPr>
        <w:t>α) Πρωτόκολλο οριστικής ποσοτικής και ποιοτικής παραλαβής ή σε περίπτωση αυτοδίκαιης παραλαβής, αποδεικτικό προσκόμισης του υλικού στην αποθήκη, σύμφωνα με το άρθρο 208.</w:t>
      </w:r>
    </w:p>
    <w:p w:rsidR="004F088C" w:rsidRPr="0002323F" w:rsidRDefault="004F088C" w:rsidP="0002323F">
      <w:pPr>
        <w:pStyle w:val="Web"/>
        <w:spacing w:before="0" w:beforeAutospacing="0" w:after="0" w:afterAutospacing="0"/>
        <w:rPr>
          <w:rFonts w:ascii="Calibri" w:hAnsi="Calibri"/>
          <w:sz w:val="22"/>
          <w:szCs w:val="22"/>
        </w:rPr>
      </w:pPr>
      <w:r w:rsidRPr="0002323F">
        <w:rPr>
          <w:rFonts w:ascii="Calibri" w:hAnsi="Calibri"/>
          <w:sz w:val="22"/>
          <w:szCs w:val="22"/>
        </w:rPr>
        <w:t>β) Αποδεικτικό εισαγωγής του υλικού στην αποθήκη του φορέα.</w:t>
      </w:r>
    </w:p>
    <w:p w:rsidR="004F088C" w:rsidRPr="0002323F" w:rsidRDefault="004F088C" w:rsidP="0002323F">
      <w:pPr>
        <w:pStyle w:val="Web"/>
        <w:spacing w:before="0" w:beforeAutospacing="0" w:after="0" w:afterAutospacing="0"/>
        <w:rPr>
          <w:rFonts w:ascii="Calibri" w:hAnsi="Calibri"/>
          <w:sz w:val="22"/>
          <w:szCs w:val="22"/>
        </w:rPr>
      </w:pPr>
      <w:r w:rsidRPr="0002323F">
        <w:rPr>
          <w:rFonts w:ascii="Calibri" w:hAnsi="Calibri"/>
          <w:sz w:val="22"/>
          <w:szCs w:val="22"/>
        </w:rPr>
        <w:t>γ) Τιμολόγιο του προμηθευτή εις τριπλούν "</w:t>
      </w:r>
    </w:p>
    <w:p w:rsidR="004F088C" w:rsidRDefault="004F088C" w:rsidP="0002323F">
      <w:pPr>
        <w:pStyle w:val="Web"/>
        <w:spacing w:before="0" w:beforeAutospacing="0" w:after="0" w:afterAutospacing="0"/>
        <w:rPr>
          <w:rFonts w:ascii="Calibri" w:hAnsi="Calibri"/>
          <w:sz w:val="22"/>
          <w:szCs w:val="22"/>
        </w:rPr>
      </w:pPr>
      <w:r w:rsidRPr="0002323F">
        <w:rPr>
          <w:rFonts w:ascii="Calibri" w:hAnsi="Calibri"/>
          <w:sz w:val="22"/>
          <w:szCs w:val="22"/>
        </w:rPr>
        <w:t xml:space="preserve">ε) Πιστοποιητικά Φορολογικής Ενημερότητας και Ασφαλιστικής Ενημερότητας σύμφωνα με τις κείμενες διατάξεις. </w:t>
      </w:r>
    </w:p>
    <w:p w:rsidR="0002323F" w:rsidRDefault="0002323F" w:rsidP="0002323F">
      <w:pPr>
        <w:pStyle w:val="Web"/>
        <w:spacing w:before="0" w:beforeAutospacing="0" w:after="0" w:afterAutospacing="0"/>
        <w:rPr>
          <w:rFonts w:ascii="Calibri" w:hAnsi="Calibri"/>
          <w:sz w:val="22"/>
          <w:szCs w:val="22"/>
        </w:rPr>
      </w:pPr>
      <w:proofErr w:type="spellStart"/>
      <w:r>
        <w:rPr>
          <w:rFonts w:ascii="Calibri" w:hAnsi="Calibri"/>
          <w:sz w:val="22"/>
          <w:szCs w:val="22"/>
        </w:rPr>
        <w:t>στ</w:t>
      </w:r>
      <w:proofErr w:type="spellEnd"/>
      <w:r>
        <w:rPr>
          <w:rFonts w:ascii="Calibri" w:hAnsi="Calibri"/>
          <w:sz w:val="22"/>
          <w:szCs w:val="22"/>
        </w:rPr>
        <w:t>) Πιστοποιητικό Δημοτικής Ενημερότητας μη οφειλής στο Δήμο Χανίων.</w:t>
      </w:r>
    </w:p>
    <w:p w:rsidR="0002323F" w:rsidRPr="0002323F" w:rsidRDefault="0002323F" w:rsidP="0002323F">
      <w:pPr>
        <w:pStyle w:val="Web"/>
        <w:spacing w:before="0" w:beforeAutospacing="0" w:after="0" w:afterAutospacing="0"/>
        <w:rPr>
          <w:rFonts w:ascii="Calibri" w:hAnsi="Calibri"/>
          <w:sz w:val="22"/>
          <w:szCs w:val="22"/>
        </w:rPr>
      </w:pPr>
    </w:p>
    <w:p w:rsidR="00635DD4" w:rsidRDefault="00635DD4" w:rsidP="00635DD4">
      <w:pPr>
        <w:rPr>
          <w:lang w:val="el-GR"/>
        </w:rPr>
      </w:pPr>
      <w:r>
        <w:rPr>
          <w:b/>
          <w:bCs/>
          <w:lang w:val="el-GR"/>
        </w:rPr>
        <w:t>5.1.2.</w:t>
      </w:r>
      <w:r>
        <w:rPr>
          <w:lang w:val="el-GR"/>
        </w:rPr>
        <w:t xml:space="preserve"> </w:t>
      </w:r>
      <w:proofErr w:type="spellStart"/>
      <w:r>
        <w:rPr>
          <w:lang w:val="el-GR"/>
        </w:rPr>
        <w:t>Toν</w:t>
      </w:r>
      <w:proofErr w:type="spellEnd"/>
      <w:r>
        <w:rPr>
          <w:lang w:val="el-GR"/>
        </w:rPr>
        <w:t xml:space="preserve"> Ανάδοχο βαρύνουν </w:t>
      </w:r>
      <w:r>
        <w:rPr>
          <w:lang w:val="el-GR" w:eastAsia="el-GR"/>
        </w:rPr>
        <w:t xml:space="preserve">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w:t>
      </w:r>
      <w:proofErr w:type="spellStart"/>
      <w:r>
        <w:rPr>
          <w:lang w:val="el-GR" w:eastAsia="el-GR"/>
        </w:rPr>
        <w:t>βαρύνεται</w:t>
      </w:r>
      <w:proofErr w:type="spellEnd"/>
      <w:r>
        <w:rPr>
          <w:lang w:val="el-GR" w:eastAsia="el-GR"/>
        </w:rPr>
        <w:t xml:space="preserve"> με τις </w:t>
      </w:r>
      <w:r>
        <w:rPr>
          <w:lang w:val="el-GR"/>
        </w:rPr>
        <w:t xml:space="preserve">ακόλουθες κρατήσεις: </w:t>
      </w:r>
    </w:p>
    <w:p w:rsidR="00635DD4" w:rsidRDefault="00635DD4" w:rsidP="00635DD4">
      <w:pPr>
        <w:rPr>
          <w:lang w:val="el-GR"/>
        </w:rPr>
      </w:pPr>
      <w:r>
        <w:rPr>
          <w:lang w:val="el-GR"/>
        </w:rPr>
        <w:t>α) Κράτηση 0,06%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rsidR="00635DD4" w:rsidRDefault="00635DD4" w:rsidP="00635DD4">
      <w:pPr>
        <w:rPr>
          <w:lang w:val="el-GR"/>
        </w:rPr>
      </w:pPr>
      <w:r>
        <w:rPr>
          <w:lang w:val="el-GR"/>
        </w:rPr>
        <w:t xml:space="preserve">β) Κράτηση ύψους 0,02% υπέρ του Δημοσίου, η οποία υπολογίζεται επί της αξίας, εκτός ΦΠΑ, της αρχικής, καθώς και κάθε συμπληρωματικής σύμβασης. Το ποσό αυτό </w:t>
      </w:r>
      <w:proofErr w:type="spellStart"/>
      <w:r>
        <w:rPr>
          <w:lang w:val="el-GR"/>
        </w:rPr>
        <w:t>παρακρατείται</w:t>
      </w:r>
      <w:proofErr w:type="spellEnd"/>
      <w:r>
        <w:rPr>
          <w:lang w:val="el-GR"/>
        </w:rPr>
        <w:t xml:space="preserve">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p>
    <w:p w:rsidR="00635DD4" w:rsidRPr="0002323F" w:rsidRDefault="00635DD4" w:rsidP="00635DD4">
      <w:pPr>
        <w:rPr>
          <w:i/>
          <w:lang w:val="el-GR"/>
        </w:rPr>
      </w:pPr>
      <w:r w:rsidRPr="0002323F">
        <w:rPr>
          <w:i/>
          <w:lang w:val="el-GR"/>
        </w:rPr>
        <w:t xml:space="preserve">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επιβάλλεται (άρθρο 350 παρ.3 του Ν.4412/2016, ΚΥΑ 1191/14.03.2017 - ΦΕΚ 969/22.03.2017 τεύχος Β').) </w:t>
      </w:r>
    </w:p>
    <w:p w:rsidR="00635DD4" w:rsidRDefault="00635DD4" w:rsidP="00635DD4">
      <w:pPr>
        <w:rPr>
          <w:lang w:val="el-GR"/>
        </w:rPr>
      </w:pPr>
      <w:r>
        <w:rPr>
          <w:lang w:val="el-GR"/>
        </w:rPr>
        <w:t>Οι υπέρ τρίτων κρατήσεις υπόκεινται στο εκάστοτε ισχύον αναλογικό τέλος χαρτοσήμου και στην επ’ αυτού εισφορά υπέρ ΟΓΑ</w:t>
      </w:r>
      <w:r w:rsidR="0002323F">
        <w:rPr>
          <w:lang w:val="el-GR"/>
        </w:rPr>
        <w:t>.</w:t>
      </w:r>
    </w:p>
    <w:p w:rsidR="00635DD4" w:rsidRDefault="00635DD4" w:rsidP="00635DD4">
      <w:pPr>
        <w:rPr>
          <w:lang w:val="el-GR"/>
        </w:rPr>
      </w:pPr>
      <w:r>
        <w:rPr>
          <w:lang w:val="el-GR"/>
        </w:rPr>
        <w:t xml:space="preserve">Με κάθε πληρωμή θα γίνεται η προβλεπόμενη από την κείμενη νομοθεσία παρακράτηση φόρου εισοδήματος αξίας </w:t>
      </w:r>
      <w:r w:rsidR="0002323F">
        <w:rPr>
          <w:lang w:val="el-GR"/>
        </w:rPr>
        <w:t>4</w:t>
      </w:r>
      <w:r>
        <w:rPr>
          <w:lang w:val="el-GR"/>
        </w:rPr>
        <w:t>% επί του καθαρού ποσού.</w:t>
      </w:r>
    </w:p>
    <w:p w:rsidR="00635DD4" w:rsidRDefault="00635DD4" w:rsidP="00635DD4">
      <w:pPr>
        <w:pStyle w:val="2"/>
        <w:rPr>
          <w:bCs/>
          <w:lang w:val="el-GR"/>
        </w:rPr>
      </w:pPr>
      <w:bookmarkStart w:id="104" w:name="__RefHeading___Toc470009827"/>
      <w:bookmarkStart w:id="105" w:name="_Toc489265967"/>
      <w:r>
        <w:rPr>
          <w:lang w:val="el-GR"/>
        </w:rPr>
        <w:t>5.2</w:t>
      </w:r>
      <w:r>
        <w:rPr>
          <w:lang w:val="el-GR"/>
        </w:rPr>
        <w:tab/>
        <w:t>Κήρυξη οικονομικού φορέα εκπτώτου - Κυρώσεις</w:t>
      </w:r>
      <w:bookmarkEnd w:id="104"/>
      <w:bookmarkEnd w:id="105"/>
      <w:r>
        <w:rPr>
          <w:lang w:val="el-GR"/>
        </w:rPr>
        <w:t xml:space="preserve"> </w:t>
      </w:r>
    </w:p>
    <w:p w:rsidR="00635DD4" w:rsidRDefault="00635DD4" w:rsidP="00635DD4">
      <w:pPr>
        <w:suppressAutoHyphens w:val="0"/>
        <w:autoSpaceDE w:val="0"/>
        <w:rPr>
          <w:lang w:val="el-GR"/>
        </w:rPr>
      </w:pPr>
      <w:r>
        <w:rPr>
          <w:b/>
          <w:bCs/>
          <w:lang w:val="el-GR"/>
        </w:rPr>
        <w:t>5.2.1.</w:t>
      </w:r>
      <w:r>
        <w:rPr>
          <w:lang w:val="el-GR"/>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οργάνου, εφόσον δεν φορτώσει, παραδώσει ή αντικαταστήσει τα συμβατικά υλικά ή δεν επισκευάσει ή συντηρήσει αυτά μέσα στον συμβατικό χρόνο ή στον χρόνο παράτασης που του δοθεί, σύμφωνα με όσα προβλέπονται στο άρθρο 206 του ν. 4412/2016 </w:t>
      </w:r>
    </w:p>
    <w:p w:rsidR="00635DD4" w:rsidRDefault="00635DD4" w:rsidP="00635DD4">
      <w:pPr>
        <w:suppressAutoHyphens w:val="0"/>
        <w:autoSpaceDE w:val="0"/>
        <w:rPr>
          <w:lang w:val="el-GR"/>
        </w:rPr>
      </w:pPr>
      <w:r>
        <w:rPr>
          <w:lang w:val="el-GR"/>
        </w:rPr>
        <w:t>Δεν κηρύσσεται έκπτωτος  όταν:</w:t>
      </w:r>
    </w:p>
    <w:p w:rsidR="00635DD4" w:rsidRDefault="00635DD4" w:rsidP="00635DD4">
      <w:pPr>
        <w:suppressAutoHyphens w:val="0"/>
        <w:autoSpaceDE w:val="0"/>
        <w:rPr>
          <w:lang w:val="el-GR"/>
        </w:rPr>
      </w:pPr>
      <w:r>
        <w:rPr>
          <w:lang w:val="el-GR"/>
        </w:rPr>
        <w:t>α) το υλικό δεν φορτωθεί ή παραδοθεί ή αντικατασταθεί με ευθύνη του φορέα που εκτελεί τη σύμβαση.</w:t>
      </w:r>
    </w:p>
    <w:p w:rsidR="00635DD4" w:rsidRDefault="00635DD4" w:rsidP="00635DD4">
      <w:pPr>
        <w:suppressAutoHyphens w:val="0"/>
        <w:autoSpaceDE w:val="0"/>
        <w:rPr>
          <w:lang w:val="el-GR"/>
        </w:rPr>
      </w:pPr>
      <w:r>
        <w:rPr>
          <w:lang w:val="el-GR"/>
        </w:rPr>
        <w:t>β) συντρέχουν λόγοι ανωτέρας βίας</w:t>
      </w:r>
    </w:p>
    <w:p w:rsidR="00635DD4" w:rsidRDefault="00635DD4" w:rsidP="00635DD4">
      <w:pPr>
        <w:suppressAutoHyphens w:val="0"/>
        <w:autoSpaceDE w:val="0"/>
        <w:rPr>
          <w:lang w:val="el-GR"/>
        </w:rPr>
      </w:pPr>
      <w:r>
        <w:rPr>
          <w:lang w:val="el-GR"/>
        </w:rPr>
        <w:lastRenderedPageBreak/>
        <w:t>Στον οικονομικό φορέα που κηρύσσεται έκπτωτος από την σύμβαση, επιβάλλονται, με απόφαση του αποφαινόμενου οργάνου, ύστερα από γνωμοδότηση του αρμοδίου οργάνου, το οποίο υποχρεωτικά καλεί τον ανάδοχο προς παροχή εξηγήσεων, αθροιστικά, οι παρακάτω κυρώσεις:</w:t>
      </w:r>
    </w:p>
    <w:p w:rsidR="00635DD4" w:rsidRDefault="00635DD4" w:rsidP="00635DD4">
      <w:pPr>
        <w:suppressAutoHyphens w:val="0"/>
        <w:autoSpaceDE w:val="0"/>
        <w:rPr>
          <w:lang w:val="el-GR"/>
        </w:rPr>
      </w:pPr>
      <w:r>
        <w:rPr>
          <w:lang w:val="el-GR"/>
        </w:rPr>
        <w:t>α) ολική κατάπτωση της εγγύησης καλής εκτέλεσης της σύμβασης,</w:t>
      </w:r>
    </w:p>
    <w:p w:rsidR="00635DD4" w:rsidRDefault="00635DD4" w:rsidP="00635DD4">
      <w:pPr>
        <w:suppressAutoHyphens w:val="0"/>
        <w:autoSpaceDE w:val="0"/>
        <w:rPr>
          <w:lang w:val="el-GR"/>
        </w:rPr>
      </w:pPr>
      <w:r>
        <w:rPr>
          <w:lang w:val="el-GR"/>
        </w:rPr>
        <w:t>β) είσπραξη εντόκως της προκαταβολής που χορηγήθηκε στον έκπτωτο από τη σύμβαση ανάδοχο είτε από ποσόν που δικαιούται να λάβει είτε με κατάθεση του ποσού από τον ίδιο είτε με κατάπτωση της εγγύησης προκαταβολής. Ο υπολογισμός των τόκων γίνεται από την ημερομηνία λήψης της προκαταβολής από τον ανάδοχο μέχρι την ημερομηνία έκδοσης της απόφασης κήρυξης του ως εκπτώτου, με το ισχύον κάθε φορά ανώτατο όριο επιτοκίου για τόκο από δικαιοπραξία, από την ημερομηνία δε αυτή και μέχρι της επιστροφής της, με το ισχύον κάθε φορά επιτόκιο για τόκο υπερημερίας [η περίπτωση αυτή συμπληρώνεται εφόσον προβλέπεται η χορήγηση προκαταβολής].</w:t>
      </w:r>
    </w:p>
    <w:p w:rsidR="00635DD4" w:rsidRDefault="00635DD4" w:rsidP="00635DD4">
      <w:pPr>
        <w:suppressAutoHyphens w:val="0"/>
        <w:autoSpaceDE w:val="0"/>
        <w:rPr>
          <w:b/>
          <w:bCs/>
          <w:lang w:val="el-GR"/>
        </w:rPr>
      </w:pPr>
      <w:r>
        <w:rPr>
          <w:lang w:val="el-GR"/>
        </w:rPr>
        <w:t>Επιπλέον μπορεί να επιβληθεί ο προβλεπόμενος από το άρθρο 74 του ν. 4412/2016 αποκλεισμός του αναδόχου από τη συμμετοχή του σε διαδικασίες δημοσίων συμβάσεων.</w:t>
      </w:r>
    </w:p>
    <w:p w:rsidR="00635DD4" w:rsidRDefault="00635DD4" w:rsidP="00635DD4">
      <w:pPr>
        <w:suppressAutoHyphens w:val="0"/>
        <w:autoSpaceDE w:val="0"/>
        <w:rPr>
          <w:lang w:val="el-GR"/>
        </w:rPr>
      </w:pPr>
      <w:r>
        <w:rPr>
          <w:b/>
          <w:bCs/>
          <w:lang w:val="el-GR"/>
        </w:rPr>
        <w:t>5.2.2.</w:t>
      </w:r>
      <w:r>
        <w:rPr>
          <w:lang w:val="el-GR"/>
        </w:rPr>
        <w:t xml:space="preserve">  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 5% επί της συμβατικής αξίας της ποσότητας που παραδόθηκε εκπρόθεσμα.</w:t>
      </w:r>
    </w:p>
    <w:p w:rsidR="00635DD4" w:rsidRDefault="00635DD4" w:rsidP="00635DD4">
      <w:pPr>
        <w:suppressAutoHyphens w:val="0"/>
        <w:autoSpaceDE w:val="0"/>
        <w:rPr>
          <w:lang w:val="el-GR"/>
        </w:rPr>
      </w:pPr>
      <w:r>
        <w:rPr>
          <w:lang w:val="el-GR"/>
        </w:rPr>
        <w:t xml:space="preserve">Το παραπάνω πρόστιμο υπολογίζεται επί της συμβατικής αξίας των εκπρόθεσμα </w:t>
      </w:r>
      <w:proofErr w:type="spellStart"/>
      <w:r>
        <w:rPr>
          <w:lang w:val="el-GR"/>
        </w:rPr>
        <w:t>παραδοθέντων</w:t>
      </w:r>
      <w:proofErr w:type="spellEnd"/>
      <w:r>
        <w:rPr>
          <w:lang w:val="el-GR"/>
        </w:rPr>
        <w:t xml:space="preserve">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rsidR="00635DD4" w:rsidRDefault="00635DD4" w:rsidP="00635DD4">
      <w:pPr>
        <w:suppressAutoHyphens w:val="0"/>
        <w:autoSpaceDE w:val="0"/>
        <w:rPr>
          <w:lang w:val="el-GR"/>
        </w:rPr>
      </w:pPr>
      <w:r>
        <w:rPr>
          <w:lang w:val="el-GR"/>
        </w:rPr>
        <w:t xml:space="preserve">Κατά τον υπολογισμό του χρονικού διαστήματος της καθυστέρησης για φόρτωση- παράδοση ή αντικατάσταση των υλικών, με απόφαση του </w:t>
      </w:r>
      <w:proofErr w:type="spellStart"/>
      <w:r>
        <w:rPr>
          <w:lang w:val="el-GR"/>
        </w:rPr>
        <w:t>αποφαινομένου</w:t>
      </w:r>
      <w:proofErr w:type="spellEnd"/>
      <w:r>
        <w:rPr>
          <w:lang w:val="el-GR"/>
        </w:rPr>
        <w:t xml:space="preserve">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rsidR="00635DD4" w:rsidRDefault="00635DD4" w:rsidP="00635DD4">
      <w:pPr>
        <w:suppressAutoHyphens w:val="0"/>
        <w:autoSpaceDE w:val="0"/>
        <w:rPr>
          <w:lang w:val="el-GR"/>
        </w:rPr>
      </w:pPr>
      <w:r>
        <w:rPr>
          <w:lang w:val="el-GR"/>
        </w:rPr>
        <w:t>Εφόσον ο ανάδοχος έχει λάβει προκαταβολή, εκτός από το προβλεπόμενο κατά τα ανωτέρω πρόστιμο, καταλογίζεται σε βάρος του και τόκος επί του ποσού της προκαταβολής, που υπολογίζεται από την επόμενη της λήξης του συμβατικού χρόνου, μέχρι την προσκόμιση του συμβατικού υλικού, με το ισχύον κάθε φορά ανώτατο όριο του ποσοστού του τόκου υπερημερίας. [η περίπτωση αυτή συμπληρώνεται εφόσον προβλέπεται η χορήγηση προκαταβολής].</w:t>
      </w:r>
    </w:p>
    <w:p w:rsidR="00635DD4" w:rsidRDefault="00635DD4" w:rsidP="00635DD4">
      <w:pPr>
        <w:suppressAutoHyphens w:val="0"/>
        <w:autoSpaceDE w:val="0"/>
        <w:rPr>
          <w:lang w:val="el-GR"/>
        </w:rPr>
      </w:pPr>
      <w:r>
        <w:rPr>
          <w:lang w:val="el-GR"/>
        </w:rPr>
        <w:t>Η είσπραξη του προστίμου και των τόκων επί της προκαταβολής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και προκαταβολής αντίστοιχα, εφόσον ο ανάδοχος δεν καταθέσει το απαιτούμενο ποσό.</w:t>
      </w:r>
    </w:p>
    <w:p w:rsidR="00635DD4" w:rsidRDefault="00635DD4" w:rsidP="00635DD4">
      <w:pPr>
        <w:suppressAutoHyphens w:val="0"/>
        <w:autoSpaceDE w:val="0"/>
        <w:rPr>
          <w:lang w:val="el-GR"/>
        </w:rPr>
      </w:pPr>
      <w:r>
        <w:rPr>
          <w:lang w:val="el-GR"/>
        </w:rPr>
        <w:t>Σε περίπτωση ένωσης οικονομικών φορέων, το πρόστιμο και οι τόκοι επιβάλλονται αναλόγως σε όλα τα μέλη της ένωσης.</w:t>
      </w:r>
    </w:p>
    <w:p w:rsidR="00635DD4" w:rsidRDefault="00635DD4" w:rsidP="00635DD4">
      <w:pPr>
        <w:pStyle w:val="2"/>
        <w:suppressAutoHyphens w:val="0"/>
        <w:autoSpaceDE w:val="0"/>
        <w:rPr>
          <w:lang w:val="el-GR"/>
        </w:rPr>
      </w:pPr>
      <w:bookmarkStart w:id="106" w:name="__RefHeading___Toc470009828"/>
      <w:bookmarkStart w:id="107" w:name="_Toc489265968"/>
      <w:r>
        <w:rPr>
          <w:lang w:val="el-GR"/>
        </w:rPr>
        <w:t>5.3</w:t>
      </w:r>
      <w:r>
        <w:rPr>
          <w:lang w:val="el-GR"/>
        </w:rPr>
        <w:tab/>
        <w:t>Διοικητικές προσφυγές κατά τη διαδικασία εκτέλεσης των συμβάσεων</w:t>
      </w:r>
      <w:bookmarkEnd w:id="106"/>
      <w:bookmarkEnd w:id="107"/>
      <w:r>
        <w:rPr>
          <w:lang w:val="el-GR"/>
        </w:rPr>
        <w:t xml:space="preserve">  </w:t>
      </w:r>
    </w:p>
    <w:p w:rsidR="00635DD4" w:rsidRDefault="00635DD4" w:rsidP="00635DD4">
      <w:pPr>
        <w:suppressAutoHyphens w:val="0"/>
        <w:autoSpaceDE w:val="0"/>
        <w:rPr>
          <w:lang w:val="el-GR"/>
        </w:rPr>
      </w:pPr>
      <w:r>
        <w:rPr>
          <w:lang w:val="el-GR"/>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μέσα σε ανατρεπτική προθεσμία τριάντα (30) ημερών από την ημερομηνία που έλαβε γνώση της σχετικής απόφασης. Επί της προσφυγής, αποφασίζει το αρμόδιο αποφαινόμενο όργανο</w:t>
      </w:r>
      <w:r w:rsidRPr="0002323F">
        <w:rPr>
          <w:lang w:val="el-GR"/>
        </w:rPr>
        <w:t xml:space="preserve">, </w:t>
      </w:r>
      <w:r w:rsidR="00327A43" w:rsidRPr="0002323F">
        <w:rPr>
          <w:szCs w:val="22"/>
          <w:shd w:val="clear" w:color="auto" w:fill="FFFFFF"/>
          <w:lang w:val="el-GR"/>
        </w:rPr>
        <w:t>ύστερα από γνωμοδότηση του προβλεπόμενου στις περιπτώσεις β' και δ' της παραγράφου 11 του άρθρου 221 οργάνου.</w:t>
      </w:r>
    </w:p>
    <w:p w:rsidR="00635DD4" w:rsidRDefault="00635DD4" w:rsidP="00635DD4">
      <w:pPr>
        <w:suppressAutoHyphens w:val="0"/>
        <w:autoSpaceDE w:val="0"/>
        <w:rPr>
          <w:lang w:val="el-GR"/>
        </w:rPr>
      </w:pPr>
      <w:r>
        <w:rPr>
          <w:lang w:val="el-GR"/>
        </w:rPr>
        <w:t>Η εν λόγω απόφαση δεν επιδέχεται προσβολή με άλλη οποιασδήποτε φύσεως διοικητική προσφυγή.</w:t>
      </w:r>
    </w:p>
    <w:p w:rsidR="00635DD4" w:rsidRDefault="00635DD4" w:rsidP="00635DD4">
      <w:pPr>
        <w:rPr>
          <w:lang w:val="el-GR"/>
        </w:rPr>
      </w:pPr>
    </w:p>
    <w:p w:rsidR="00635DD4" w:rsidRDefault="00635DD4" w:rsidP="00635DD4">
      <w:pPr>
        <w:pStyle w:val="1"/>
        <w:tabs>
          <w:tab w:val="left" w:pos="851"/>
        </w:tabs>
        <w:ind w:left="851" w:hanging="851"/>
        <w:rPr>
          <w:lang w:val="el-GR"/>
        </w:rPr>
      </w:pPr>
      <w:bookmarkStart w:id="108" w:name="__RefHeading___Toc470009829"/>
      <w:bookmarkStart w:id="109" w:name="_Toc489265969"/>
      <w:r>
        <w:rPr>
          <w:lang w:val="el-GR"/>
        </w:rPr>
        <w:lastRenderedPageBreak/>
        <w:t>6.</w:t>
      </w:r>
      <w:r>
        <w:rPr>
          <w:lang w:val="el-GR"/>
        </w:rPr>
        <w:tab/>
        <w:t>ΕΙΔΙΚΟΙ ΟΡΟΙ ΕΚΤΕΛΕΣΗΣ</w:t>
      </w:r>
      <w:bookmarkEnd w:id="108"/>
      <w:bookmarkEnd w:id="109"/>
      <w:r>
        <w:rPr>
          <w:lang w:val="el-GR"/>
        </w:rPr>
        <w:t xml:space="preserve"> </w:t>
      </w:r>
    </w:p>
    <w:p w:rsidR="00635DD4" w:rsidRPr="00A0073A" w:rsidRDefault="00635DD4" w:rsidP="00635DD4">
      <w:pPr>
        <w:pStyle w:val="2"/>
        <w:rPr>
          <w:rFonts w:ascii="Calibri" w:hAnsi="Calibri" w:cs="Calibri"/>
          <w:bCs/>
          <w:sz w:val="22"/>
          <w:lang w:val="el-GR" w:eastAsia="el-GR"/>
        </w:rPr>
      </w:pPr>
      <w:bookmarkStart w:id="110" w:name="__RefHeading___Toc470009830"/>
      <w:bookmarkStart w:id="111" w:name="_Toc489265970"/>
      <w:bookmarkEnd w:id="110"/>
      <w:r>
        <w:rPr>
          <w:lang w:val="el-GR"/>
        </w:rPr>
        <w:t xml:space="preserve">6.1 </w:t>
      </w:r>
      <w:r>
        <w:rPr>
          <w:lang w:val="el-GR"/>
        </w:rPr>
        <w:tab/>
        <w:t>Χρόνος παράδοσης υλικών</w:t>
      </w:r>
      <w:bookmarkEnd w:id="111"/>
    </w:p>
    <w:p w:rsidR="00635DD4" w:rsidRDefault="00635DD4" w:rsidP="00635DD4">
      <w:pPr>
        <w:pStyle w:val="Standard"/>
        <w:widowControl/>
        <w:spacing w:after="120"/>
        <w:jc w:val="both"/>
        <w:textAlignment w:val="auto"/>
        <w:rPr>
          <w:rFonts w:ascii="Calibri" w:hAnsi="Calibri" w:cs="Calibri"/>
          <w:sz w:val="22"/>
          <w:lang w:eastAsia="el-GR" w:bidi="ar-SA"/>
        </w:rPr>
      </w:pPr>
      <w:r>
        <w:rPr>
          <w:rFonts w:ascii="Calibri" w:hAnsi="Calibri" w:cs="Calibri"/>
          <w:b/>
          <w:bCs/>
          <w:sz w:val="22"/>
          <w:lang w:eastAsia="el-GR" w:bidi="ar-SA"/>
        </w:rPr>
        <w:t>6.1.1.</w:t>
      </w:r>
      <w:r>
        <w:rPr>
          <w:rFonts w:ascii="Calibri" w:hAnsi="Calibri" w:cs="Calibri"/>
          <w:sz w:val="22"/>
          <w:lang w:eastAsia="el-GR" w:bidi="ar-SA"/>
        </w:rPr>
        <w:t xml:space="preserve"> Ο ανάδοχος υποχρεούται να παραδώσει τα υλικά</w:t>
      </w:r>
      <w:r w:rsidR="008E52A0">
        <w:rPr>
          <w:rFonts w:ascii="Calibri" w:hAnsi="Calibri" w:cs="Calibri"/>
          <w:sz w:val="22"/>
          <w:lang w:eastAsia="el-GR" w:bidi="ar-SA"/>
        </w:rPr>
        <w:t xml:space="preserve"> εντός δύο μηνών.</w:t>
      </w:r>
      <w:r>
        <w:rPr>
          <w:rFonts w:ascii="Calibri" w:hAnsi="Calibri" w:cs="Calibri"/>
          <w:sz w:val="22"/>
          <w:lang w:eastAsia="el-GR" w:bidi="ar-SA"/>
        </w:rPr>
        <w:t xml:space="preserve"> </w:t>
      </w:r>
    </w:p>
    <w:p w:rsidR="00635DD4" w:rsidRDefault="00635DD4" w:rsidP="00635DD4">
      <w:pPr>
        <w:pStyle w:val="Standard"/>
        <w:widowControl/>
        <w:spacing w:after="120"/>
        <w:jc w:val="both"/>
        <w:textAlignment w:val="auto"/>
        <w:rPr>
          <w:rFonts w:ascii="Calibri" w:hAnsi="Calibri" w:cs="Calibri"/>
          <w:b/>
          <w:bCs/>
          <w:sz w:val="22"/>
          <w:lang w:eastAsia="el-GR" w:bidi="ar-SA"/>
        </w:rPr>
      </w:pPr>
      <w:r>
        <w:rPr>
          <w:rFonts w:ascii="Calibri" w:hAnsi="Calibri" w:cs="Calibri"/>
          <w:sz w:val="22"/>
          <w:lang w:eastAsia="el-GR" w:bidi="ar-SA"/>
        </w:rPr>
        <w:t>Ο συμβατικός χρόνος παράδοσης των υλικών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του άρθρου 207 του ν. 4412/2016.</w:t>
      </w:r>
    </w:p>
    <w:p w:rsidR="00635DD4" w:rsidRDefault="00635DD4" w:rsidP="00635DD4">
      <w:pPr>
        <w:pStyle w:val="Standard"/>
        <w:widowControl/>
        <w:spacing w:after="120"/>
        <w:jc w:val="both"/>
        <w:textAlignment w:val="auto"/>
        <w:rPr>
          <w:rFonts w:ascii="Calibri" w:hAnsi="Calibri" w:cs="Calibri"/>
          <w:b/>
          <w:bCs/>
          <w:sz w:val="22"/>
          <w:lang w:eastAsia="el-GR" w:bidi="ar-SA"/>
        </w:rPr>
      </w:pPr>
      <w:r>
        <w:rPr>
          <w:rFonts w:ascii="Calibri" w:hAnsi="Calibri" w:cs="Calibri"/>
          <w:b/>
          <w:bCs/>
          <w:sz w:val="22"/>
          <w:lang w:eastAsia="el-GR" w:bidi="ar-SA"/>
        </w:rPr>
        <w:t xml:space="preserve">6.1.2. </w:t>
      </w:r>
      <w:r>
        <w:rPr>
          <w:rFonts w:ascii="Calibri" w:hAnsi="Calibri" w:cs="Calibri"/>
          <w:sz w:val="22"/>
          <w:lang w:eastAsia="el-GR" w:bidi="ar-SA"/>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w:t>
      </w:r>
    </w:p>
    <w:p w:rsidR="00635DD4" w:rsidRDefault="00635DD4" w:rsidP="00635DD4">
      <w:pPr>
        <w:pStyle w:val="Standard"/>
        <w:widowControl/>
        <w:spacing w:after="120"/>
        <w:jc w:val="both"/>
        <w:textAlignment w:val="auto"/>
        <w:rPr>
          <w:rFonts w:ascii="Calibri" w:hAnsi="Calibri" w:cs="Calibri"/>
          <w:sz w:val="22"/>
          <w:lang w:eastAsia="el-GR" w:bidi="ar-SA"/>
        </w:rPr>
      </w:pPr>
      <w:r>
        <w:rPr>
          <w:rFonts w:ascii="Calibri" w:hAnsi="Calibri" w:cs="Calibri"/>
          <w:b/>
          <w:bCs/>
          <w:sz w:val="22"/>
          <w:lang w:eastAsia="el-GR" w:bidi="ar-SA"/>
        </w:rPr>
        <w:t>6.1.3.</w:t>
      </w:r>
      <w:r>
        <w:rPr>
          <w:rFonts w:ascii="Calibri" w:hAnsi="Calibri" w:cs="Calibri"/>
          <w:sz w:val="22"/>
          <w:lang w:eastAsia="el-GR" w:bidi="ar-SA"/>
        </w:rPr>
        <w:t xml:space="preserve"> Ο ανάδοχος υποχρεούται να ειδοποιεί την υπηρεσία που εκτελεί την προμήθεια, την αποθήκη υποδοχής των υλικών και την επιτροπή παραλαβής, για την ημερομηνία που προτίθεται να παραδώσει το υλικό, τουλάχιστον πέντε (5) εργάσιμες ημέρες νωρίτερα.</w:t>
      </w:r>
    </w:p>
    <w:p w:rsidR="00635DD4" w:rsidRDefault="00635DD4" w:rsidP="00635DD4">
      <w:pPr>
        <w:pStyle w:val="Standard"/>
        <w:widowControl/>
        <w:spacing w:after="120"/>
        <w:jc w:val="both"/>
        <w:textAlignment w:val="auto"/>
      </w:pPr>
      <w:r>
        <w:rPr>
          <w:rFonts w:ascii="Calibri" w:hAnsi="Calibri" w:cs="Calibri"/>
          <w:sz w:val="22"/>
          <w:lang w:eastAsia="el-GR" w:bidi="ar-SA"/>
        </w:rPr>
        <w:t>Μετά από κάθε προσκόμιση υλικού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υλικό, η ποσότητα και ο αριθμός της σύμβασης σε εκτέλεση της οποίας προσκομίστηκε.</w:t>
      </w:r>
    </w:p>
    <w:p w:rsidR="00635DD4" w:rsidRDefault="00635DD4" w:rsidP="00635DD4">
      <w:pPr>
        <w:pStyle w:val="2"/>
        <w:ind w:left="0" w:firstLine="0"/>
        <w:rPr>
          <w:lang w:val="el-GR"/>
        </w:rPr>
      </w:pPr>
      <w:bookmarkStart w:id="112" w:name="__RefHeading___Toc470009831"/>
      <w:bookmarkStart w:id="113" w:name="_Toc489265971"/>
      <w:bookmarkEnd w:id="112"/>
      <w:r>
        <w:rPr>
          <w:lang w:val="el-GR"/>
        </w:rPr>
        <w:t xml:space="preserve">6.2 </w:t>
      </w:r>
      <w:r>
        <w:rPr>
          <w:lang w:val="el-GR"/>
        </w:rPr>
        <w:tab/>
        <w:t>Παραλαβή υλικών - Χρόνος και τρόπος παραλαβής υλικών</w:t>
      </w:r>
      <w:bookmarkEnd w:id="113"/>
    </w:p>
    <w:p w:rsidR="00635DD4" w:rsidRDefault="00635DD4" w:rsidP="00635DD4">
      <w:pPr>
        <w:rPr>
          <w:lang w:val="el-GR"/>
        </w:rPr>
      </w:pPr>
      <w:r>
        <w:rPr>
          <w:b/>
          <w:lang w:val="el-GR"/>
        </w:rPr>
        <w:t>6.2.1.</w:t>
      </w:r>
      <w:r>
        <w:rPr>
          <w:lang w:val="el-GR"/>
        </w:rPr>
        <w:t xml:space="preserve"> H παραλαβή των υλικών γίνεται από επιτροπές, πρωτοβάθμιες ή και δευτεροβάθμιες, που συγκροτούνται σύμφωνα με την παρ. 11 </w:t>
      </w:r>
      <w:proofErr w:type="spellStart"/>
      <w:r>
        <w:rPr>
          <w:lang w:val="el-GR"/>
        </w:rPr>
        <w:t>εδ</w:t>
      </w:r>
      <w:proofErr w:type="spellEnd"/>
      <w:r>
        <w:rPr>
          <w:lang w:val="el-GR"/>
        </w:rPr>
        <w:t>. β του άρθρου 221 του Ν.4412/16  σύμφωνα με τα οριζόμενα στο άρθρο 208 του ως άνω νόμου</w:t>
      </w:r>
      <w:r w:rsidR="003039A8">
        <w:rPr>
          <w:lang w:val="el-GR"/>
        </w:rPr>
        <w:t>.</w:t>
      </w:r>
      <w:r>
        <w:rPr>
          <w:lang w:val="el-GR"/>
        </w:rPr>
        <w:t xml:space="preserve"> Κατά την διαδικασία παραλαβής των υλικών διενεργείται ποσοτικός και ποιοτικός έλεγχος και εφόσον το επιθυμεί μπορεί να παραστεί και ο ανάδοχος. Ο ποιοτικός έλεγχος των υλικών γίνεται </w:t>
      </w:r>
      <w:r w:rsidR="00A3773C">
        <w:rPr>
          <w:lang w:val="el-GR"/>
        </w:rPr>
        <w:t>με την πρακτική δοκιμασία των κουφωμάτων.</w:t>
      </w:r>
    </w:p>
    <w:p w:rsidR="00635DD4" w:rsidRDefault="00635DD4" w:rsidP="00635DD4">
      <w:pPr>
        <w:rPr>
          <w:lang w:val="el-GR"/>
        </w:rPr>
      </w:pPr>
      <w:r>
        <w:rPr>
          <w:lang w:val="el-GR"/>
        </w:rPr>
        <w:t>Το κόστος της διενέργειας των ελέγχων βαρύνει τον ανάδοχο.</w:t>
      </w:r>
    </w:p>
    <w:p w:rsidR="00635DD4" w:rsidRDefault="00635DD4" w:rsidP="00635DD4">
      <w:pPr>
        <w:rPr>
          <w:lang w:val="el-GR"/>
        </w:rPr>
      </w:pPr>
      <w:r>
        <w:rPr>
          <w:lang w:val="el-GR"/>
        </w:rPr>
        <w:t>Η επιτροπή παραλαβής, μετά τους προβλεπόμενους ελέγχους συντάσσει πρωτόκολλα (μακροσκοπικό – οριστικό- παραλαβής του υλικού με παρατηρήσεις –απόρριψης  των υλικών) σύμφωνα με την παρ.3 του άρθρου 208 του ν. 4412/16.</w:t>
      </w:r>
    </w:p>
    <w:p w:rsidR="00635DD4" w:rsidRDefault="00635DD4" w:rsidP="00635DD4">
      <w:pPr>
        <w:rPr>
          <w:lang w:val="el-GR"/>
        </w:rPr>
      </w:pPr>
      <w:r>
        <w:rPr>
          <w:lang w:val="el-GR"/>
        </w:rPr>
        <w:t>Τα πρωτόκολλα που συντάσσονται από τις επιτροπές (πρωτοβάθμιες – δευτεροβάθμιες) κοινοποιούνται υποχρεωτικά και στους αναδόχους.</w:t>
      </w:r>
    </w:p>
    <w:p w:rsidR="00635DD4" w:rsidRDefault="00635DD4" w:rsidP="00635DD4">
      <w:pPr>
        <w:rPr>
          <w:lang w:val="el-GR"/>
        </w:rPr>
      </w:pPr>
      <w:r>
        <w:rPr>
          <w:lang w:val="el-GR"/>
        </w:rPr>
        <w:t xml:space="preserve">Υλικά που απορρίφθηκαν ή κρίθηκαν </w:t>
      </w:r>
      <w:proofErr w:type="spellStart"/>
      <w:r>
        <w:rPr>
          <w:lang w:val="el-GR"/>
        </w:rPr>
        <w:t>παραληπτέα</w:t>
      </w:r>
      <w:proofErr w:type="spellEnd"/>
      <w:r>
        <w:rPr>
          <w:lang w:val="el-GR"/>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w:t>
      </w:r>
      <w:proofErr w:type="spellStart"/>
      <w:r>
        <w:rPr>
          <w:lang w:val="el-GR"/>
        </w:rPr>
        <w:t>αναδόχουή</w:t>
      </w:r>
      <w:proofErr w:type="spellEnd"/>
      <w:r>
        <w:rPr>
          <w:lang w:val="el-GR"/>
        </w:rPr>
        <w:t xml:space="preserve"> ή αυτεπάγγελτα σύμφωνα με την παρ. 5 του άρθρου 208 του ν.4412/16. Τα έξοδα βαρύνουν σε κάθε περίπτωση τον ανάδοχο.</w:t>
      </w:r>
    </w:p>
    <w:p w:rsidR="00635DD4" w:rsidRDefault="00635DD4" w:rsidP="00635DD4">
      <w:pPr>
        <w:rPr>
          <w:lang w:val="el-GR"/>
        </w:rPr>
      </w:pPr>
      <w:r>
        <w:rPr>
          <w:lang w:val="el-GR"/>
        </w:rPr>
        <w:t xml:space="preserve">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w:t>
      </w:r>
      <w:proofErr w:type="spellStart"/>
      <w:r>
        <w:rPr>
          <w:lang w:val="el-GR"/>
        </w:rPr>
        <w:t>κατ΄εφεση</w:t>
      </w:r>
      <w:proofErr w:type="spellEnd"/>
      <w:r>
        <w:rPr>
          <w:lang w:val="el-GR"/>
        </w:rPr>
        <w:t xml:space="preserve"> των οικείων </w:t>
      </w:r>
      <w:proofErr w:type="spellStart"/>
      <w:r>
        <w:rPr>
          <w:lang w:val="el-GR"/>
        </w:rPr>
        <w:t>αντιδειγμάτων</w:t>
      </w:r>
      <w:proofErr w:type="spellEnd"/>
      <w:r>
        <w:rPr>
          <w:lang w:val="el-GR"/>
        </w:rPr>
        <w:t>,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Ν.4412/16.</w:t>
      </w:r>
    </w:p>
    <w:p w:rsidR="00635DD4" w:rsidRDefault="00635DD4" w:rsidP="00635DD4">
      <w:pPr>
        <w:rPr>
          <w:lang w:val="el-GR"/>
        </w:rPr>
      </w:pPr>
      <w:r>
        <w:rPr>
          <w:lang w:val="el-GR"/>
        </w:rPr>
        <w:t xml:space="preserve">Το αποτέλεσμα  της </w:t>
      </w:r>
      <w:proofErr w:type="spellStart"/>
      <w:r>
        <w:rPr>
          <w:lang w:val="el-GR"/>
        </w:rPr>
        <w:t>κατ΄έφεση</w:t>
      </w:r>
      <w:proofErr w:type="spellEnd"/>
      <w:r>
        <w:rPr>
          <w:lang w:val="el-GR"/>
        </w:rPr>
        <w:t xml:space="preserve"> εξέτασης είναι υποχρεωτικό και τελεσίδικο και για τα δύο μέρη.</w:t>
      </w:r>
    </w:p>
    <w:p w:rsidR="00635DD4" w:rsidRDefault="00635DD4" w:rsidP="00635DD4">
      <w:pPr>
        <w:rPr>
          <w:b/>
          <w:lang w:val="el-GR"/>
        </w:rPr>
      </w:pPr>
      <w:r>
        <w:rPr>
          <w:lang w:val="el-GR"/>
        </w:rPr>
        <w:t xml:space="preserve">Ο ανάδοχος δεν μπορεί να ζητήσει παραπομπή σε δευτεροβάθμια επιτροπή παραλαβής μετά τα αποτελέσματα της </w:t>
      </w:r>
      <w:proofErr w:type="spellStart"/>
      <w:r>
        <w:rPr>
          <w:lang w:val="el-GR"/>
        </w:rPr>
        <w:t>κατ΄έφεση</w:t>
      </w:r>
      <w:proofErr w:type="spellEnd"/>
      <w:r>
        <w:rPr>
          <w:lang w:val="el-GR"/>
        </w:rPr>
        <w:t xml:space="preserve"> εξέτασης.</w:t>
      </w:r>
    </w:p>
    <w:p w:rsidR="00635DD4" w:rsidRDefault="00635DD4" w:rsidP="00635DD4">
      <w:pPr>
        <w:rPr>
          <w:i/>
          <w:iCs/>
          <w:color w:val="5B9BD5"/>
          <w:spacing w:val="5"/>
          <w:kern w:val="1"/>
          <w:lang w:val="el-GR"/>
        </w:rPr>
      </w:pPr>
      <w:r>
        <w:rPr>
          <w:b/>
          <w:lang w:val="el-GR"/>
        </w:rPr>
        <w:lastRenderedPageBreak/>
        <w:t>6.2.2.</w:t>
      </w:r>
      <w:r>
        <w:rPr>
          <w:lang w:val="el-GR"/>
        </w:rPr>
        <w:t xml:space="preserve"> Η παραλαβή των υλικών και η έκδοση των σχετικών πρωτοκόλλων παραλαβής πραγματοποιείται μέσα στους κατωτέρω καθοριζόμενους χρόνους</w:t>
      </w:r>
      <w:r w:rsidR="00A23010">
        <w:rPr>
          <w:lang w:val="el-GR"/>
        </w:rPr>
        <w:t>.</w:t>
      </w:r>
    </w:p>
    <w:p w:rsidR="00635DD4" w:rsidRDefault="00635DD4" w:rsidP="00635DD4">
      <w:pPr>
        <w:rPr>
          <w:lang w:val="el-GR"/>
        </w:rPr>
      </w:pPr>
      <w:r>
        <w:rPr>
          <w:lang w:val="el-GR"/>
        </w:rPr>
        <w:t xml:space="preserve">Αν η παραλαβή των υλικών και η σύνταξη του σχετικού πρωτοκόλλου δεν πραγματοποιηθεί από την επιτροπή παραλαβής μέσα στον οριζόμενο από τη σύμβαση χρόνο, θεωρείται ότι η παραλαβή </w:t>
      </w:r>
      <w:proofErr w:type="spellStart"/>
      <w:r>
        <w:rPr>
          <w:lang w:val="el-GR"/>
        </w:rPr>
        <w:t>συντελέσθηκε</w:t>
      </w:r>
      <w:proofErr w:type="spellEnd"/>
      <w:r>
        <w:rPr>
          <w:lang w:val="el-GR"/>
        </w:rPr>
        <w:t xml:space="preserve"> αυτοδίκαια, με κάθε επιφύλαξη των δικαιωμάτων του Δημοσίου και εκδίδεται προς τούτο σχετική απόφαση του αρμοδίου </w:t>
      </w:r>
      <w:proofErr w:type="spellStart"/>
      <w:r>
        <w:rPr>
          <w:lang w:val="el-GR"/>
        </w:rPr>
        <w:t>αποφαινομένου</w:t>
      </w:r>
      <w:proofErr w:type="spellEnd"/>
      <w:r>
        <w:rPr>
          <w:lang w:val="el-GR"/>
        </w:rPr>
        <w:t xml:space="preserve"> οργάνου, με βάση μόνο το θεωρημένο από την υπηρεσία που παραλαμβάνει τα υλικά αποδεικτικό προσκόμισης τούτων, σύμφωνα δε με την απόφαση αυτή η αποθήκη του φορέα εκδίδει δελτίο εισαγωγής του υλικού και εγγραφής του στα βιβλία της, προκειμένου να πραγματοποιηθεί η πληρωμή του αναδόχου.</w:t>
      </w:r>
    </w:p>
    <w:p w:rsidR="00635DD4" w:rsidRDefault="00635DD4" w:rsidP="00635DD4">
      <w:pPr>
        <w:rPr>
          <w:lang w:val="el-GR"/>
        </w:rPr>
      </w:pPr>
      <w:r>
        <w:rPr>
          <w:lang w:val="el-GR"/>
        </w:rPr>
        <w:t xml:space="preserve">Ανεξάρτητα από την, κατά τα ανωτέρω, αυτοδίκαιη παραλαβή και την πληρωμή του αναδόχου, πραγματοποιούνται οι προβλεπόμενοι από την σύμβαση έλεγχοι από επιτροπή που συγκροτείται με απόφαση του αρμοδίου </w:t>
      </w:r>
      <w:proofErr w:type="spellStart"/>
      <w:r>
        <w:rPr>
          <w:lang w:val="el-GR"/>
        </w:rPr>
        <w:t>αποφαινομένου</w:t>
      </w:r>
      <w:proofErr w:type="spellEnd"/>
      <w:r>
        <w:rPr>
          <w:lang w:val="el-GR"/>
        </w:rPr>
        <w:t xml:space="preserve">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w:t>
      </w:r>
      <w:proofErr w:type="spellStart"/>
      <w:r>
        <w:rPr>
          <w:lang w:val="el-GR"/>
        </w:rPr>
        <w:t>προβλεπομένων</w:t>
      </w:r>
      <w:proofErr w:type="spellEnd"/>
      <w:r>
        <w:rPr>
          <w:lang w:val="el-GR"/>
        </w:rPr>
        <w:t xml:space="preserve"> από τη σύμβαση ελέγχων και τη σύνταξη των σχετικών πρωτοκόλλων.</w:t>
      </w:r>
    </w:p>
    <w:p w:rsidR="00635DD4" w:rsidRDefault="003039A8" w:rsidP="00635DD4">
      <w:pPr>
        <w:pStyle w:val="2"/>
        <w:rPr>
          <w:rFonts w:eastAsia="SimSun"/>
          <w:bCs/>
          <w:lang w:val="el-GR"/>
        </w:rPr>
      </w:pPr>
      <w:bookmarkStart w:id="114" w:name="__RefHeading___Toc470009832"/>
      <w:bookmarkStart w:id="115" w:name="__RefHeading___Toc470009833"/>
      <w:bookmarkStart w:id="116" w:name="_Toc489265973"/>
      <w:bookmarkEnd w:id="114"/>
      <w:bookmarkEnd w:id="115"/>
      <w:r>
        <w:rPr>
          <w:lang w:val="el-GR"/>
        </w:rPr>
        <w:t>6.3</w:t>
      </w:r>
      <w:r w:rsidR="00635DD4">
        <w:rPr>
          <w:lang w:val="el-GR"/>
        </w:rPr>
        <w:t xml:space="preserve"> </w:t>
      </w:r>
      <w:r w:rsidR="00635DD4">
        <w:rPr>
          <w:lang w:val="el-GR"/>
        </w:rPr>
        <w:tab/>
        <w:t>Απόρριψη συμβατικών υλικών – Αντικατάσταση</w:t>
      </w:r>
      <w:bookmarkEnd w:id="116"/>
    </w:p>
    <w:p w:rsidR="00635DD4" w:rsidRDefault="00635DD4" w:rsidP="00635DD4">
      <w:pPr>
        <w:rPr>
          <w:rFonts w:eastAsia="SimSun"/>
          <w:b/>
          <w:bCs/>
          <w:szCs w:val="22"/>
          <w:lang w:val="el-GR"/>
        </w:rPr>
      </w:pPr>
      <w:r>
        <w:rPr>
          <w:rFonts w:eastAsia="SimSun"/>
          <w:b/>
          <w:bCs/>
          <w:szCs w:val="22"/>
          <w:lang w:val="el-GR"/>
        </w:rPr>
        <w:t>6.</w:t>
      </w:r>
      <w:r w:rsidR="00CA4DB5">
        <w:rPr>
          <w:rFonts w:eastAsia="SimSun"/>
          <w:b/>
          <w:bCs/>
          <w:szCs w:val="22"/>
          <w:lang w:val="el-GR"/>
        </w:rPr>
        <w:t>3</w:t>
      </w:r>
      <w:r>
        <w:rPr>
          <w:rFonts w:eastAsia="SimSun"/>
          <w:b/>
          <w:bCs/>
          <w:szCs w:val="22"/>
          <w:lang w:val="el-GR"/>
        </w:rPr>
        <w:t>.1.</w:t>
      </w:r>
      <w:r>
        <w:rPr>
          <w:rFonts w:eastAsia="SimSun"/>
          <w:szCs w:val="22"/>
          <w:lang w:val="el-GR"/>
        </w:rPr>
        <w:t xml:space="preserve"> Σε περίπτωση οριστικής απόρριψης ολόκληρης ή μέρους της συμβατικής ποσότητας των υλικών, με απόφαση του </w:t>
      </w:r>
      <w:proofErr w:type="spellStart"/>
      <w:r>
        <w:rPr>
          <w:rFonts w:eastAsia="SimSun"/>
          <w:szCs w:val="22"/>
          <w:lang w:val="el-GR"/>
        </w:rPr>
        <w:t>αποφαινομένου</w:t>
      </w:r>
      <w:proofErr w:type="spellEnd"/>
      <w:r>
        <w:rPr>
          <w:rFonts w:eastAsia="SimSun"/>
          <w:szCs w:val="22"/>
          <w:lang w:val="el-GR"/>
        </w:rPr>
        <w:t xml:space="preserve">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rsidR="00635DD4" w:rsidRDefault="00635DD4" w:rsidP="00635DD4">
      <w:pPr>
        <w:rPr>
          <w:rFonts w:eastAsia="SimSun"/>
          <w:b/>
          <w:bCs/>
          <w:szCs w:val="22"/>
          <w:lang w:val="el-GR"/>
        </w:rPr>
      </w:pPr>
      <w:r>
        <w:rPr>
          <w:rFonts w:eastAsia="SimSun"/>
          <w:b/>
          <w:bCs/>
          <w:szCs w:val="22"/>
          <w:lang w:val="el-GR"/>
        </w:rPr>
        <w:t>6.</w:t>
      </w:r>
      <w:r w:rsidR="00CA4DB5">
        <w:rPr>
          <w:rFonts w:eastAsia="SimSun"/>
          <w:b/>
          <w:bCs/>
          <w:szCs w:val="22"/>
          <w:lang w:val="el-GR"/>
        </w:rPr>
        <w:t>3</w:t>
      </w:r>
      <w:r>
        <w:rPr>
          <w:rFonts w:eastAsia="SimSun"/>
          <w:b/>
          <w:bCs/>
          <w:szCs w:val="22"/>
          <w:lang w:val="el-GR"/>
        </w:rPr>
        <w:t>.2.</w:t>
      </w:r>
      <w:r>
        <w:rPr>
          <w:rFonts w:eastAsia="SimSun"/>
          <w:szCs w:val="22"/>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Pr>
          <w:rFonts w:eastAsia="SimSun"/>
          <w:szCs w:val="22"/>
          <w:lang w:val="el-GR"/>
        </w:rPr>
        <w:br/>
        <w:t>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rsidR="00635DD4" w:rsidRDefault="00635DD4" w:rsidP="00635DD4">
      <w:pPr>
        <w:rPr>
          <w:lang w:val="el-GR"/>
        </w:rPr>
      </w:pPr>
      <w:r>
        <w:rPr>
          <w:rFonts w:eastAsia="SimSun"/>
          <w:b/>
          <w:bCs/>
          <w:szCs w:val="22"/>
          <w:lang w:val="el-GR"/>
        </w:rPr>
        <w:t>6.</w:t>
      </w:r>
      <w:r w:rsidR="00CA4DB5">
        <w:rPr>
          <w:rFonts w:eastAsia="SimSun"/>
          <w:b/>
          <w:bCs/>
          <w:szCs w:val="22"/>
          <w:lang w:val="el-GR"/>
        </w:rPr>
        <w:t>3</w:t>
      </w:r>
      <w:r>
        <w:rPr>
          <w:rFonts w:eastAsia="SimSun"/>
          <w:b/>
          <w:bCs/>
          <w:szCs w:val="22"/>
          <w:lang w:val="el-GR"/>
        </w:rPr>
        <w:t>.3.</w:t>
      </w:r>
      <w:r>
        <w:rPr>
          <w:rFonts w:eastAsia="SimSun"/>
          <w:szCs w:val="22"/>
          <w:lang w:val="el-GR"/>
        </w:rPr>
        <w:t xml:space="preserve"> Η επιστροφή των υλικών που απορρίφθηκαν γίνεται σύμφωνα με τα προβλεπόμενα στις παρ. 2 και 3  του άρθρου 213 του ν. 4412/2016.</w:t>
      </w:r>
    </w:p>
    <w:p w:rsidR="00635DD4" w:rsidRDefault="00635DD4" w:rsidP="00635DD4">
      <w:pPr>
        <w:pStyle w:val="2"/>
        <w:rPr>
          <w:i/>
          <w:iCs/>
          <w:color w:val="5B9BD5"/>
          <w:spacing w:val="5"/>
          <w:kern w:val="1"/>
          <w:lang w:val="el-GR"/>
        </w:rPr>
      </w:pPr>
      <w:bookmarkStart w:id="117" w:name="__RefHeading___Toc470009834"/>
      <w:bookmarkStart w:id="118" w:name="__RefHeading___Toc470009835"/>
      <w:bookmarkStart w:id="119" w:name="_Toc489265975"/>
      <w:bookmarkEnd w:id="117"/>
      <w:r>
        <w:rPr>
          <w:lang w:val="el-GR"/>
        </w:rPr>
        <w:t>6.</w:t>
      </w:r>
      <w:r w:rsidR="00CA4DB5">
        <w:rPr>
          <w:lang w:val="el-GR"/>
        </w:rPr>
        <w:t>4</w:t>
      </w:r>
      <w:r>
        <w:rPr>
          <w:lang w:val="el-GR"/>
        </w:rPr>
        <w:tab/>
        <w:t>Εγγυημένη λειτουργία προμήθειας</w:t>
      </w:r>
      <w:bookmarkEnd w:id="118"/>
      <w:bookmarkEnd w:id="119"/>
      <w:r>
        <w:rPr>
          <w:lang w:val="el-GR"/>
        </w:rPr>
        <w:t xml:space="preserve"> </w:t>
      </w:r>
    </w:p>
    <w:p w:rsidR="00637CD4" w:rsidRPr="00637CD4" w:rsidRDefault="00637CD4" w:rsidP="00635DD4">
      <w:pPr>
        <w:rPr>
          <w:iCs/>
          <w:spacing w:val="5"/>
          <w:kern w:val="1"/>
          <w:lang w:val="el-GR"/>
        </w:rPr>
      </w:pPr>
      <w:r w:rsidRPr="00637CD4">
        <w:rPr>
          <w:iCs/>
          <w:spacing w:val="5"/>
          <w:kern w:val="1"/>
          <w:lang w:val="el-GR"/>
        </w:rPr>
        <w:t xml:space="preserve">Για την προμήθεια των κουφωμάτων  προβλέπεται εγγυημένη λειτουργία του αντικειμένου της προμήθειας για χρονικό διάστημα (12) </w:t>
      </w:r>
    </w:p>
    <w:p w:rsidR="00635DD4" w:rsidRDefault="00635DD4" w:rsidP="00635DD4">
      <w:pPr>
        <w:rPr>
          <w:lang w:val="el-GR"/>
        </w:rPr>
      </w:pPr>
      <w:r>
        <w:rPr>
          <w:lang w:val="el-GR"/>
        </w:rPr>
        <w:t>Κατά την περίοδο της εγγυημένης λειτουργίας, ο ανάδοχος ευθύνεται για την καλή λειτουργία του αντικειμένου της προμήθειας Επίσης, οφείλει κατά το χρόνο της εγγυημένης λειτουργίας να προβαίνει στην προβλεπόμενη συντήρηση και να αποκαταστήσει οποιαδήποτε βλάβη με τρόπο και σε χρόνο που περιγράφεται στις τεχνικές προδιαγραφές και στα λοιπά τεύχη της σύμβασης.</w:t>
      </w:r>
    </w:p>
    <w:p w:rsidR="00635DD4" w:rsidRDefault="00635DD4" w:rsidP="00635DD4">
      <w:pPr>
        <w:rPr>
          <w:lang w:val="el-GR"/>
        </w:rPr>
      </w:pPr>
      <w:r>
        <w:rPr>
          <w:lang w:val="el-GR"/>
        </w:rPr>
        <w:t>Για την παρακολούθηση της εκπλήρωσης των συμβατικών υποχρεώσεων του αναδόχου η επιτροπή παρακολούθησης και παραλαβής, προβαίνει στον απαιτούμενο έλεγχο της συμμόρφωσης του αναδόχου στα προβλεπόμενα στην σύμβαση για την εγγυημένη λειτουργία καθ’ όλον τον χρόνο ισχύος της τηρώντας σχετικά πρακτικά. Σε περίπτωση μη συμμόρφωσης του αναδόχου προς τις συμβατικές του υποχρεώσεις, επιτροπή εισηγείται στο αποφαινόμενο όργανο της σύμβασης την έκπτωση του αναδόχου.</w:t>
      </w:r>
    </w:p>
    <w:p w:rsidR="00635DD4" w:rsidRDefault="00635DD4" w:rsidP="00635DD4">
      <w:pPr>
        <w:rPr>
          <w:lang w:val="el-GR"/>
        </w:rPr>
      </w:pPr>
      <w:r>
        <w:rPr>
          <w:lang w:val="el-GR"/>
        </w:rPr>
        <w:t>Μέσα σε ένα (1) μήνα από την λήξη του προβλεπόμενου χρόνου της εγγυημένης λειτουργίας η επιτροπή παρακολούθησης και παραλαβής συντάσσει σχετικό πρωτόκολλο παραλαβής της εγγυημένης λειτουργίας, στο οποίο αποφαίνεται για την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ολική ή μερική κατάπτωση της εγγυήσεως καλής λειτουργίας που προβλέπεται στο άρθρο 4.1.2 της παρούσας. Το πρωτόκολλο εγκρίνεται από το αρμόδιο αποφαινόμενο όργανο.</w:t>
      </w:r>
    </w:p>
    <w:p w:rsidR="00635DD4" w:rsidRDefault="00635DD4" w:rsidP="00635DD4">
      <w:pPr>
        <w:pStyle w:val="1"/>
        <w:rPr>
          <w:lang w:val="el-GR"/>
        </w:rPr>
      </w:pPr>
      <w:bookmarkStart w:id="120" w:name="__RefHeading___Toc470009837"/>
      <w:bookmarkStart w:id="121" w:name="_Toc489265977"/>
      <w:bookmarkEnd w:id="120"/>
      <w:r>
        <w:rPr>
          <w:rFonts w:ascii="Calibri" w:hAnsi="Calibri" w:cs="Calibri"/>
          <w:lang w:val="el-GR"/>
        </w:rPr>
        <w:lastRenderedPageBreak/>
        <w:t>ΠΑΡΑΡΤΗΜΑΤΑ</w:t>
      </w:r>
      <w:bookmarkEnd w:id="121"/>
    </w:p>
    <w:p w:rsidR="00635DD4" w:rsidRDefault="00635DD4" w:rsidP="00635DD4">
      <w:pPr>
        <w:pStyle w:val="2"/>
        <w:tabs>
          <w:tab w:val="clear" w:pos="567"/>
          <w:tab w:val="left" w:pos="0"/>
        </w:tabs>
        <w:ind w:left="0" w:firstLine="0"/>
        <w:rPr>
          <w:rFonts w:eastAsia="SimSun"/>
          <w:i/>
          <w:iCs/>
          <w:color w:val="5B9BD5"/>
          <w:lang w:val="el-GR"/>
        </w:rPr>
      </w:pPr>
      <w:bookmarkStart w:id="122" w:name="__RefHeading___Toc470009838"/>
      <w:bookmarkStart w:id="123" w:name="__RefHeading___Toc470009839"/>
      <w:bookmarkStart w:id="124" w:name="_Toc489265979"/>
      <w:bookmarkEnd w:id="122"/>
      <w:bookmarkEnd w:id="123"/>
      <w:r>
        <w:rPr>
          <w:lang w:val="el-GR"/>
        </w:rPr>
        <w:t>ΠΑΡΑΡΤΗΜΑ Ι</w:t>
      </w:r>
      <w:r w:rsidR="00197305" w:rsidRPr="00197305">
        <w:rPr>
          <w:lang w:val="el-GR"/>
        </w:rPr>
        <w:t xml:space="preserve"> </w:t>
      </w:r>
      <w:r w:rsidR="00197305">
        <w:rPr>
          <w:lang w:val="el-GR"/>
        </w:rPr>
        <w:t>Μελέτη – Τεχνικές προδιαγραφές.</w:t>
      </w:r>
      <w:bookmarkEnd w:id="124"/>
    </w:p>
    <w:p w:rsidR="00635DD4" w:rsidRPr="00A0073A" w:rsidRDefault="00D466B8" w:rsidP="00635DD4">
      <w:pPr>
        <w:pStyle w:val="2"/>
        <w:tabs>
          <w:tab w:val="clear" w:pos="567"/>
          <w:tab w:val="left" w:pos="0"/>
        </w:tabs>
        <w:ind w:left="0" w:firstLine="0"/>
        <w:rPr>
          <w:i/>
          <w:color w:val="5B9BD5"/>
          <w:lang w:val="el-GR"/>
        </w:rPr>
      </w:pPr>
      <w:bookmarkStart w:id="125" w:name="__RefHeading___Toc470009840"/>
      <w:bookmarkStart w:id="126" w:name="_Toc489265980"/>
      <w:bookmarkEnd w:id="125"/>
      <w:r>
        <w:rPr>
          <w:lang w:val="el-GR"/>
        </w:rPr>
        <w:t>ΠΑΡΑΡΤΗΜΑ Ι</w:t>
      </w:r>
      <w:r w:rsidR="00635DD4">
        <w:rPr>
          <w:lang w:val="el-GR"/>
        </w:rPr>
        <w:t xml:space="preserve">I </w:t>
      </w:r>
      <w:r w:rsidR="007C5D38">
        <w:rPr>
          <w:lang w:val="el-GR"/>
        </w:rPr>
        <w:t xml:space="preserve">Έντυπο </w:t>
      </w:r>
      <w:r w:rsidR="00635DD4">
        <w:rPr>
          <w:lang w:val="el-GR"/>
        </w:rPr>
        <w:t xml:space="preserve">ΤΕΥΔ </w:t>
      </w:r>
      <w:bookmarkEnd w:id="126"/>
    </w:p>
    <w:p w:rsidR="00635DD4" w:rsidRPr="00A0073A" w:rsidRDefault="007C5D38" w:rsidP="00197305">
      <w:pPr>
        <w:pStyle w:val="2"/>
        <w:tabs>
          <w:tab w:val="clear" w:pos="567"/>
          <w:tab w:val="left" w:pos="0"/>
        </w:tabs>
        <w:ind w:left="0" w:firstLine="0"/>
        <w:rPr>
          <w:lang w:val="el-GR"/>
        </w:rPr>
      </w:pPr>
      <w:bookmarkStart w:id="127" w:name="__RefHeading___Toc470009841"/>
      <w:bookmarkStart w:id="128" w:name="__RefHeading___Toc470009844"/>
      <w:bookmarkStart w:id="129" w:name="_Toc489265984"/>
      <w:bookmarkEnd w:id="127"/>
      <w:bookmarkEnd w:id="128"/>
      <w:r>
        <w:rPr>
          <w:lang w:val="el-GR"/>
        </w:rPr>
        <w:t xml:space="preserve">ΠΑΡΑΡΤΗΜΑ IΙ </w:t>
      </w:r>
      <w:r w:rsidR="00640473">
        <w:rPr>
          <w:lang w:val="el-GR"/>
        </w:rPr>
        <w:t>Έντυπο</w:t>
      </w:r>
      <w:r w:rsidR="00122A35">
        <w:rPr>
          <w:lang w:val="el-GR"/>
        </w:rPr>
        <w:t xml:space="preserve"> </w:t>
      </w:r>
      <w:r w:rsidR="00635DD4">
        <w:rPr>
          <w:lang w:val="el-GR"/>
        </w:rPr>
        <w:t xml:space="preserve">Οικονομικής </w:t>
      </w:r>
      <w:bookmarkEnd w:id="129"/>
      <w:r w:rsidR="00725BE4">
        <w:rPr>
          <w:lang w:val="el-GR"/>
        </w:rPr>
        <w:t>Προσφοράς.</w:t>
      </w:r>
    </w:p>
    <w:p w:rsidR="00A96239" w:rsidRDefault="00A96239">
      <w:pPr>
        <w:rPr>
          <w:lang w:val="el-GR"/>
        </w:rPr>
      </w:pPr>
    </w:p>
    <w:p w:rsidR="00B050E6" w:rsidRDefault="00B050E6">
      <w:pPr>
        <w:rPr>
          <w:lang w:val="el-GR"/>
        </w:rPr>
      </w:pPr>
    </w:p>
    <w:p w:rsidR="00B050E6" w:rsidRDefault="00B050E6">
      <w:pPr>
        <w:rPr>
          <w:lang w:val="el-GR"/>
        </w:rPr>
      </w:pPr>
    </w:p>
    <w:p w:rsidR="00B050E6" w:rsidRDefault="00B050E6">
      <w:pPr>
        <w:rPr>
          <w:lang w:val="el-GR"/>
        </w:rPr>
      </w:pPr>
    </w:p>
    <w:p w:rsidR="00B050E6" w:rsidRDefault="00B050E6">
      <w:pPr>
        <w:rPr>
          <w:lang w:val="el-GR"/>
        </w:rPr>
      </w:pPr>
    </w:p>
    <w:p w:rsidR="00B050E6" w:rsidRDefault="00B050E6">
      <w:pPr>
        <w:rPr>
          <w:lang w:val="el-GR"/>
        </w:rPr>
      </w:pPr>
    </w:p>
    <w:p w:rsidR="00B050E6" w:rsidRDefault="00B050E6">
      <w:pPr>
        <w:rPr>
          <w:lang w:val="el-GR"/>
        </w:rPr>
      </w:pPr>
    </w:p>
    <w:p w:rsidR="00B050E6" w:rsidRDefault="00B050E6">
      <w:pPr>
        <w:rPr>
          <w:lang w:val="el-GR"/>
        </w:rPr>
      </w:pPr>
    </w:p>
    <w:p w:rsidR="00B050E6" w:rsidRDefault="00B050E6">
      <w:pPr>
        <w:rPr>
          <w:lang w:val="el-GR"/>
        </w:rPr>
      </w:pPr>
    </w:p>
    <w:p w:rsidR="00B050E6" w:rsidRDefault="00B050E6">
      <w:pPr>
        <w:rPr>
          <w:lang w:val="el-GR"/>
        </w:rPr>
      </w:pPr>
    </w:p>
    <w:p w:rsidR="00B050E6" w:rsidRDefault="00B050E6">
      <w:pPr>
        <w:rPr>
          <w:lang w:val="el-GR"/>
        </w:rPr>
      </w:pPr>
    </w:p>
    <w:p w:rsidR="00B050E6" w:rsidRDefault="00B050E6">
      <w:pPr>
        <w:rPr>
          <w:lang w:val="el-GR"/>
        </w:rPr>
      </w:pPr>
    </w:p>
    <w:p w:rsidR="00B050E6" w:rsidRDefault="00B050E6">
      <w:pPr>
        <w:rPr>
          <w:lang w:val="el-GR"/>
        </w:rPr>
      </w:pPr>
    </w:p>
    <w:p w:rsidR="00B050E6" w:rsidRDefault="00B050E6">
      <w:pPr>
        <w:rPr>
          <w:lang w:val="el-GR"/>
        </w:rPr>
      </w:pPr>
    </w:p>
    <w:p w:rsidR="00B050E6" w:rsidRDefault="00B050E6">
      <w:pPr>
        <w:rPr>
          <w:lang w:val="el-GR"/>
        </w:rPr>
      </w:pPr>
    </w:p>
    <w:p w:rsidR="00B050E6" w:rsidRDefault="00B050E6">
      <w:pPr>
        <w:rPr>
          <w:lang w:val="el-GR"/>
        </w:rPr>
      </w:pPr>
    </w:p>
    <w:p w:rsidR="00B050E6" w:rsidRDefault="00B050E6">
      <w:pPr>
        <w:rPr>
          <w:lang w:val="el-GR"/>
        </w:rPr>
      </w:pPr>
    </w:p>
    <w:p w:rsidR="00B050E6" w:rsidRDefault="00B050E6">
      <w:pPr>
        <w:rPr>
          <w:lang w:val="el-GR"/>
        </w:rPr>
      </w:pPr>
    </w:p>
    <w:p w:rsidR="00B050E6" w:rsidRDefault="00B050E6">
      <w:pPr>
        <w:rPr>
          <w:lang w:val="el-GR"/>
        </w:rPr>
      </w:pPr>
    </w:p>
    <w:p w:rsidR="00B050E6" w:rsidRDefault="00B050E6">
      <w:pPr>
        <w:rPr>
          <w:lang w:val="el-GR"/>
        </w:rPr>
      </w:pPr>
    </w:p>
    <w:p w:rsidR="00B050E6" w:rsidRDefault="00B050E6">
      <w:pPr>
        <w:rPr>
          <w:lang w:val="el-GR"/>
        </w:rPr>
      </w:pPr>
    </w:p>
    <w:p w:rsidR="00B050E6" w:rsidRDefault="00B050E6">
      <w:pPr>
        <w:rPr>
          <w:lang w:val="el-GR"/>
        </w:rPr>
      </w:pPr>
    </w:p>
    <w:p w:rsidR="00B050E6" w:rsidRDefault="00B050E6">
      <w:pPr>
        <w:rPr>
          <w:lang w:val="el-GR"/>
        </w:rPr>
      </w:pPr>
    </w:p>
    <w:p w:rsidR="00B050E6" w:rsidRDefault="00B050E6">
      <w:pPr>
        <w:rPr>
          <w:lang w:val="el-GR"/>
        </w:rPr>
      </w:pPr>
    </w:p>
    <w:p w:rsidR="00B050E6" w:rsidRDefault="00B050E6">
      <w:pPr>
        <w:rPr>
          <w:lang w:val="el-GR"/>
        </w:rPr>
      </w:pPr>
    </w:p>
    <w:p w:rsidR="00B050E6" w:rsidRDefault="00B050E6">
      <w:pPr>
        <w:rPr>
          <w:lang w:val="el-GR"/>
        </w:rPr>
      </w:pPr>
    </w:p>
    <w:p w:rsidR="00B050E6" w:rsidRDefault="00B050E6">
      <w:pPr>
        <w:rPr>
          <w:lang w:val="el-GR"/>
        </w:rPr>
      </w:pPr>
    </w:p>
    <w:p w:rsidR="00B050E6" w:rsidRDefault="00B050E6">
      <w:pPr>
        <w:rPr>
          <w:lang w:val="el-GR"/>
        </w:rPr>
      </w:pPr>
    </w:p>
    <w:p w:rsidR="00B050E6" w:rsidRPr="00635DD4" w:rsidRDefault="00B050E6">
      <w:pPr>
        <w:rPr>
          <w:lang w:val="el-GR"/>
        </w:rPr>
      </w:pPr>
    </w:p>
    <w:sectPr w:rsidR="00B050E6" w:rsidRPr="00635DD4" w:rsidSect="00E014F2">
      <w:footerReference w:type="default" r:id="rId12"/>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BE4" w:rsidRDefault="00725BE4" w:rsidP="00635DD4">
      <w:pPr>
        <w:spacing w:after="0"/>
      </w:pPr>
      <w:r>
        <w:separator/>
      </w:r>
    </w:p>
  </w:endnote>
  <w:endnote w:type="continuationSeparator" w:id="0">
    <w:p w:rsidR="00725BE4" w:rsidRDefault="00725BE4" w:rsidP="00635DD4">
      <w:pPr>
        <w:spacing w:after="0"/>
      </w:pPr>
      <w:r>
        <w:continuationSeparator/>
      </w:r>
    </w:p>
  </w:endnote>
  <w:endnote w:id="1">
    <w:p w:rsidR="00725BE4" w:rsidRDefault="00725BE4" w:rsidP="00635DD4">
      <w:pPr>
        <w:pStyle w:val="af5"/>
        <w:rPr>
          <w:rFonts w:ascii="Cambria" w:hAnsi="Cambria" w:cs="Cambria"/>
          <w:sz w:val="18"/>
          <w:szCs w:val="18"/>
          <w:lang w:val="el-GR"/>
        </w:rPr>
      </w:pPr>
      <w:r w:rsidRPr="006750C4">
        <w:rPr>
          <w:rStyle w:val="a4"/>
          <w:rFonts w:ascii="Cambria" w:hAnsi="Cambria"/>
          <w:sz w:val="18"/>
          <w:szCs w:val="18"/>
        </w:rPr>
        <w:endnoteRef/>
      </w:r>
    </w:p>
    <w:p w:rsidR="00B050E6" w:rsidRDefault="00B050E6" w:rsidP="00B050E6">
      <w:pPr>
        <w:pStyle w:val="2"/>
        <w:tabs>
          <w:tab w:val="clear" w:pos="567"/>
          <w:tab w:val="left" w:pos="0"/>
        </w:tabs>
        <w:ind w:left="0" w:firstLine="0"/>
        <w:rPr>
          <w:rFonts w:eastAsia="SimSun"/>
          <w:i/>
          <w:iCs/>
          <w:color w:val="5B9BD5"/>
          <w:lang w:val="el-GR"/>
        </w:rPr>
      </w:pPr>
      <w:r>
        <w:rPr>
          <w:lang w:val="el-GR"/>
        </w:rPr>
        <w:t>ΠΑΡΑΡΤΗΜΑ Ι</w:t>
      </w:r>
      <w:r w:rsidRPr="00197305">
        <w:rPr>
          <w:lang w:val="el-GR"/>
        </w:rPr>
        <w:t xml:space="preserve"> </w:t>
      </w:r>
      <w:r>
        <w:rPr>
          <w:lang w:val="el-GR"/>
        </w:rPr>
        <w:t>Μελέτη – Τεχνικές προδιαγραφές.</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B050E6" w:rsidRPr="0095147A" w:rsidTr="006D05AA">
        <w:tc>
          <w:tcPr>
            <w:tcW w:w="4261" w:type="dxa"/>
            <w:shd w:val="clear" w:color="auto" w:fill="auto"/>
          </w:tcPr>
          <w:p w:rsidR="00B050E6" w:rsidRPr="00B050E6" w:rsidRDefault="00B050E6" w:rsidP="00B050E6">
            <w:pPr>
              <w:rPr>
                <w:rFonts w:ascii="Arial" w:hAnsi="Arial" w:cs="Arial"/>
                <w:b/>
                <w:sz w:val="20"/>
                <w:szCs w:val="20"/>
                <w:lang w:val="el-GR"/>
              </w:rPr>
            </w:pPr>
            <w:r w:rsidRPr="00B050E6">
              <w:rPr>
                <w:rFonts w:ascii="Arial" w:hAnsi="Arial" w:cs="Arial"/>
                <w:b/>
                <w:sz w:val="20"/>
                <w:szCs w:val="20"/>
                <w:lang w:val="el-GR"/>
              </w:rPr>
              <w:t>ΕΛΛΗΝΙΚΗ ΔΗΜΟΚΡΑΤΙΑ</w:t>
            </w:r>
          </w:p>
          <w:p w:rsidR="00B050E6" w:rsidRPr="00B050E6" w:rsidRDefault="00B050E6" w:rsidP="00B050E6">
            <w:pPr>
              <w:rPr>
                <w:rFonts w:ascii="Arial" w:hAnsi="Arial" w:cs="Arial"/>
                <w:b/>
                <w:sz w:val="20"/>
                <w:szCs w:val="20"/>
                <w:lang w:val="el-GR"/>
              </w:rPr>
            </w:pPr>
            <w:r w:rsidRPr="00B050E6">
              <w:rPr>
                <w:rFonts w:ascii="Arial" w:hAnsi="Arial" w:cs="Arial"/>
                <w:b/>
                <w:sz w:val="20"/>
                <w:szCs w:val="20"/>
                <w:lang w:val="el-GR"/>
              </w:rPr>
              <w:t>ΝΟΜΟΣ ΧΑΝΙΩΝ</w:t>
            </w:r>
          </w:p>
          <w:p w:rsidR="00B050E6" w:rsidRPr="00B050E6" w:rsidRDefault="00B050E6" w:rsidP="00B050E6">
            <w:pPr>
              <w:rPr>
                <w:rFonts w:ascii="Arial" w:hAnsi="Arial" w:cs="Arial"/>
                <w:b/>
                <w:sz w:val="20"/>
                <w:szCs w:val="20"/>
                <w:lang w:val="el-GR"/>
              </w:rPr>
            </w:pPr>
            <w:r w:rsidRPr="00B050E6">
              <w:rPr>
                <w:rFonts w:ascii="Arial" w:hAnsi="Arial" w:cs="Arial"/>
                <w:b/>
                <w:sz w:val="20"/>
                <w:szCs w:val="20"/>
                <w:lang w:val="el-GR"/>
              </w:rPr>
              <w:t>ΔΗΜΟΣ ΧΑΝΙΩΝ</w:t>
            </w:r>
          </w:p>
          <w:p w:rsidR="00B050E6" w:rsidRPr="0095147A" w:rsidRDefault="00B050E6" w:rsidP="00B050E6">
            <w:pPr>
              <w:rPr>
                <w:rFonts w:ascii="Arial" w:hAnsi="Arial" w:cs="Arial"/>
                <w:sz w:val="20"/>
                <w:szCs w:val="20"/>
              </w:rPr>
            </w:pPr>
            <w:r w:rsidRPr="0095147A">
              <w:rPr>
                <w:rFonts w:ascii="Arial" w:hAnsi="Arial" w:cs="Arial"/>
                <w:b/>
                <w:sz w:val="20"/>
                <w:szCs w:val="20"/>
              </w:rPr>
              <w:t>Δ/ΝΣΗ ΤΕΧΝΙΚΩΝ ΥΠΗΡΕΣΙΩΝ</w:t>
            </w:r>
          </w:p>
        </w:tc>
        <w:tc>
          <w:tcPr>
            <w:tcW w:w="4261" w:type="dxa"/>
            <w:shd w:val="clear" w:color="auto" w:fill="auto"/>
          </w:tcPr>
          <w:p w:rsidR="00B050E6" w:rsidRPr="00B050E6" w:rsidRDefault="00B050E6" w:rsidP="00B050E6">
            <w:pPr>
              <w:keepNext/>
              <w:keepLines/>
              <w:widowControl w:val="0"/>
              <w:autoSpaceDE w:val="0"/>
              <w:autoSpaceDN w:val="0"/>
              <w:adjustRightInd w:val="0"/>
              <w:spacing w:line="240" w:lineRule="atLeast"/>
              <w:rPr>
                <w:rFonts w:ascii="Arial" w:hAnsi="Arial" w:cs="Arial"/>
                <w:b/>
                <w:bCs/>
                <w:iCs/>
                <w:color w:val="0000FF"/>
                <w:sz w:val="18"/>
                <w:szCs w:val="18"/>
                <w:lang w:val="el-GR"/>
              </w:rPr>
            </w:pPr>
            <w:r w:rsidRPr="00B050E6">
              <w:rPr>
                <w:rFonts w:ascii="Arial" w:hAnsi="Arial" w:cs="Arial"/>
                <w:b/>
                <w:bCs/>
                <w:iCs/>
                <w:color w:val="0000FF"/>
                <w:sz w:val="18"/>
                <w:szCs w:val="18"/>
                <w:lang w:val="el-GR"/>
              </w:rPr>
              <w:t>ΠΡΟΜΗΘΕΙΑ ΚΟΥΦΩΜΑΤΩΝ ΠΤΕΡΥΓΑΣ Β1 ΔΗΜΟΤΙΚΟΥ ΓΗΡΟΚΟΜΕΙΟΥ ΧΑΝΙΩΝ ΔΗΜΟΥ ΧΑΝΙΩΝ</w:t>
            </w:r>
          </w:p>
          <w:p w:rsidR="00B050E6" w:rsidRPr="00B050E6" w:rsidRDefault="00B050E6" w:rsidP="00B050E6">
            <w:pPr>
              <w:rPr>
                <w:rFonts w:ascii="Arial" w:hAnsi="Arial" w:cs="Arial"/>
                <w:sz w:val="20"/>
                <w:szCs w:val="20"/>
                <w:lang w:val="el-GR"/>
              </w:rPr>
            </w:pPr>
            <w:r w:rsidRPr="00B050E6">
              <w:rPr>
                <w:rFonts w:ascii="Arial" w:hAnsi="Arial" w:cs="Arial"/>
                <w:b/>
                <w:sz w:val="20"/>
                <w:szCs w:val="20"/>
                <w:lang w:val="el-GR"/>
              </w:rPr>
              <w:t xml:space="preserve">Προϋπολογισμός: </w:t>
            </w:r>
            <w:r w:rsidRPr="00B050E6">
              <w:rPr>
                <w:rFonts w:ascii="Arial" w:hAnsi="Arial" w:cs="Arial"/>
                <w:b/>
                <w:color w:val="2F5496"/>
                <w:sz w:val="20"/>
                <w:szCs w:val="20"/>
                <w:lang w:val="el-GR"/>
              </w:rPr>
              <w:t>33.</w:t>
            </w:r>
            <w:r w:rsidRPr="00B050E6">
              <w:rPr>
                <w:rFonts w:ascii="Arial" w:hAnsi="Arial" w:cs="Arial"/>
                <w:b/>
                <w:color w:val="0000FF"/>
                <w:sz w:val="20"/>
                <w:szCs w:val="20"/>
                <w:lang w:val="el-GR"/>
              </w:rPr>
              <w:t>653.60</w:t>
            </w:r>
            <w:r w:rsidRPr="00B050E6">
              <w:rPr>
                <w:rFonts w:ascii="Arial" w:hAnsi="Arial" w:cs="Arial"/>
                <w:sz w:val="20"/>
                <w:szCs w:val="20"/>
                <w:lang w:val="el-GR"/>
              </w:rPr>
              <w:t xml:space="preserve"> € (με ΦΠΑ)</w:t>
            </w:r>
          </w:p>
          <w:p w:rsidR="00B050E6" w:rsidRPr="00B050E6" w:rsidRDefault="00B050E6" w:rsidP="00B050E6">
            <w:pPr>
              <w:rPr>
                <w:rFonts w:ascii="Arial" w:hAnsi="Arial" w:cs="Arial"/>
                <w:b/>
                <w:sz w:val="20"/>
                <w:szCs w:val="20"/>
                <w:lang w:val="el-GR"/>
              </w:rPr>
            </w:pPr>
            <w:r w:rsidRPr="00B050E6">
              <w:rPr>
                <w:rFonts w:ascii="Arial" w:hAnsi="Arial" w:cs="Arial"/>
                <w:b/>
                <w:sz w:val="20"/>
                <w:szCs w:val="20"/>
                <w:lang w:val="el-GR"/>
              </w:rPr>
              <w:t>Χρηματοδότηση</w:t>
            </w:r>
            <w:r w:rsidRPr="00B050E6">
              <w:rPr>
                <w:rFonts w:ascii="Arial" w:hAnsi="Arial" w:cs="Arial"/>
                <w:sz w:val="20"/>
                <w:szCs w:val="20"/>
                <w:lang w:val="el-GR"/>
              </w:rPr>
              <w:t xml:space="preserve">: </w:t>
            </w:r>
            <w:r w:rsidRPr="00B050E6">
              <w:rPr>
                <w:rFonts w:ascii="Arial" w:hAnsi="Arial" w:cs="Arial"/>
                <w:b/>
                <w:color w:val="0000FF"/>
                <w:sz w:val="20"/>
                <w:szCs w:val="20"/>
                <w:lang w:val="el-GR"/>
              </w:rPr>
              <w:t>ΙΔΙΟΙ ΠΟΡΟΙ</w:t>
            </w:r>
          </w:p>
          <w:p w:rsidR="00B050E6" w:rsidRPr="0095147A" w:rsidRDefault="00B050E6" w:rsidP="00B050E6">
            <w:pPr>
              <w:rPr>
                <w:rFonts w:ascii="Arial" w:hAnsi="Arial" w:cs="Arial"/>
                <w:sz w:val="20"/>
                <w:szCs w:val="20"/>
              </w:rPr>
            </w:pPr>
            <w:proofErr w:type="spellStart"/>
            <w:r w:rsidRPr="0095147A">
              <w:rPr>
                <w:rFonts w:ascii="Arial" w:hAnsi="Arial" w:cs="Arial"/>
                <w:b/>
                <w:sz w:val="20"/>
                <w:szCs w:val="20"/>
              </w:rPr>
              <w:t>Κωδ</w:t>
            </w:r>
            <w:proofErr w:type="spellEnd"/>
            <w:r w:rsidRPr="0095147A">
              <w:rPr>
                <w:rFonts w:ascii="Arial" w:hAnsi="Arial" w:cs="Arial"/>
                <w:b/>
                <w:sz w:val="20"/>
                <w:szCs w:val="20"/>
              </w:rPr>
              <w:t xml:space="preserve">. </w:t>
            </w:r>
            <w:proofErr w:type="spellStart"/>
            <w:r w:rsidRPr="0095147A">
              <w:rPr>
                <w:rFonts w:ascii="Arial" w:hAnsi="Arial" w:cs="Arial"/>
                <w:b/>
                <w:sz w:val="20"/>
                <w:szCs w:val="20"/>
              </w:rPr>
              <w:t>Προϋ</w:t>
            </w:r>
            <w:proofErr w:type="spellEnd"/>
            <w:r w:rsidRPr="0095147A">
              <w:rPr>
                <w:rFonts w:ascii="Arial" w:hAnsi="Arial" w:cs="Arial"/>
                <w:b/>
                <w:sz w:val="20"/>
                <w:szCs w:val="20"/>
              </w:rPr>
              <w:t xml:space="preserve">πολογισμού: </w:t>
            </w:r>
            <w:r w:rsidRPr="0095147A">
              <w:rPr>
                <w:rFonts w:ascii="Arial" w:hAnsi="Arial" w:cs="Arial"/>
                <w:b/>
                <w:color w:val="0000FF"/>
                <w:sz w:val="20"/>
                <w:szCs w:val="20"/>
              </w:rPr>
              <w:t>10-</w:t>
            </w:r>
            <w:r>
              <w:rPr>
                <w:rFonts w:ascii="Arial" w:hAnsi="Arial" w:cs="Arial"/>
                <w:b/>
                <w:color w:val="0000FF"/>
                <w:sz w:val="20"/>
                <w:szCs w:val="20"/>
                <w:lang w:val="en-US"/>
              </w:rPr>
              <w:t>7135.002</w:t>
            </w:r>
          </w:p>
        </w:tc>
      </w:tr>
    </w:tbl>
    <w:p w:rsidR="00B050E6" w:rsidRPr="00793BDA" w:rsidRDefault="00B050E6" w:rsidP="00B050E6">
      <w:pPr>
        <w:rPr>
          <w:rFonts w:ascii="Arial" w:hAnsi="Arial" w:cs="Arial"/>
          <w:sz w:val="20"/>
          <w:szCs w:val="20"/>
        </w:rPr>
      </w:pPr>
    </w:p>
    <w:p w:rsidR="00B050E6" w:rsidRPr="00C62523" w:rsidRDefault="00B050E6" w:rsidP="00B050E6">
      <w:pPr>
        <w:widowControl w:val="0"/>
        <w:autoSpaceDE w:val="0"/>
        <w:autoSpaceDN w:val="0"/>
        <w:adjustRightInd w:val="0"/>
        <w:jc w:val="center"/>
        <w:rPr>
          <w:rFonts w:ascii="Arial" w:hAnsi="Arial" w:cs="Arial"/>
          <w:b/>
          <w:sz w:val="20"/>
          <w:szCs w:val="20"/>
          <w:u w:val="single"/>
        </w:rPr>
      </w:pPr>
      <w:r w:rsidRPr="0056059A">
        <w:rPr>
          <w:rFonts w:ascii="Arial" w:hAnsi="Arial" w:cs="Arial"/>
          <w:b/>
          <w:sz w:val="20"/>
          <w:szCs w:val="20"/>
          <w:u w:val="single"/>
        </w:rPr>
        <w:t>ΤΕΧΝΙΚΗ ΕΚΘΕΣΗ</w:t>
      </w:r>
      <w:r>
        <w:rPr>
          <w:rFonts w:ascii="Arial" w:hAnsi="Arial" w:cs="Arial"/>
          <w:b/>
          <w:sz w:val="20"/>
          <w:szCs w:val="20"/>
          <w:u w:val="single"/>
        </w:rPr>
        <w:t>-</w:t>
      </w:r>
      <w:r w:rsidRPr="00C62523">
        <w:rPr>
          <w:rFonts w:ascii="Arial" w:hAnsi="Arial" w:cs="Arial"/>
          <w:b/>
          <w:sz w:val="20"/>
          <w:szCs w:val="20"/>
          <w:u w:val="single"/>
        </w:rPr>
        <w:t xml:space="preserve"> </w:t>
      </w:r>
      <w:proofErr w:type="gramStart"/>
      <w:r w:rsidRPr="00C62523">
        <w:rPr>
          <w:rFonts w:ascii="Arial" w:hAnsi="Arial" w:cs="Arial"/>
          <w:b/>
          <w:sz w:val="20"/>
          <w:szCs w:val="20"/>
          <w:u w:val="single"/>
        </w:rPr>
        <w:t>ΤΕΧΝΙΚΕΣ  ΠΡΟΔΙΑΓΡΑΦΕΣ</w:t>
      </w:r>
      <w:proofErr w:type="gramEnd"/>
    </w:p>
    <w:p w:rsidR="00B050E6" w:rsidRPr="0056059A" w:rsidRDefault="00B050E6" w:rsidP="00B050E6">
      <w:pPr>
        <w:jc w:val="center"/>
        <w:rPr>
          <w:rFonts w:ascii="Arial" w:hAnsi="Arial" w:cs="Arial"/>
          <w:b/>
          <w:sz w:val="20"/>
          <w:szCs w:val="20"/>
          <w:u w:val="single"/>
        </w:rPr>
      </w:pPr>
    </w:p>
    <w:p w:rsidR="00B050E6" w:rsidRPr="00B050E6" w:rsidRDefault="00B050E6" w:rsidP="00B050E6">
      <w:pPr>
        <w:rPr>
          <w:rFonts w:ascii="Arial" w:hAnsi="Arial" w:cs="Arial"/>
          <w:sz w:val="20"/>
          <w:szCs w:val="20"/>
          <w:lang w:val="el-GR"/>
        </w:rPr>
      </w:pPr>
      <w:r w:rsidRPr="00B050E6">
        <w:rPr>
          <w:rFonts w:ascii="Arial" w:hAnsi="Arial" w:cs="Arial"/>
          <w:sz w:val="20"/>
          <w:szCs w:val="20"/>
          <w:lang w:val="el-GR"/>
        </w:rPr>
        <w:t xml:space="preserve">Αυτή η μελέτη συντάχθηκε για τις ανάγκες αντικατάστασης των κουφωμάτων τις πτέρυγας Β1 του Δημοτικού Γηροκομείου Χανίων. Τα συγκεκριμένα κουφώματα είναι παλιά και διαβρωμένα από τις καιρικές συνθήκες, παρουσιάζουν εικόνα διάλυσης και χρήζουν άμεσης αντικατάστασης. </w:t>
      </w:r>
    </w:p>
    <w:p w:rsidR="00B050E6" w:rsidRPr="00B050E6" w:rsidRDefault="00B050E6" w:rsidP="00B050E6">
      <w:pPr>
        <w:rPr>
          <w:rFonts w:ascii="Arial" w:hAnsi="Arial" w:cs="Arial"/>
          <w:sz w:val="20"/>
          <w:szCs w:val="20"/>
          <w:lang w:val="el-GR"/>
        </w:rPr>
      </w:pPr>
    </w:p>
    <w:p w:rsidR="00B050E6" w:rsidRPr="00B050E6" w:rsidRDefault="00B050E6" w:rsidP="00B050E6">
      <w:pPr>
        <w:rPr>
          <w:rFonts w:ascii="Arial" w:hAnsi="Arial" w:cs="Arial"/>
          <w:b/>
          <w:sz w:val="20"/>
          <w:szCs w:val="20"/>
          <w:lang w:val="el-GR"/>
        </w:rPr>
      </w:pPr>
      <w:r w:rsidRPr="00B050E6">
        <w:rPr>
          <w:rFonts w:ascii="Arial" w:hAnsi="Arial" w:cs="Arial"/>
          <w:sz w:val="20"/>
          <w:szCs w:val="20"/>
          <w:lang w:val="el-GR"/>
        </w:rPr>
        <w:t xml:space="preserve"> Η δαπάνη έχει προϋπολογισθεί στο ποσό των </w:t>
      </w:r>
      <w:r w:rsidRPr="00B050E6">
        <w:rPr>
          <w:rFonts w:ascii="Arial" w:hAnsi="Arial" w:cs="Arial"/>
          <w:b/>
          <w:sz w:val="20"/>
          <w:szCs w:val="20"/>
          <w:lang w:val="el-GR"/>
        </w:rPr>
        <w:t>33.653,60</w:t>
      </w:r>
      <w:r w:rsidRPr="00B050E6">
        <w:rPr>
          <w:rFonts w:ascii="Arial" w:hAnsi="Arial" w:cs="Arial"/>
          <w:b/>
          <w:spacing w:val="-3"/>
          <w:sz w:val="20"/>
          <w:szCs w:val="20"/>
          <w:lang w:val="el-GR"/>
        </w:rPr>
        <w:t>€</w:t>
      </w:r>
      <w:r w:rsidRPr="00B050E6">
        <w:rPr>
          <w:rFonts w:ascii="Arial" w:hAnsi="Arial" w:cs="Arial"/>
          <w:sz w:val="20"/>
          <w:szCs w:val="20"/>
          <w:lang w:val="el-GR"/>
        </w:rPr>
        <w:t xml:space="preserve"> συμπεριλαμβανομένου του Φ.Π.Α. 24% και θα βαρύνει την με </w:t>
      </w:r>
      <w:r w:rsidRPr="00B050E6">
        <w:rPr>
          <w:rFonts w:ascii="Arial" w:hAnsi="Arial" w:cs="Arial"/>
          <w:b/>
          <w:sz w:val="20"/>
          <w:szCs w:val="20"/>
          <w:lang w:val="el-GR"/>
        </w:rPr>
        <w:t xml:space="preserve">Κ.Α. 10.7135.002 </w:t>
      </w:r>
      <w:r w:rsidRPr="00B050E6">
        <w:rPr>
          <w:rFonts w:ascii="Arial" w:hAnsi="Arial" w:cs="Arial"/>
          <w:sz w:val="20"/>
          <w:szCs w:val="20"/>
          <w:lang w:val="el-GR"/>
        </w:rPr>
        <w:t xml:space="preserve">σχετική πίστωση προϋπολογισμού του οικονομικού έτους </w:t>
      </w:r>
      <w:r w:rsidRPr="00B050E6">
        <w:rPr>
          <w:rFonts w:ascii="Arial" w:hAnsi="Arial" w:cs="Arial"/>
          <w:b/>
          <w:sz w:val="20"/>
          <w:szCs w:val="20"/>
          <w:lang w:val="el-GR"/>
        </w:rPr>
        <w:t xml:space="preserve"> 2018.</w:t>
      </w:r>
    </w:p>
    <w:p w:rsidR="00B050E6" w:rsidRPr="00B050E6" w:rsidRDefault="00B050E6" w:rsidP="00B050E6">
      <w:pPr>
        <w:rPr>
          <w:rFonts w:ascii="Arial" w:hAnsi="Arial" w:cs="Arial"/>
          <w:spacing w:val="-3"/>
          <w:sz w:val="20"/>
          <w:szCs w:val="20"/>
          <w:lang w:val="el-GR"/>
        </w:rPr>
      </w:pPr>
      <w:r w:rsidRPr="00B050E6">
        <w:rPr>
          <w:rFonts w:ascii="Arial" w:hAnsi="Arial" w:cs="Arial"/>
          <w:spacing w:val="-3"/>
          <w:sz w:val="20"/>
          <w:szCs w:val="20"/>
          <w:lang w:val="el-GR"/>
        </w:rPr>
        <w:t>Στην συνέχεια ακολουθεί πίνακας με τις διαστάσεις και τον αριθμό υπό προμήθεια κουφωμάτων</w:t>
      </w:r>
    </w:p>
    <w:p w:rsidR="00B050E6" w:rsidRPr="00B050E6" w:rsidRDefault="00B050E6" w:rsidP="00B050E6">
      <w:pPr>
        <w:rPr>
          <w:rFonts w:ascii="Arial" w:hAnsi="Arial" w:cs="Arial"/>
          <w:b/>
          <w:spacing w:val="-3"/>
          <w:sz w:val="20"/>
          <w:szCs w:val="20"/>
          <w:lang w:val="el-GR"/>
        </w:rPr>
      </w:pPr>
    </w:p>
    <w:p w:rsidR="00B050E6" w:rsidRPr="00B050E6" w:rsidRDefault="00B050E6" w:rsidP="00B050E6">
      <w:pPr>
        <w:rPr>
          <w:rStyle w:val="Char2"/>
          <w:rFonts w:ascii="Arial" w:hAnsi="Arial" w:cs="Arial"/>
          <w:b/>
          <w:bCs/>
          <w:sz w:val="20"/>
          <w:szCs w:val="20"/>
          <w:lang w:val="el-GR"/>
        </w:rPr>
      </w:pPr>
    </w:p>
    <w:tbl>
      <w:tblPr>
        <w:tblW w:w="7745" w:type="dxa"/>
        <w:tblLayout w:type="fixed"/>
        <w:tblCellMar>
          <w:left w:w="0" w:type="dxa"/>
          <w:right w:w="0" w:type="dxa"/>
        </w:tblCellMar>
        <w:tblLook w:val="0000" w:firstRow="0" w:lastRow="0" w:firstColumn="0" w:lastColumn="0" w:noHBand="0" w:noVBand="0"/>
      </w:tblPr>
      <w:tblGrid>
        <w:gridCol w:w="631"/>
        <w:gridCol w:w="5207"/>
        <w:gridCol w:w="1007"/>
        <w:gridCol w:w="900"/>
      </w:tblGrid>
      <w:tr w:rsidR="00B050E6" w:rsidRPr="00816201" w:rsidTr="006D05AA">
        <w:trPr>
          <w:trHeight w:val="744"/>
        </w:trPr>
        <w:tc>
          <w:tcPr>
            <w:tcW w:w="631" w:type="dxa"/>
            <w:tcBorders>
              <w:top w:val="single" w:sz="4" w:space="0" w:color="auto"/>
              <w:left w:val="single" w:sz="4" w:space="0" w:color="auto"/>
              <w:bottom w:val="single" w:sz="6" w:space="0" w:color="auto"/>
              <w:right w:val="single" w:sz="4" w:space="0" w:color="auto"/>
            </w:tcBorders>
          </w:tcPr>
          <w:p w:rsidR="00B050E6" w:rsidRPr="00B050E6" w:rsidRDefault="00B050E6" w:rsidP="00B050E6">
            <w:pPr>
              <w:jc w:val="center"/>
              <w:rPr>
                <w:rFonts w:ascii="Arial" w:hAnsi="Arial" w:cs="Arial"/>
                <w:b/>
                <w:sz w:val="18"/>
                <w:szCs w:val="18"/>
                <w:lang w:val="el-GR"/>
              </w:rPr>
            </w:pPr>
          </w:p>
          <w:p w:rsidR="00B050E6" w:rsidRPr="00816201" w:rsidRDefault="00B050E6" w:rsidP="00B050E6">
            <w:pPr>
              <w:jc w:val="center"/>
              <w:rPr>
                <w:rFonts w:ascii="Arial" w:hAnsi="Arial" w:cs="Arial"/>
                <w:b/>
                <w:sz w:val="18"/>
                <w:szCs w:val="18"/>
              </w:rPr>
            </w:pPr>
            <w:r w:rsidRPr="00816201">
              <w:rPr>
                <w:rFonts w:ascii="Arial" w:hAnsi="Arial" w:cs="Arial"/>
                <w:b/>
                <w:sz w:val="18"/>
                <w:szCs w:val="18"/>
              </w:rPr>
              <w:t>Α/Α</w:t>
            </w:r>
          </w:p>
        </w:tc>
        <w:tc>
          <w:tcPr>
            <w:tcW w:w="5207" w:type="dxa"/>
            <w:tcBorders>
              <w:top w:val="single" w:sz="4" w:space="0" w:color="auto"/>
              <w:left w:val="single" w:sz="4" w:space="0" w:color="auto"/>
              <w:bottom w:val="single" w:sz="6" w:space="0" w:color="auto"/>
              <w:right w:val="single" w:sz="4" w:space="0" w:color="auto"/>
            </w:tcBorders>
          </w:tcPr>
          <w:p w:rsidR="00B050E6" w:rsidRPr="00816201" w:rsidRDefault="00B050E6" w:rsidP="00B050E6">
            <w:pPr>
              <w:jc w:val="center"/>
              <w:rPr>
                <w:rFonts w:ascii="Arial" w:hAnsi="Arial" w:cs="Arial"/>
                <w:b/>
                <w:sz w:val="18"/>
                <w:szCs w:val="18"/>
              </w:rPr>
            </w:pPr>
          </w:p>
          <w:p w:rsidR="00B050E6" w:rsidRPr="00816201" w:rsidRDefault="00B050E6" w:rsidP="00B050E6">
            <w:pPr>
              <w:jc w:val="center"/>
              <w:rPr>
                <w:rFonts w:ascii="Arial" w:hAnsi="Arial" w:cs="Arial"/>
                <w:b/>
                <w:sz w:val="18"/>
                <w:szCs w:val="18"/>
              </w:rPr>
            </w:pPr>
            <w:r w:rsidRPr="00816201">
              <w:rPr>
                <w:rFonts w:ascii="Arial" w:hAnsi="Arial" w:cs="Arial"/>
                <w:b/>
                <w:sz w:val="18"/>
                <w:szCs w:val="18"/>
              </w:rPr>
              <w:t>ΠΕΡΙΓΡΑΦΗ</w:t>
            </w:r>
          </w:p>
        </w:tc>
        <w:tc>
          <w:tcPr>
            <w:tcW w:w="1007" w:type="dxa"/>
            <w:tcBorders>
              <w:top w:val="single" w:sz="4" w:space="0" w:color="auto"/>
              <w:left w:val="single" w:sz="4" w:space="0" w:color="auto"/>
              <w:bottom w:val="single" w:sz="6" w:space="0" w:color="auto"/>
              <w:right w:val="single" w:sz="6" w:space="0" w:color="auto"/>
            </w:tcBorders>
          </w:tcPr>
          <w:p w:rsidR="00B050E6" w:rsidRPr="00816201" w:rsidRDefault="00B050E6" w:rsidP="00B050E6">
            <w:pPr>
              <w:rPr>
                <w:rFonts w:ascii="Arial" w:hAnsi="Arial" w:cs="Arial"/>
                <w:b/>
                <w:sz w:val="18"/>
                <w:szCs w:val="18"/>
              </w:rPr>
            </w:pPr>
          </w:p>
          <w:p w:rsidR="00B050E6" w:rsidRPr="00816201" w:rsidRDefault="00B050E6" w:rsidP="00B050E6">
            <w:pPr>
              <w:jc w:val="center"/>
              <w:rPr>
                <w:rFonts w:ascii="Arial" w:hAnsi="Arial" w:cs="Arial"/>
                <w:b/>
                <w:sz w:val="18"/>
                <w:szCs w:val="18"/>
              </w:rPr>
            </w:pPr>
            <w:proofErr w:type="spellStart"/>
            <w:r w:rsidRPr="00816201">
              <w:rPr>
                <w:rFonts w:ascii="Arial" w:hAnsi="Arial" w:cs="Arial"/>
                <w:b/>
                <w:sz w:val="18"/>
                <w:szCs w:val="18"/>
              </w:rPr>
              <w:t>Μον</w:t>
            </w:r>
            <w:proofErr w:type="spellEnd"/>
            <w:r w:rsidRPr="00816201">
              <w:rPr>
                <w:rFonts w:ascii="Arial" w:hAnsi="Arial" w:cs="Arial"/>
                <w:b/>
                <w:sz w:val="18"/>
                <w:szCs w:val="18"/>
              </w:rPr>
              <w:t>.</w:t>
            </w:r>
          </w:p>
          <w:p w:rsidR="00B050E6" w:rsidRPr="00816201" w:rsidRDefault="00B050E6" w:rsidP="00B050E6">
            <w:pPr>
              <w:jc w:val="center"/>
              <w:rPr>
                <w:rFonts w:ascii="Arial" w:hAnsi="Arial" w:cs="Arial"/>
                <w:b/>
                <w:sz w:val="18"/>
                <w:szCs w:val="18"/>
              </w:rPr>
            </w:pPr>
            <w:proofErr w:type="spellStart"/>
            <w:r w:rsidRPr="00816201">
              <w:rPr>
                <w:rFonts w:ascii="Arial" w:hAnsi="Arial" w:cs="Arial"/>
                <w:b/>
                <w:sz w:val="18"/>
                <w:szCs w:val="18"/>
              </w:rPr>
              <w:t>Μέτρ</w:t>
            </w:r>
            <w:proofErr w:type="spellEnd"/>
            <w:r w:rsidRPr="00816201">
              <w:rPr>
                <w:rFonts w:ascii="Arial" w:hAnsi="Arial" w:cs="Arial"/>
                <w:b/>
                <w:sz w:val="18"/>
                <w:szCs w:val="18"/>
              </w:rPr>
              <w:t>.</w:t>
            </w:r>
          </w:p>
        </w:tc>
        <w:tc>
          <w:tcPr>
            <w:tcW w:w="900" w:type="dxa"/>
            <w:tcBorders>
              <w:top w:val="single" w:sz="4" w:space="0" w:color="auto"/>
              <w:left w:val="single" w:sz="6" w:space="0" w:color="auto"/>
              <w:bottom w:val="single" w:sz="6" w:space="0" w:color="auto"/>
              <w:right w:val="single" w:sz="6" w:space="0" w:color="auto"/>
            </w:tcBorders>
          </w:tcPr>
          <w:p w:rsidR="00B050E6" w:rsidRPr="00816201" w:rsidRDefault="00B050E6" w:rsidP="00B050E6">
            <w:pPr>
              <w:jc w:val="center"/>
              <w:rPr>
                <w:rFonts w:ascii="Arial" w:hAnsi="Arial" w:cs="Arial"/>
                <w:b/>
                <w:sz w:val="18"/>
                <w:szCs w:val="18"/>
              </w:rPr>
            </w:pPr>
          </w:p>
          <w:p w:rsidR="00B050E6" w:rsidRPr="00816201" w:rsidRDefault="00B050E6" w:rsidP="00B050E6">
            <w:pPr>
              <w:jc w:val="center"/>
              <w:rPr>
                <w:rFonts w:ascii="Arial" w:hAnsi="Arial" w:cs="Arial"/>
                <w:b/>
                <w:sz w:val="18"/>
                <w:szCs w:val="18"/>
              </w:rPr>
            </w:pPr>
            <w:proofErr w:type="spellStart"/>
            <w:r w:rsidRPr="00816201">
              <w:rPr>
                <w:rFonts w:ascii="Arial" w:hAnsi="Arial" w:cs="Arial"/>
                <w:b/>
                <w:sz w:val="18"/>
                <w:szCs w:val="18"/>
              </w:rPr>
              <w:t>Ποσό</w:t>
            </w:r>
            <w:proofErr w:type="spellEnd"/>
            <w:r w:rsidRPr="00816201">
              <w:rPr>
                <w:rFonts w:ascii="Arial" w:hAnsi="Arial" w:cs="Arial"/>
                <w:b/>
                <w:sz w:val="18"/>
                <w:szCs w:val="18"/>
              </w:rPr>
              <w:t>-</w:t>
            </w:r>
          </w:p>
          <w:p w:rsidR="00B050E6" w:rsidRPr="00816201" w:rsidRDefault="00B050E6" w:rsidP="00B050E6">
            <w:pPr>
              <w:jc w:val="center"/>
              <w:rPr>
                <w:rFonts w:ascii="Arial" w:hAnsi="Arial" w:cs="Arial"/>
                <w:b/>
                <w:sz w:val="18"/>
                <w:szCs w:val="18"/>
              </w:rPr>
            </w:pPr>
            <w:proofErr w:type="spellStart"/>
            <w:r w:rsidRPr="00816201">
              <w:rPr>
                <w:rFonts w:ascii="Arial" w:hAnsi="Arial" w:cs="Arial"/>
                <w:b/>
                <w:sz w:val="18"/>
                <w:szCs w:val="18"/>
              </w:rPr>
              <w:t>τητ</w:t>
            </w:r>
            <w:proofErr w:type="spellEnd"/>
            <w:r w:rsidRPr="00816201">
              <w:rPr>
                <w:rFonts w:ascii="Arial" w:hAnsi="Arial" w:cs="Arial"/>
                <w:b/>
                <w:sz w:val="18"/>
                <w:szCs w:val="18"/>
              </w:rPr>
              <w:t>α</w:t>
            </w:r>
          </w:p>
        </w:tc>
      </w:tr>
      <w:tr w:rsidR="00B050E6" w:rsidRPr="00816201" w:rsidTr="006D05AA">
        <w:tc>
          <w:tcPr>
            <w:tcW w:w="631" w:type="dxa"/>
            <w:tcBorders>
              <w:top w:val="single" w:sz="6" w:space="0" w:color="auto"/>
              <w:left w:val="single" w:sz="4" w:space="0" w:color="auto"/>
              <w:bottom w:val="single" w:sz="6" w:space="0" w:color="auto"/>
              <w:right w:val="single" w:sz="4" w:space="0" w:color="auto"/>
            </w:tcBorders>
          </w:tcPr>
          <w:p w:rsidR="00B050E6" w:rsidRPr="00816201" w:rsidRDefault="00B050E6" w:rsidP="00B050E6">
            <w:pPr>
              <w:jc w:val="center"/>
              <w:rPr>
                <w:rFonts w:ascii="Arial" w:hAnsi="Arial" w:cs="Arial"/>
                <w:sz w:val="18"/>
                <w:szCs w:val="18"/>
              </w:rPr>
            </w:pPr>
            <w:r w:rsidRPr="00816201">
              <w:rPr>
                <w:rFonts w:ascii="Arial" w:hAnsi="Arial" w:cs="Arial"/>
                <w:sz w:val="18"/>
                <w:szCs w:val="18"/>
              </w:rPr>
              <w:t>1.</w:t>
            </w:r>
          </w:p>
        </w:tc>
        <w:tc>
          <w:tcPr>
            <w:tcW w:w="5207" w:type="dxa"/>
            <w:tcBorders>
              <w:top w:val="single" w:sz="6" w:space="0" w:color="auto"/>
              <w:left w:val="single" w:sz="4" w:space="0" w:color="auto"/>
              <w:bottom w:val="single" w:sz="6" w:space="0" w:color="auto"/>
              <w:right w:val="single" w:sz="4" w:space="0" w:color="auto"/>
            </w:tcBorders>
          </w:tcPr>
          <w:p w:rsidR="00B050E6" w:rsidRPr="00B050E6" w:rsidRDefault="00B050E6" w:rsidP="00B050E6">
            <w:pPr>
              <w:rPr>
                <w:rFonts w:ascii="Arial" w:hAnsi="Arial" w:cs="Arial"/>
                <w:sz w:val="18"/>
                <w:szCs w:val="18"/>
                <w:lang w:val="el-GR"/>
              </w:rPr>
            </w:pPr>
            <w:r w:rsidRPr="00B050E6">
              <w:rPr>
                <w:rFonts w:ascii="Arial" w:hAnsi="Arial" w:cs="Arial"/>
                <w:sz w:val="18"/>
                <w:szCs w:val="18"/>
                <w:lang w:val="el-GR"/>
              </w:rPr>
              <w:t xml:space="preserve"> Δίφυλλο </w:t>
            </w:r>
            <w:proofErr w:type="spellStart"/>
            <w:r w:rsidRPr="00B050E6">
              <w:rPr>
                <w:rFonts w:ascii="Arial" w:hAnsi="Arial" w:cs="Arial"/>
                <w:sz w:val="18"/>
                <w:szCs w:val="18"/>
                <w:lang w:val="el-GR"/>
              </w:rPr>
              <w:t>Ανοιγόμενο</w:t>
            </w:r>
            <w:proofErr w:type="spellEnd"/>
            <w:r w:rsidRPr="00B050E6">
              <w:rPr>
                <w:rFonts w:ascii="Arial" w:hAnsi="Arial" w:cs="Arial"/>
                <w:sz w:val="18"/>
                <w:szCs w:val="18"/>
                <w:lang w:val="el-GR"/>
              </w:rPr>
              <w:t xml:space="preserve"> Κούφωμα Πλάτος </w:t>
            </w:r>
            <w:smartTag w:uri="urn:schemas-microsoft-com:office:smarttags" w:element="metricconverter">
              <w:smartTagPr>
                <w:attr w:name="ProductID" w:val="1,00 μ."/>
              </w:smartTagPr>
              <w:r w:rsidRPr="00B050E6">
                <w:rPr>
                  <w:rFonts w:ascii="Arial" w:hAnsi="Arial" w:cs="Arial"/>
                  <w:sz w:val="18"/>
                  <w:szCs w:val="18"/>
                  <w:lang w:val="el-GR"/>
                </w:rPr>
                <w:t>1,00 μ.</w:t>
              </w:r>
            </w:smartTag>
            <w:r w:rsidRPr="00B050E6">
              <w:rPr>
                <w:rFonts w:ascii="Arial" w:hAnsi="Arial" w:cs="Arial"/>
                <w:sz w:val="18"/>
                <w:szCs w:val="18"/>
                <w:lang w:val="el-GR"/>
              </w:rPr>
              <w:t xml:space="preserve"> Χ Ύψος </w:t>
            </w:r>
            <w:smartTag w:uri="urn:schemas-microsoft-com:office:smarttags" w:element="metricconverter">
              <w:smartTagPr>
                <w:attr w:name="ProductID" w:val="2,00 μ."/>
              </w:smartTagPr>
              <w:r w:rsidRPr="00B050E6">
                <w:rPr>
                  <w:rFonts w:ascii="Arial" w:hAnsi="Arial" w:cs="Arial"/>
                  <w:sz w:val="18"/>
                  <w:szCs w:val="18"/>
                  <w:lang w:val="el-GR"/>
                </w:rPr>
                <w:t>2,00 μ.</w:t>
              </w:r>
            </w:smartTag>
            <w:r w:rsidRPr="00B050E6">
              <w:rPr>
                <w:rFonts w:ascii="Arial" w:hAnsi="Arial" w:cs="Arial"/>
                <w:sz w:val="18"/>
                <w:szCs w:val="18"/>
                <w:lang w:val="el-GR"/>
              </w:rPr>
              <w:t xml:space="preserve"> </w:t>
            </w:r>
          </w:p>
          <w:p w:rsidR="00B050E6" w:rsidRPr="00B050E6" w:rsidRDefault="00B050E6" w:rsidP="00B050E6">
            <w:pPr>
              <w:rPr>
                <w:rFonts w:ascii="Arial" w:hAnsi="Arial" w:cs="Arial"/>
                <w:sz w:val="18"/>
                <w:szCs w:val="18"/>
                <w:lang w:val="el-GR"/>
              </w:rPr>
            </w:pPr>
            <w:r w:rsidRPr="00B050E6">
              <w:rPr>
                <w:rFonts w:ascii="Arial" w:hAnsi="Arial" w:cs="Arial"/>
                <w:sz w:val="18"/>
                <w:szCs w:val="18"/>
                <w:lang w:val="el-GR"/>
              </w:rPr>
              <w:t xml:space="preserve">Υλικά Αλουμίνιο Χρώμα </w:t>
            </w:r>
            <w:r>
              <w:rPr>
                <w:rFonts w:ascii="Arial" w:hAnsi="Arial" w:cs="Arial"/>
                <w:sz w:val="18"/>
                <w:szCs w:val="18"/>
                <w:lang w:val="en-US"/>
              </w:rPr>
              <w:t>RAL</w:t>
            </w:r>
            <w:r w:rsidRPr="00B050E6">
              <w:rPr>
                <w:rFonts w:ascii="Arial" w:hAnsi="Arial" w:cs="Arial"/>
                <w:sz w:val="18"/>
                <w:szCs w:val="18"/>
                <w:lang w:val="el-GR"/>
              </w:rPr>
              <w:t xml:space="preserve"> Πράσινο  με ρολά Αλουμινίου όμοιο χρώμα και Διπλά Τζάμια  </w:t>
            </w:r>
          </w:p>
          <w:p w:rsidR="00B050E6" w:rsidRPr="00B050E6" w:rsidRDefault="00B050E6" w:rsidP="00B050E6">
            <w:pPr>
              <w:rPr>
                <w:rFonts w:ascii="Arial" w:hAnsi="Arial" w:cs="Arial"/>
                <w:sz w:val="18"/>
                <w:szCs w:val="18"/>
                <w:lang w:val="el-GR"/>
              </w:rPr>
            </w:pPr>
          </w:p>
        </w:tc>
        <w:tc>
          <w:tcPr>
            <w:tcW w:w="1007" w:type="dxa"/>
            <w:tcBorders>
              <w:top w:val="single" w:sz="6" w:space="0" w:color="auto"/>
              <w:left w:val="single" w:sz="4" w:space="0" w:color="auto"/>
              <w:bottom w:val="single" w:sz="6" w:space="0" w:color="auto"/>
              <w:right w:val="single" w:sz="6" w:space="0" w:color="auto"/>
            </w:tcBorders>
          </w:tcPr>
          <w:p w:rsidR="00B050E6" w:rsidRPr="00816201" w:rsidRDefault="00B050E6" w:rsidP="00B050E6">
            <w:pPr>
              <w:jc w:val="center"/>
              <w:rPr>
                <w:rFonts w:ascii="Arial" w:hAnsi="Arial" w:cs="Arial"/>
                <w:sz w:val="18"/>
                <w:szCs w:val="18"/>
              </w:rPr>
            </w:pPr>
            <w:r w:rsidRPr="00816201">
              <w:rPr>
                <w:rFonts w:ascii="Arial" w:hAnsi="Arial" w:cs="Arial"/>
                <w:sz w:val="18"/>
                <w:szCs w:val="18"/>
              </w:rPr>
              <w:t>ΤΕΜ</w:t>
            </w:r>
          </w:p>
        </w:tc>
        <w:tc>
          <w:tcPr>
            <w:tcW w:w="900" w:type="dxa"/>
            <w:tcBorders>
              <w:top w:val="single" w:sz="6" w:space="0" w:color="auto"/>
              <w:left w:val="single" w:sz="6" w:space="0" w:color="auto"/>
              <w:bottom w:val="single" w:sz="6" w:space="0" w:color="auto"/>
              <w:right w:val="single" w:sz="6" w:space="0" w:color="auto"/>
            </w:tcBorders>
          </w:tcPr>
          <w:p w:rsidR="00B050E6" w:rsidRPr="004D79B2" w:rsidRDefault="00B050E6" w:rsidP="00B050E6">
            <w:pPr>
              <w:tabs>
                <w:tab w:val="left" w:pos="450"/>
                <w:tab w:val="center" w:pos="534"/>
              </w:tabs>
              <w:jc w:val="center"/>
              <w:rPr>
                <w:rFonts w:ascii="Arial" w:hAnsi="Arial" w:cs="Arial"/>
                <w:sz w:val="18"/>
                <w:szCs w:val="18"/>
              </w:rPr>
            </w:pPr>
            <w:r>
              <w:rPr>
                <w:rFonts w:ascii="Arial" w:hAnsi="Arial" w:cs="Arial"/>
                <w:sz w:val="18"/>
                <w:szCs w:val="18"/>
              </w:rPr>
              <w:t>10</w:t>
            </w:r>
          </w:p>
        </w:tc>
      </w:tr>
      <w:tr w:rsidR="00B050E6" w:rsidRPr="00816201" w:rsidTr="006D05AA">
        <w:tc>
          <w:tcPr>
            <w:tcW w:w="631" w:type="dxa"/>
            <w:tcBorders>
              <w:top w:val="single" w:sz="6" w:space="0" w:color="auto"/>
              <w:left w:val="single" w:sz="4" w:space="0" w:color="auto"/>
              <w:bottom w:val="single" w:sz="6" w:space="0" w:color="auto"/>
              <w:right w:val="single" w:sz="4" w:space="0" w:color="auto"/>
            </w:tcBorders>
          </w:tcPr>
          <w:p w:rsidR="00B050E6" w:rsidRPr="00816201" w:rsidRDefault="00B050E6" w:rsidP="00B050E6">
            <w:pPr>
              <w:jc w:val="center"/>
              <w:rPr>
                <w:rFonts w:ascii="Arial" w:hAnsi="Arial" w:cs="Arial"/>
                <w:sz w:val="18"/>
                <w:szCs w:val="18"/>
              </w:rPr>
            </w:pPr>
            <w:r>
              <w:rPr>
                <w:rFonts w:ascii="Arial" w:hAnsi="Arial" w:cs="Arial"/>
                <w:sz w:val="18"/>
                <w:szCs w:val="18"/>
              </w:rPr>
              <w:t>2</w:t>
            </w:r>
            <w:r w:rsidRPr="00816201">
              <w:rPr>
                <w:rFonts w:ascii="Arial" w:hAnsi="Arial" w:cs="Arial"/>
                <w:sz w:val="18"/>
                <w:szCs w:val="18"/>
              </w:rPr>
              <w:t>.</w:t>
            </w:r>
          </w:p>
        </w:tc>
        <w:tc>
          <w:tcPr>
            <w:tcW w:w="5207" w:type="dxa"/>
            <w:tcBorders>
              <w:top w:val="single" w:sz="6" w:space="0" w:color="auto"/>
              <w:left w:val="single" w:sz="4" w:space="0" w:color="auto"/>
              <w:bottom w:val="single" w:sz="6" w:space="0" w:color="auto"/>
              <w:right w:val="single" w:sz="4" w:space="0" w:color="auto"/>
            </w:tcBorders>
          </w:tcPr>
          <w:p w:rsidR="00B050E6" w:rsidRPr="00B050E6" w:rsidRDefault="00B050E6" w:rsidP="00B050E6">
            <w:pPr>
              <w:rPr>
                <w:rFonts w:ascii="Arial" w:hAnsi="Arial" w:cs="Arial"/>
                <w:sz w:val="18"/>
                <w:szCs w:val="18"/>
                <w:lang w:val="el-GR"/>
              </w:rPr>
            </w:pPr>
            <w:r w:rsidRPr="00B050E6">
              <w:rPr>
                <w:rFonts w:ascii="Arial" w:hAnsi="Arial" w:cs="Arial"/>
                <w:sz w:val="18"/>
                <w:szCs w:val="18"/>
                <w:lang w:val="el-GR"/>
              </w:rPr>
              <w:t xml:space="preserve"> Δίφυλλο </w:t>
            </w:r>
            <w:proofErr w:type="spellStart"/>
            <w:r w:rsidRPr="00B050E6">
              <w:rPr>
                <w:rFonts w:ascii="Arial" w:hAnsi="Arial" w:cs="Arial"/>
                <w:sz w:val="18"/>
                <w:szCs w:val="18"/>
                <w:lang w:val="el-GR"/>
              </w:rPr>
              <w:t>Ανοιγόμενο</w:t>
            </w:r>
            <w:proofErr w:type="spellEnd"/>
            <w:r w:rsidRPr="00B050E6">
              <w:rPr>
                <w:rFonts w:ascii="Arial" w:hAnsi="Arial" w:cs="Arial"/>
                <w:sz w:val="18"/>
                <w:szCs w:val="18"/>
                <w:lang w:val="el-GR"/>
              </w:rPr>
              <w:t xml:space="preserve"> Κούφωμα  με σταθερό πάνω Πλάτος </w:t>
            </w:r>
            <w:smartTag w:uri="urn:schemas-microsoft-com:office:smarttags" w:element="metricconverter">
              <w:smartTagPr>
                <w:attr w:name="ProductID" w:val="1,40 μ."/>
              </w:smartTagPr>
              <w:r w:rsidRPr="00B050E6">
                <w:rPr>
                  <w:rFonts w:ascii="Arial" w:hAnsi="Arial" w:cs="Arial"/>
                  <w:sz w:val="18"/>
                  <w:szCs w:val="18"/>
                  <w:lang w:val="el-GR"/>
                </w:rPr>
                <w:t>1,40 μ.</w:t>
              </w:r>
            </w:smartTag>
            <w:r w:rsidRPr="00B050E6">
              <w:rPr>
                <w:rFonts w:ascii="Arial" w:hAnsi="Arial" w:cs="Arial"/>
                <w:sz w:val="18"/>
                <w:szCs w:val="18"/>
                <w:lang w:val="el-GR"/>
              </w:rPr>
              <w:t xml:space="preserve"> Χ Ύψος </w:t>
            </w:r>
            <w:smartTag w:uri="urn:schemas-microsoft-com:office:smarttags" w:element="metricconverter">
              <w:smartTagPr>
                <w:attr w:name="ProductID" w:val="2,30 μ."/>
              </w:smartTagPr>
              <w:r w:rsidRPr="00B050E6">
                <w:rPr>
                  <w:rFonts w:ascii="Arial" w:hAnsi="Arial" w:cs="Arial"/>
                  <w:sz w:val="18"/>
                  <w:szCs w:val="18"/>
                  <w:lang w:val="el-GR"/>
                </w:rPr>
                <w:t>2,30 μ.</w:t>
              </w:r>
            </w:smartTag>
            <w:r w:rsidRPr="00B050E6">
              <w:rPr>
                <w:rFonts w:ascii="Arial" w:hAnsi="Arial" w:cs="Arial"/>
                <w:sz w:val="18"/>
                <w:szCs w:val="18"/>
                <w:lang w:val="el-GR"/>
              </w:rPr>
              <w:t xml:space="preserve"> </w:t>
            </w:r>
          </w:p>
          <w:p w:rsidR="00B050E6" w:rsidRPr="00B050E6" w:rsidRDefault="00B050E6" w:rsidP="00B050E6">
            <w:pPr>
              <w:rPr>
                <w:rFonts w:ascii="Arial" w:hAnsi="Arial" w:cs="Arial"/>
                <w:sz w:val="18"/>
                <w:szCs w:val="18"/>
                <w:lang w:val="el-GR"/>
              </w:rPr>
            </w:pPr>
            <w:r w:rsidRPr="00B050E6">
              <w:rPr>
                <w:rFonts w:ascii="Arial" w:hAnsi="Arial" w:cs="Arial"/>
                <w:sz w:val="18"/>
                <w:szCs w:val="18"/>
                <w:lang w:val="el-GR"/>
              </w:rPr>
              <w:t xml:space="preserve">Υλικά Αλουμίνιο Χρώμα </w:t>
            </w:r>
            <w:r>
              <w:rPr>
                <w:rFonts w:ascii="Arial" w:hAnsi="Arial" w:cs="Arial"/>
                <w:sz w:val="18"/>
                <w:szCs w:val="18"/>
                <w:lang w:val="en-US"/>
              </w:rPr>
              <w:t>RAL</w:t>
            </w:r>
            <w:r w:rsidRPr="00B050E6">
              <w:rPr>
                <w:rFonts w:ascii="Arial" w:hAnsi="Arial" w:cs="Arial"/>
                <w:sz w:val="18"/>
                <w:szCs w:val="18"/>
                <w:lang w:val="el-GR"/>
              </w:rPr>
              <w:t xml:space="preserve"> Πράσινο  με ρολά Αλουμινίου όμοιο χρώμα και Διπλά Τζάμια  </w:t>
            </w:r>
          </w:p>
          <w:p w:rsidR="00B050E6" w:rsidRPr="00B050E6" w:rsidRDefault="00B050E6" w:rsidP="00B050E6">
            <w:pPr>
              <w:rPr>
                <w:rFonts w:ascii="Arial" w:hAnsi="Arial" w:cs="Arial"/>
                <w:sz w:val="18"/>
                <w:szCs w:val="18"/>
                <w:lang w:val="el-GR"/>
              </w:rPr>
            </w:pPr>
          </w:p>
        </w:tc>
        <w:tc>
          <w:tcPr>
            <w:tcW w:w="1007" w:type="dxa"/>
            <w:tcBorders>
              <w:top w:val="single" w:sz="6" w:space="0" w:color="auto"/>
              <w:left w:val="single" w:sz="4" w:space="0" w:color="auto"/>
              <w:bottom w:val="single" w:sz="6" w:space="0" w:color="auto"/>
              <w:right w:val="single" w:sz="6" w:space="0" w:color="auto"/>
            </w:tcBorders>
          </w:tcPr>
          <w:p w:rsidR="00B050E6" w:rsidRPr="00816201" w:rsidRDefault="00B050E6" w:rsidP="00B050E6">
            <w:pPr>
              <w:jc w:val="center"/>
              <w:rPr>
                <w:rFonts w:ascii="Arial" w:hAnsi="Arial" w:cs="Arial"/>
                <w:sz w:val="18"/>
                <w:szCs w:val="18"/>
              </w:rPr>
            </w:pPr>
            <w:r w:rsidRPr="00816201">
              <w:rPr>
                <w:rFonts w:ascii="Arial" w:hAnsi="Arial" w:cs="Arial"/>
                <w:sz w:val="18"/>
                <w:szCs w:val="18"/>
              </w:rPr>
              <w:t>ΤΕΜ</w:t>
            </w:r>
          </w:p>
        </w:tc>
        <w:tc>
          <w:tcPr>
            <w:tcW w:w="900" w:type="dxa"/>
            <w:tcBorders>
              <w:top w:val="single" w:sz="6" w:space="0" w:color="auto"/>
              <w:left w:val="single" w:sz="6" w:space="0" w:color="auto"/>
              <w:bottom w:val="single" w:sz="6" w:space="0" w:color="auto"/>
              <w:right w:val="single" w:sz="6" w:space="0" w:color="auto"/>
            </w:tcBorders>
          </w:tcPr>
          <w:p w:rsidR="00B050E6" w:rsidRPr="004D79B2" w:rsidRDefault="00B050E6" w:rsidP="00B050E6">
            <w:pPr>
              <w:tabs>
                <w:tab w:val="left" w:pos="450"/>
                <w:tab w:val="center" w:pos="534"/>
              </w:tabs>
              <w:jc w:val="center"/>
              <w:rPr>
                <w:rFonts w:ascii="Arial" w:hAnsi="Arial" w:cs="Arial"/>
                <w:sz w:val="18"/>
                <w:szCs w:val="18"/>
              </w:rPr>
            </w:pPr>
            <w:r>
              <w:rPr>
                <w:rFonts w:ascii="Arial" w:hAnsi="Arial" w:cs="Arial"/>
                <w:sz w:val="18"/>
                <w:szCs w:val="18"/>
              </w:rPr>
              <w:t>2</w:t>
            </w:r>
          </w:p>
        </w:tc>
      </w:tr>
      <w:tr w:rsidR="00B050E6" w:rsidRPr="00816201" w:rsidTr="006D05AA">
        <w:tc>
          <w:tcPr>
            <w:tcW w:w="631" w:type="dxa"/>
            <w:tcBorders>
              <w:top w:val="single" w:sz="6" w:space="0" w:color="auto"/>
              <w:left w:val="single" w:sz="4" w:space="0" w:color="auto"/>
              <w:bottom w:val="single" w:sz="6" w:space="0" w:color="auto"/>
              <w:right w:val="single" w:sz="4" w:space="0" w:color="auto"/>
            </w:tcBorders>
          </w:tcPr>
          <w:p w:rsidR="00B050E6" w:rsidRPr="00816201" w:rsidRDefault="00B050E6" w:rsidP="00B050E6">
            <w:pPr>
              <w:jc w:val="center"/>
              <w:rPr>
                <w:rFonts w:ascii="Arial" w:hAnsi="Arial" w:cs="Arial"/>
                <w:sz w:val="18"/>
                <w:szCs w:val="18"/>
              </w:rPr>
            </w:pPr>
            <w:r>
              <w:rPr>
                <w:rFonts w:ascii="Arial" w:hAnsi="Arial" w:cs="Arial"/>
                <w:sz w:val="18"/>
                <w:szCs w:val="18"/>
              </w:rPr>
              <w:t>3</w:t>
            </w:r>
            <w:r w:rsidRPr="00816201">
              <w:rPr>
                <w:rFonts w:ascii="Arial" w:hAnsi="Arial" w:cs="Arial"/>
                <w:sz w:val="18"/>
                <w:szCs w:val="18"/>
              </w:rPr>
              <w:t>.</w:t>
            </w:r>
          </w:p>
        </w:tc>
        <w:tc>
          <w:tcPr>
            <w:tcW w:w="5207" w:type="dxa"/>
            <w:tcBorders>
              <w:top w:val="single" w:sz="6" w:space="0" w:color="auto"/>
              <w:left w:val="single" w:sz="4" w:space="0" w:color="auto"/>
              <w:bottom w:val="single" w:sz="6" w:space="0" w:color="auto"/>
              <w:right w:val="single" w:sz="4" w:space="0" w:color="auto"/>
            </w:tcBorders>
          </w:tcPr>
          <w:p w:rsidR="00B050E6" w:rsidRPr="00B050E6" w:rsidRDefault="00B050E6" w:rsidP="00B050E6">
            <w:pPr>
              <w:rPr>
                <w:rFonts w:ascii="Arial" w:hAnsi="Arial" w:cs="Arial"/>
                <w:sz w:val="18"/>
                <w:szCs w:val="18"/>
                <w:lang w:val="el-GR"/>
              </w:rPr>
            </w:pPr>
            <w:r w:rsidRPr="00B050E6">
              <w:rPr>
                <w:rFonts w:ascii="Arial" w:hAnsi="Arial" w:cs="Arial"/>
                <w:sz w:val="18"/>
                <w:szCs w:val="18"/>
                <w:lang w:val="el-GR"/>
              </w:rPr>
              <w:t xml:space="preserve"> Μονόφυλλο  </w:t>
            </w:r>
            <w:proofErr w:type="spellStart"/>
            <w:r w:rsidRPr="00B050E6">
              <w:rPr>
                <w:rFonts w:ascii="Arial" w:hAnsi="Arial" w:cs="Arial"/>
                <w:sz w:val="18"/>
                <w:szCs w:val="18"/>
                <w:lang w:val="el-GR"/>
              </w:rPr>
              <w:t>Ανοιγόμενο</w:t>
            </w:r>
            <w:proofErr w:type="spellEnd"/>
            <w:r w:rsidRPr="00B050E6">
              <w:rPr>
                <w:rFonts w:ascii="Arial" w:hAnsi="Arial" w:cs="Arial"/>
                <w:sz w:val="18"/>
                <w:szCs w:val="18"/>
                <w:lang w:val="el-GR"/>
              </w:rPr>
              <w:t xml:space="preserve"> Κούφωμα  Πλάτος 0,50 μ. Χ Ύψος 0,90 μ. </w:t>
            </w:r>
          </w:p>
          <w:p w:rsidR="00B050E6" w:rsidRPr="00B050E6" w:rsidRDefault="00B050E6" w:rsidP="00B050E6">
            <w:pPr>
              <w:rPr>
                <w:rFonts w:ascii="Arial" w:hAnsi="Arial" w:cs="Arial"/>
                <w:sz w:val="18"/>
                <w:szCs w:val="18"/>
                <w:lang w:val="el-GR"/>
              </w:rPr>
            </w:pPr>
            <w:r w:rsidRPr="00B050E6">
              <w:rPr>
                <w:rFonts w:ascii="Arial" w:hAnsi="Arial" w:cs="Arial"/>
                <w:sz w:val="18"/>
                <w:szCs w:val="18"/>
                <w:lang w:val="el-GR"/>
              </w:rPr>
              <w:t xml:space="preserve">Υλικά Αλουμίνιο Χρώμα </w:t>
            </w:r>
            <w:r>
              <w:rPr>
                <w:rFonts w:ascii="Arial" w:hAnsi="Arial" w:cs="Arial"/>
                <w:sz w:val="18"/>
                <w:szCs w:val="18"/>
                <w:lang w:val="en-US"/>
              </w:rPr>
              <w:t>RAL</w:t>
            </w:r>
            <w:r w:rsidRPr="00B050E6">
              <w:rPr>
                <w:rFonts w:ascii="Arial" w:hAnsi="Arial" w:cs="Arial"/>
                <w:sz w:val="18"/>
                <w:szCs w:val="18"/>
                <w:lang w:val="el-GR"/>
              </w:rPr>
              <w:t xml:space="preserve"> Πράσινο  με ρολά Αλουμινίου όμοιο χρώμα και Διπλά Τζάμια  </w:t>
            </w:r>
          </w:p>
          <w:p w:rsidR="00B050E6" w:rsidRPr="00B050E6" w:rsidRDefault="00B050E6" w:rsidP="00B050E6">
            <w:pPr>
              <w:rPr>
                <w:rFonts w:ascii="Arial" w:hAnsi="Arial" w:cs="Arial"/>
                <w:sz w:val="18"/>
                <w:szCs w:val="18"/>
                <w:lang w:val="el-GR"/>
              </w:rPr>
            </w:pPr>
          </w:p>
        </w:tc>
        <w:tc>
          <w:tcPr>
            <w:tcW w:w="1007" w:type="dxa"/>
            <w:tcBorders>
              <w:top w:val="single" w:sz="6" w:space="0" w:color="auto"/>
              <w:left w:val="single" w:sz="4" w:space="0" w:color="auto"/>
              <w:bottom w:val="single" w:sz="6" w:space="0" w:color="auto"/>
              <w:right w:val="single" w:sz="6" w:space="0" w:color="auto"/>
            </w:tcBorders>
          </w:tcPr>
          <w:p w:rsidR="00B050E6" w:rsidRPr="00816201" w:rsidRDefault="00B050E6" w:rsidP="00B050E6">
            <w:pPr>
              <w:jc w:val="center"/>
              <w:rPr>
                <w:rFonts w:ascii="Arial" w:hAnsi="Arial" w:cs="Arial"/>
                <w:sz w:val="18"/>
                <w:szCs w:val="18"/>
              </w:rPr>
            </w:pPr>
            <w:r w:rsidRPr="00816201">
              <w:rPr>
                <w:rFonts w:ascii="Arial" w:hAnsi="Arial" w:cs="Arial"/>
                <w:sz w:val="18"/>
                <w:szCs w:val="18"/>
              </w:rPr>
              <w:t>ΤΕΜ</w:t>
            </w:r>
          </w:p>
        </w:tc>
        <w:tc>
          <w:tcPr>
            <w:tcW w:w="900" w:type="dxa"/>
            <w:tcBorders>
              <w:top w:val="single" w:sz="6" w:space="0" w:color="auto"/>
              <w:left w:val="single" w:sz="6" w:space="0" w:color="auto"/>
              <w:bottom w:val="single" w:sz="6" w:space="0" w:color="auto"/>
              <w:right w:val="single" w:sz="6" w:space="0" w:color="auto"/>
            </w:tcBorders>
          </w:tcPr>
          <w:p w:rsidR="00B050E6" w:rsidRPr="004D79B2" w:rsidRDefault="00B050E6" w:rsidP="00B050E6">
            <w:pPr>
              <w:tabs>
                <w:tab w:val="left" w:pos="450"/>
                <w:tab w:val="center" w:pos="534"/>
              </w:tabs>
              <w:jc w:val="center"/>
              <w:rPr>
                <w:rFonts w:ascii="Arial" w:hAnsi="Arial" w:cs="Arial"/>
                <w:sz w:val="18"/>
                <w:szCs w:val="18"/>
              </w:rPr>
            </w:pPr>
            <w:r>
              <w:rPr>
                <w:rFonts w:ascii="Arial" w:hAnsi="Arial" w:cs="Arial"/>
                <w:sz w:val="18"/>
                <w:szCs w:val="18"/>
              </w:rPr>
              <w:t>1</w:t>
            </w:r>
          </w:p>
        </w:tc>
      </w:tr>
      <w:tr w:rsidR="00B050E6" w:rsidRPr="00816201" w:rsidTr="006D05AA">
        <w:tc>
          <w:tcPr>
            <w:tcW w:w="631" w:type="dxa"/>
            <w:tcBorders>
              <w:top w:val="single" w:sz="6" w:space="0" w:color="auto"/>
              <w:left w:val="single" w:sz="4" w:space="0" w:color="auto"/>
              <w:bottom w:val="single" w:sz="6" w:space="0" w:color="auto"/>
              <w:right w:val="single" w:sz="4" w:space="0" w:color="auto"/>
            </w:tcBorders>
          </w:tcPr>
          <w:p w:rsidR="00B050E6" w:rsidRPr="00816201" w:rsidRDefault="00B050E6" w:rsidP="00B050E6">
            <w:pPr>
              <w:jc w:val="center"/>
              <w:rPr>
                <w:rFonts w:ascii="Arial" w:hAnsi="Arial" w:cs="Arial"/>
                <w:sz w:val="18"/>
                <w:szCs w:val="18"/>
              </w:rPr>
            </w:pPr>
            <w:r>
              <w:rPr>
                <w:rFonts w:ascii="Arial" w:hAnsi="Arial" w:cs="Arial"/>
                <w:sz w:val="18"/>
                <w:szCs w:val="18"/>
              </w:rPr>
              <w:t>4</w:t>
            </w:r>
            <w:r w:rsidRPr="00816201">
              <w:rPr>
                <w:rFonts w:ascii="Arial" w:hAnsi="Arial" w:cs="Arial"/>
                <w:sz w:val="18"/>
                <w:szCs w:val="18"/>
              </w:rPr>
              <w:t>.</w:t>
            </w:r>
          </w:p>
        </w:tc>
        <w:tc>
          <w:tcPr>
            <w:tcW w:w="5207" w:type="dxa"/>
            <w:tcBorders>
              <w:top w:val="single" w:sz="6" w:space="0" w:color="auto"/>
              <w:left w:val="single" w:sz="4" w:space="0" w:color="auto"/>
              <w:bottom w:val="single" w:sz="6" w:space="0" w:color="auto"/>
              <w:right w:val="single" w:sz="4" w:space="0" w:color="auto"/>
            </w:tcBorders>
          </w:tcPr>
          <w:p w:rsidR="00B050E6" w:rsidRPr="00B050E6" w:rsidRDefault="00B050E6" w:rsidP="00B050E6">
            <w:pPr>
              <w:rPr>
                <w:rFonts w:ascii="Arial" w:hAnsi="Arial" w:cs="Arial"/>
                <w:sz w:val="18"/>
                <w:szCs w:val="18"/>
                <w:lang w:val="el-GR"/>
              </w:rPr>
            </w:pPr>
            <w:r w:rsidRPr="00B050E6">
              <w:rPr>
                <w:rFonts w:ascii="Arial" w:hAnsi="Arial" w:cs="Arial"/>
                <w:sz w:val="18"/>
                <w:szCs w:val="18"/>
                <w:lang w:val="el-GR"/>
              </w:rPr>
              <w:t xml:space="preserve"> Δίφυλλο </w:t>
            </w:r>
            <w:proofErr w:type="spellStart"/>
            <w:r w:rsidRPr="00B050E6">
              <w:rPr>
                <w:rFonts w:ascii="Arial" w:hAnsi="Arial" w:cs="Arial"/>
                <w:sz w:val="18"/>
                <w:szCs w:val="18"/>
                <w:lang w:val="el-GR"/>
              </w:rPr>
              <w:t>Ανοιγόμενο</w:t>
            </w:r>
            <w:proofErr w:type="spellEnd"/>
            <w:r w:rsidRPr="00B050E6">
              <w:rPr>
                <w:rFonts w:ascii="Arial" w:hAnsi="Arial" w:cs="Arial"/>
                <w:sz w:val="18"/>
                <w:szCs w:val="18"/>
                <w:lang w:val="el-GR"/>
              </w:rPr>
              <w:t xml:space="preserve"> Κούφωμα Πλάτος </w:t>
            </w:r>
            <w:smartTag w:uri="urn:schemas-microsoft-com:office:smarttags" w:element="metricconverter">
              <w:smartTagPr>
                <w:attr w:name="ProductID" w:val="1,26 μ."/>
              </w:smartTagPr>
              <w:r w:rsidRPr="00B050E6">
                <w:rPr>
                  <w:rFonts w:ascii="Arial" w:hAnsi="Arial" w:cs="Arial"/>
                  <w:sz w:val="18"/>
                  <w:szCs w:val="18"/>
                  <w:lang w:val="el-GR"/>
                </w:rPr>
                <w:t>1,26 μ.</w:t>
              </w:r>
            </w:smartTag>
            <w:r w:rsidRPr="00B050E6">
              <w:rPr>
                <w:rFonts w:ascii="Arial" w:hAnsi="Arial" w:cs="Arial"/>
                <w:sz w:val="18"/>
                <w:szCs w:val="18"/>
                <w:lang w:val="el-GR"/>
              </w:rPr>
              <w:t xml:space="preserve"> Χ Ύψος </w:t>
            </w:r>
            <w:smartTag w:uri="urn:schemas-microsoft-com:office:smarttags" w:element="metricconverter">
              <w:smartTagPr>
                <w:attr w:name="ProductID" w:val="1,78 μ."/>
              </w:smartTagPr>
              <w:r w:rsidRPr="00B050E6">
                <w:rPr>
                  <w:rFonts w:ascii="Arial" w:hAnsi="Arial" w:cs="Arial"/>
                  <w:sz w:val="18"/>
                  <w:szCs w:val="18"/>
                  <w:lang w:val="el-GR"/>
                </w:rPr>
                <w:t>1,78 μ.</w:t>
              </w:r>
            </w:smartTag>
            <w:r w:rsidRPr="00B050E6">
              <w:rPr>
                <w:rFonts w:ascii="Arial" w:hAnsi="Arial" w:cs="Arial"/>
                <w:sz w:val="18"/>
                <w:szCs w:val="18"/>
                <w:lang w:val="el-GR"/>
              </w:rPr>
              <w:t xml:space="preserve"> </w:t>
            </w:r>
          </w:p>
          <w:p w:rsidR="00B050E6" w:rsidRPr="00B050E6" w:rsidRDefault="00B050E6" w:rsidP="00B050E6">
            <w:pPr>
              <w:rPr>
                <w:rFonts w:ascii="Arial" w:hAnsi="Arial" w:cs="Arial"/>
                <w:sz w:val="18"/>
                <w:szCs w:val="18"/>
                <w:lang w:val="el-GR"/>
              </w:rPr>
            </w:pPr>
            <w:r w:rsidRPr="00B050E6">
              <w:rPr>
                <w:rFonts w:ascii="Arial" w:hAnsi="Arial" w:cs="Arial"/>
                <w:sz w:val="18"/>
                <w:szCs w:val="18"/>
                <w:lang w:val="el-GR"/>
              </w:rPr>
              <w:t xml:space="preserve">Υλικά Αλουμίνιο Χρώμα </w:t>
            </w:r>
            <w:r>
              <w:rPr>
                <w:rFonts w:ascii="Arial" w:hAnsi="Arial" w:cs="Arial"/>
                <w:sz w:val="18"/>
                <w:szCs w:val="18"/>
                <w:lang w:val="en-US"/>
              </w:rPr>
              <w:t>RAL</w:t>
            </w:r>
            <w:r w:rsidRPr="00B050E6">
              <w:rPr>
                <w:rFonts w:ascii="Arial" w:hAnsi="Arial" w:cs="Arial"/>
                <w:sz w:val="18"/>
                <w:szCs w:val="18"/>
                <w:lang w:val="el-GR"/>
              </w:rPr>
              <w:t xml:space="preserve"> Πράσινο  με ρολά Αλουμινίου όμοιο χρώμα και Διπλά Τζάμια  </w:t>
            </w:r>
          </w:p>
          <w:p w:rsidR="00B050E6" w:rsidRPr="00B050E6" w:rsidRDefault="00B050E6" w:rsidP="00B050E6">
            <w:pPr>
              <w:rPr>
                <w:rFonts w:ascii="Arial" w:hAnsi="Arial" w:cs="Arial"/>
                <w:sz w:val="18"/>
                <w:szCs w:val="18"/>
                <w:lang w:val="el-GR"/>
              </w:rPr>
            </w:pPr>
          </w:p>
        </w:tc>
        <w:tc>
          <w:tcPr>
            <w:tcW w:w="1007" w:type="dxa"/>
            <w:tcBorders>
              <w:top w:val="single" w:sz="6" w:space="0" w:color="auto"/>
              <w:left w:val="single" w:sz="4" w:space="0" w:color="auto"/>
              <w:bottom w:val="single" w:sz="6" w:space="0" w:color="auto"/>
              <w:right w:val="single" w:sz="6" w:space="0" w:color="auto"/>
            </w:tcBorders>
          </w:tcPr>
          <w:p w:rsidR="00B050E6" w:rsidRPr="00816201" w:rsidRDefault="00B050E6" w:rsidP="00B050E6">
            <w:pPr>
              <w:jc w:val="center"/>
              <w:rPr>
                <w:rFonts w:ascii="Arial" w:hAnsi="Arial" w:cs="Arial"/>
                <w:sz w:val="18"/>
                <w:szCs w:val="18"/>
              </w:rPr>
            </w:pPr>
            <w:r w:rsidRPr="00816201">
              <w:rPr>
                <w:rFonts w:ascii="Arial" w:hAnsi="Arial" w:cs="Arial"/>
                <w:sz w:val="18"/>
                <w:szCs w:val="18"/>
              </w:rPr>
              <w:t>ΤΕΜ</w:t>
            </w:r>
          </w:p>
        </w:tc>
        <w:tc>
          <w:tcPr>
            <w:tcW w:w="900" w:type="dxa"/>
            <w:tcBorders>
              <w:top w:val="single" w:sz="6" w:space="0" w:color="auto"/>
              <w:left w:val="single" w:sz="6" w:space="0" w:color="auto"/>
              <w:bottom w:val="single" w:sz="6" w:space="0" w:color="auto"/>
              <w:right w:val="single" w:sz="6" w:space="0" w:color="auto"/>
            </w:tcBorders>
          </w:tcPr>
          <w:p w:rsidR="00B050E6" w:rsidRPr="004D79B2" w:rsidRDefault="00B050E6" w:rsidP="00B050E6">
            <w:pPr>
              <w:tabs>
                <w:tab w:val="left" w:pos="450"/>
                <w:tab w:val="center" w:pos="534"/>
              </w:tabs>
              <w:jc w:val="center"/>
              <w:rPr>
                <w:rFonts w:ascii="Arial" w:hAnsi="Arial" w:cs="Arial"/>
                <w:sz w:val="18"/>
                <w:szCs w:val="18"/>
              </w:rPr>
            </w:pPr>
            <w:r>
              <w:rPr>
                <w:rFonts w:ascii="Arial" w:hAnsi="Arial" w:cs="Arial"/>
                <w:sz w:val="18"/>
                <w:szCs w:val="18"/>
              </w:rPr>
              <w:t>16</w:t>
            </w:r>
          </w:p>
        </w:tc>
      </w:tr>
      <w:tr w:rsidR="00B050E6" w:rsidRPr="00816201" w:rsidTr="006D05AA">
        <w:tc>
          <w:tcPr>
            <w:tcW w:w="631" w:type="dxa"/>
            <w:tcBorders>
              <w:top w:val="single" w:sz="6" w:space="0" w:color="auto"/>
              <w:left w:val="single" w:sz="4" w:space="0" w:color="auto"/>
              <w:bottom w:val="single" w:sz="6" w:space="0" w:color="auto"/>
              <w:right w:val="single" w:sz="4" w:space="0" w:color="auto"/>
            </w:tcBorders>
          </w:tcPr>
          <w:p w:rsidR="00B050E6" w:rsidRPr="00816201" w:rsidRDefault="00B050E6" w:rsidP="00B050E6">
            <w:pPr>
              <w:jc w:val="center"/>
              <w:rPr>
                <w:rFonts w:ascii="Arial" w:hAnsi="Arial" w:cs="Arial"/>
                <w:sz w:val="18"/>
                <w:szCs w:val="18"/>
              </w:rPr>
            </w:pPr>
            <w:r>
              <w:rPr>
                <w:rFonts w:ascii="Arial" w:hAnsi="Arial" w:cs="Arial"/>
                <w:sz w:val="18"/>
                <w:szCs w:val="18"/>
              </w:rPr>
              <w:t>5</w:t>
            </w:r>
            <w:r w:rsidRPr="00816201">
              <w:rPr>
                <w:rFonts w:ascii="Arial" w:hAnsi="Arial" w:cs="Arial"/>
                <w:sz w:val="18"/>
                <w:szCs w:val="18"/>
              </w:rPr>
              <w:t>.</w:t>
            </w:r>
          </w:p>
        </w:tc>
        <w:tc>
          <w:tcPr>
            <w:tcW w:w="5207" w:type="dxa"/>
            <w:tcBorders>
              <w:top w:val="single" w:sz="6" w:space="0" w:color="auto"/>
              <w:left w:val="single" w:sz="4" w:space="0" w:color="auto"/>
              <w:bottom w:val="single" w:sz="6" w:space="0" w:color="auto"/>
              <w:right w:val="single" w:sz="4" w:space="0" w:color="auto"/>
            </w:tcBorders>
          </w:tcPr>
          <w:p w:rsidR="00B050E6" w:rsidRPr="00B050E6" w:rsidRDefault="00B050E6" w:rsidP="00B050E6">
            <w:pPr>
              <w:rPr>
                <w:rFonts w:ascii="Arial" w:hAnsi="Arial" w:cs="Arial"/>
                <w:sz w:val="18"/>
                <w:szCs w:val="18"/>
                <w:lang w:val="el-GR"/>
              </w:rPr>
            </w:pPr>
            <w:r w:rsidRPr="00B050E6">
              <w:rPr>
                <w:rFonts w:ascii="Arial" w:hAnsi="Arial" w:cs="Arial"/>
                <w:sz w:val="18"/>
                <w:szCs w:val="18"/>
                <w:lang w:val="el-GR"/>
              </w:rPr>
              <w:t xml:space="preserve"> Μονόφυλλο  </w:t>
            </w:r>
            <w:proofErr w:type="spellStart"/>
            <w:r w:rsidRPr="00B050E6">
              <w:rPr>
                <w:rFonts w:ascii="Arial" w:hAnsi="Arial" w:cs="Arial"/>
                <w:sz w:val="18"/>
                <w:szCs w:val="18"/>
                <w:lang w:val="el-GR"/>
              </w:rPr>
              <w:t>Ανοιγόμενο</w:t>
            </w:r>
            <w:proofErr w:type="spellEnd"/>
            <w:r w:rsidRPr="00B050E6">
              <w:rPr>
                <w:rFonts w:ascii="Arial" w:hAnsi="Arial" w:cs="Arial"/>
                <w:sz w:val="18"/>
                <w:szCs w:val="18"/>
                <w:lang w:val="el-GR"/>
              </w:rPr>
              <w:t xml:space="preserve"> Κούφωμα  Πλάτος </w:t>
            </w:r>
            <w:smartTag w:uri="urn:schemas-microsoft-com:office:smarttags" w:element="metricconverter">
              <w:smartTagPr>
                <w:attr w:name="ProductID" w:val="0,60 μ."/>
              </w:smartTagPr>
              <w:r w:rsidRPr="00B050E6">
                <w:rPr>
                  <w:rFonts w:ascii="Arial" w:hAnsi="Arial" w:cs="Arial"/>
                  <w:sz w:val="18"/>
                  <w:szCs w:val="18"/>
                  <w:lang w:val="el-GR"/>
                </w:rPr>
                <w:t>0,60 μ.</w:t>
              </w:r>
            </w:smartTag>
            <w:r w:rsidRPr="00B050E6">
              <w:rPr>
                <w:rFonts w:ascii="Arial" w:hAnsi="Arial" w:cs="Arial"/>
                <w:sz w:val="18"/>
                <w:szCs w:val="18"/>
                <w:lang w:val="el-GR"/>
              </w:rPr>
              <w:t xml:space="preserve"> Χ Ύψος </w:t>
            </w:r>
            <w:smartTag w:uri="urn:schemas-microsoft-com:office:smarttags" w:element="metricconverter">
              <w:smartTagPr>
                <w:attr w:name="ProductID" w:val="1,30 μ."/>
              </w:smartTagPr>
              <w:r w:rsidRPr="00B050E6">
                <w:rPr>
                  <w:rFonts w:ascii="Arial" w:hAnsi="Arial" w:cs="Arial"/>
                  <w:sz w:val="18"/>
                  <w:szCs w:val="18"/>
                  <w:lang w:val="el-GR"/>
                </w:rPr>
                <w:t>1,30 μ.</w:t>
              </w:r>
            </w:smartTag>
            <w:r w:rsidRPr="00B050E6">
              <w:rPr>
                <w:rFonts w:ascii="Arial" w:hAnsi="Arial" w:cs="Arial"/>
                <w:sz w:val="18"/>
                <w:szCs w:val="18"/>
                <w:lang w:val="el-GR"/>
              </w:rPr>
              <w:t xml:space="preserve"> </w:t>
            </w:r>
          </w:p>
          <w:p w:rsidR="00B050E6" w:rsidRPr="00B050E6" w:rsidRDefault="00B050E6" w:rsidP="00B050E6">
            <w:pPr>
              <w:rPr>
                <w:rFonts w:ascii="Arial" w:hAnsi="Arial" w:cs="Arial"/>
                <w:sz w:val="18"/>
                <w:szCs w:val="18"/>
                <w:lang w:val="el-GR"/>
              </w:rPr>
            </w:pPr>
            <w:r w:rsidRPr="00B050E6">
              <w:rPr>
                <w:rFonts w:ascii="Arial" w:hAnsi="Arial" w:cs="Arial"/>
                <w:sz w:val="18"/>
                <w:szCs w:val="18"/>
                <w:lang w:val="el-GR"/>
              </w:rPr>
              <w:t xml:space="preserve">Υλικά Αλουμίνιο Χρώμα </w:t>
            </w:r>
            <w:r>
              <w:rPr>
                <w:rFonts w:ascii="Arial" w:hAnsi="Arial" w:cs="Arial"/>
                <w:sz w:val="18"/>
                <w:szCs w:val="18"/>
                <w:lang w:val="en-US"/>
              </w:rPr>
              <w:t>RAL</w:t>
            </w:r>
            <w:r w:rsidRPr="00B050E6">
              <w:rPr>
                <w:rFonts w:ascii="Arial" w:hAnsi="Arial" w:cs="Arial"/>
                <w:sz w:val="18"/>
                <w:szCs w:val="18"/>
                <w:lang w:val="el-GR"/>
              </w:rPr>
              <w:t xml:space="preserve"> Πράσινο  με ρολά Αλουμινίου όμοιο χρώμα και Διπλά Τζάμια  </w:t>
            </w:r>
          </w:p>
          <w:p w:rsidR="00B050E6" w:rsidRPr="00B050E6" w:rsidRDefault="00B050E6" w:rsidP="00B050E6">
            <w:pPr>
              <w:rPr>
                <w:rFonts w:ascii="Arial" w:hAnsi="Arial" w:cs="Arial"/>
                <w:sz w:val="18"/>
                <w:szCs w:val="18"/>
                <w:lang w:val="el-GR"/>
              </w:rPr>
            </w:pPr>
          </w:p>
        </w:tc>
        <w:tc>
          <w:tcPr>
            <w:tcW w:w="1007" w:type="dxa"/>
            <w:tcBorders>
              <w:top w:val="single" w:sz="6" w:space="0" w:color="auto"/>
              <w:left w:val="single" w:sz="4" w:space="0" w:color="auto"/>
              <w:bottom w:val="single" w:sz="6" w:space="0" w:color="auto"/>
              <w:right w:val="single" w:sz="6" w:space="0" w:color="auto"/>
            </w:tcBorders>
          </w:tcPr>
          <w:p w:rsidR="00B050E6" w:rsidRPr="00816201" w:rsidRDefault="00B050E6" w:rsidP="00B050E6">
            <w:pPr>
              <w:jc w:val="center"/>
              <w:rPr>
                <w:rFonts w:ascii="Arial" w:hAnsi="Arial" w:cs="Arial"/>
                <w:sz w:val="18"/>
                <w:szCs w:val="18"/>
              </w:rPr>
            </w:pPr>
            <w:r w:rsidRPr="00816201">
              <w:rPr>
                <w:rFonts w:ascii="Arial" w:hAnsi="Arial" w:cs="Arial"/>
                <w:sz w:val="18"/>
                <w:szCs w:val="18"/>
              </w:rPr>
              <w:t>ΤΕΜ</w:t>
            </w:r>
          </w:p>
        </w:tc>
        <w:tc>
          <w:tcPr>
            <w:tcW w:w="900" w:type="dxa"/>
            <w:tcBorders>
              <w:top w:val="single" w:sz="6" w:space="0" w:color="auto"/>
              <w:left w:val="single" w:sz="6" w:space="0" w:color="auto"/>
              <w:bottom w:val="single" w:sz="6" w:space="0" w:color="auto"/>
              <w:right w:val="single" w:sz="6" w:space="0" w:color="auto"/>
            </w:tcBorders>
          </w:tcPr>
          <w:p w:rsidR="00B050E6" w:rsidRPr="004D79B2" w:rsidRDefault="00B050E6" w:rsidP="00B050E6">
            <w:pPr>
              <w:tabs>
                <w:tab w:val="left" w:pos="450"/>
                <w:tab w:val="center" w:pos="534"/>
              </w:tabs>
              <w:jc w:val="center"/>
              <w:rPr>
                <w:rFonts w:ascii="Arial" w:hAnsi="Arial" w:cs="Arial"/>
                <w:sz w:val="18"/>
                <w:szCs w:val="18"/>
              </w:rPr>
            </w:pPr>
            <w:r>
              <w:rPr>
                <w:rFonts w:ascii="Arial" w:hAnsi="Arial" w:cs="Arial"/>
                <w:sz w:val="18"/>
                <w:szCs w:val="18"/>
              </w:rPr>
              <w:t>2</w:t>
            </w:r>
          </w:p>
        </w:tc>
      </w:tr>
      <w:tr w:rsidR="00B050E6" w:rsidRPr="00816201" w:rsidTr="006D05AA">
        <w:tc>
          <w:tcPr>
            <w:tcW w:w="631" w:type="dxa"/>
            <w:tcBorders>
              <w:top w:val="single" w:sz="6" w:space="0" w:color="auto"/>
              <w:left w:val="single" w:sz="4" w:space="0" w:color="auto"/>
              <w:bottom w:val="single" w:sz="6" w:space="0" w:color="auto"/>
              <w:right w:val="single" w:sz="4" w:space="0" w:color="auto"/>
            </w:tcBorders>
          </w:tcPr>
          <w:p w:rsidR="00B050E6" w:rsidRPr="00816201" w:rsidRDefault="00B050E6" w:rsidP="00B050E6">
            <w:pPr>
              <w:jc w:val="center"/>
              <w:rPr>
                <w:rFonts w:ascii="Arial" w:hAnsi="Arial" w:cs="Arial"/>
                <w:sz w:val="18"/>
                <w:szCs w:val="18"/>
              </w:rPr>
            </w:pPr>
            <w:r>
              <w:rPr>
                <w:rFonts w:ascii="Arial" w:hAnsi="Arial" w:cs="Arial"/>
                <w:sz w:val="18"/>
                <w:szCs w:val="18"/>
              </w:rPr>
              <w:t>6</w:t>
            </w:r>
            <w:r w:rsidRPr="00816201">
              <w:rPr>
                <w:rFonts w:ascii="Arial" w:hAnsi="Arial" w:cs="Arial"/>
                <w:sz w:val="18"/>
                <w:szCs w:val="18"/>
              </w:rPr>
              <w:t>.</w:t>
            </w:r>
          </w:p>
        </w:tc>
        <w:tc>
          <w:tcPr>
            <w:tcW w:w="5207" w:type="dxa"/>
            <w:tcBorders>
              <w:top w:val="single" w:sz="6" w:space="0" w:color="auto"/>
              <w:left w:val="single" w:sz="4" w:space="0" w:color="auto"/>
              <w:bottom w:val="single" w:sz="6" w:space="0" w:color="auto"/>
              <w:right w:val="single" w:sz="4" w:space="0" w:color="auto"/>
            </w:tcBorders>
          </w:tcPr>
          <w:p w:rsidR="00B050E6" w:rsidRPr="00B050E6" w:rsidRDefault="00B050E6" w:rsidP="00B050E6">
            <w:pPr>
              <w:rPr>
                <w:rFonts w:ascii="Arial" w:hAnsi="Arial" w:cs="Arial"/>
                <w:sz w:val="18"/>
                <w:szCs w:val="18"/>
                <w:lang w:val="el-GR"/>
              </w:rPr>
            </w:pPr>
            <w:r w:rsidRPr="00B050E6">
              <w:rPr>
                <w:rFonts w:ascii="Arial" w:hAnsi="Arial" w:cs="Arial"/>
                <w:sz w:val="18"/>
                <w:szCs w:val="18"/>
                <w:lang w:val="el-GR"/>
              </w:rPr>
              <w:t xml:space="preserve"> Δίφυλλο </w:t>
            </w:r>
            <w:proofErr w:type="spellStart"/>
            <w:r w:rsidRPr="00B050E6">
              <w:rPr>
                <w:rFonts w:ascii="Arial" w:hAnsi="Arial" w:cs="Arial"/>
                <w:sz w:val="18"/>
                <w:szCs w:val="18"/>
                <w:lang w:val="el-GR"/>
              </w:rPr>
              <w:t>Ανοιγόμενο</w:t>
            </w:r>
            <w:proofErr w:type="spellEnd"/>
            <w:r w:rsidRPr="00B050E6">
              <w:rPr>
                <w:rFonts w:ascii="Arial" w:hAnsi="Arial" w:cs="Arial"/>
                <w:sz w:val="18"/>
                <w:szCs w:val="18"/>
                <w:lang w:val="el-GR"/>
              </w:rPr>
              <w:t xml:space="preserve"> Κούφωμα Πλάτος </w:t>
            </w:r>
            <w:smartTag w:uri="urn:schemas-microsoft-com:office:smarttags" w:element="metricconverter">
              <w:smartTagPr>
                <w:attr w:name="ProductID" w:val="1,30 μ."/>
              </w:smartTagPr>
              <w:r w:rsidRPr="00B050E6">
                <w:rPr>
                  <w:rFonts w:ascii="Arial" w:hAnsi="Arial" w:cs="Arial"/>
                  <w:sz w:val="18"/>
                  <w:szCs w:val="18"/>
                  <w:lang w:val="el-GR"/>
                </w:rPr>
                <w:t>1,30 μ.</w:t>
              </w:r>
            </w:smartTag>
            <w:r w:rsidRPr="00B050E6">
              <w:rPr>
                <w:rFonts w:ascii="Arial" w:hAnsi="Arial" w:cs="Arial"/>
                <w:sz w:val="18"/>
                <w:szCs w:val="18"/>
                <w:lang w:val="el-GR"/>
              </w:rPr>
              <w:t xml:space="preserve"> Χ Ύψος </w:t>
            </w:r>
            <w:smartTag w:uri="urn:schemas-microsoft-com:office:smarttags" w:element="metricconverter">
              <w:smartTagPr>
                <w:attr w:name="ProductID" w:val="2,00 μ."/>
              </w:smartTagPr>
              <w:r w:rsidRPr="00B050E6">
                <w:rPr>
                  <w:rFonts w:ascii="Arial" w:hAnsi="Arial" w:cs="Arial"/>
                  <w:sz w:val="18"/>
                  <w:szCs w:val="18"/>
                  <w:lang w:val="el-GR"/>
                </w:rPr>
                <w:t>2,00 μ.</w:t>
              </w:r>
            </w:smartTag>
            <w:r w:rsidRPr="00B050E6">
              <w:rPr>
                <w:rFonts w:ascii="Arial" w:hAnsi="Arial" w:cs="Arial"/>
                <w:sz w:val="18"/>
                <w:szCs w:val="18"/>
                <w:lang w:val="el-GR"/>
              </w:rPr>
              <w:t xml:space="preserve"> </w:t>
            </w:r>
          </w:p>
          <w:p w:rsidR="00B050E6" w:rsidRPr="00B050E6" w:rsidRDefault="00B050E6" w:rsidP="00B050E6">
            <w:pPr>
              <w:rPr>
                <w:rFonts w:ascii="Arial" w:hAnsi="Arial" w:cs="Arial"/>
                <w:sz w:val="18"/>
                <w:szCs w:val="18"/>
                <w:lang w:val="el-GR"/>
              </w:rPr>
            </w:pPr>
            <w:r w:rsidRPr="00B050E6">
              <w:rPr>
                <w:rFonts w:ascii="Arial" w:hAnsi="Arial" w:cs="Arial"/>
                <w:sz w:val="18"/>
                <w:szCs w:val="18"/>
                <w:lang w:val="el-GR"/>
              </w:rPr>
              <w:t xml:space="preserve">Υλικά Αλουμίνιο Χρώμα </w:t>
            </w:r>
            <w:r>
              <w:rPr>
                <w:rFonts w:ascii="Arial" w:hAnsi="Arial" w:cs="Arial"/>
                <w:sz w:val="18"/>
                <w:szCs w:val="18"/>
                <w:lang w:val="en-US"/>
              </w:rPr>
              <w:t>RAL</w:t>
            </w:r>
            <w:r w:rsidRPr="00B050E6">
              <w:rPr>
                <w:rFonts w:ascii="Arial" w:hAnsi="Arial" w:cs="Arial"/>
                <w:sz w:val="18"/>
                <w:szCs w:val="18"/>
                <w:lang w:val="el-GR"/>
              </w:rPr>
              <w:t xml:space="preserve"> Πράσινο  με ρολά Αλουμινίου όμοιο χρώμα και Διπλά Τζάμια  </w:t>
            </w:r>
          </w:p>
          <w:p w:rsidR="00B050E6" w:rsidRPr="00B050E6" w:rsidRDefault="00B050E6" w:rsidP="00B050E6">
            <w:pPr>
              <w:rPr>
                <w:rFonts w:ascii="Arial" w:hAnsi="Arial" w:cs="Arial"/>
                <w:sz w:val="18"/>
                <w:szCs w:val="18"/>
                <w:lang w:val="el-GR"/>
              </w:rPr>
            </w:pPr>
          </w:p>
        </w:tc>
        <w:tc>
          <w:tcPr>
            <w:tcW w:w="1007" w:type="dxa"/>
            <w:tcBorders>
              <w:top w:val="single" w:sz="6" w:space="0" w:color="auto"/>
              <w:left w:val="single" w:sz="4" w:space="0" w:color="auto"/>
              <w:bottom w:val="single" w:sz="6" w:space="0" w:color="auto"/>
              <w:right w:val="single" w:sz="6" w:space="0" w:color="auto"/>
            </w:tcBorders>
          </w:tcPr>
          <w:p w:rsidR="00B050E6" w:rsidRPr="00816201" w:rsidRDefault="00B050E6" w:rsidP="00B050E6">
            <w:pPr>
              <w:jc w:val="center"/>
              <w:rPr>
                <w:rFonts w:ascii="Arial" w:hAnsi="Arial" w:cs="Arial"/>
                <w:sz w:val="18"/>
                <w:szCs w:val="18"/>
              </w:rPr>
            </w:pPr>
            <w:r w:rsidRPr="00816201">
              <w:rPr>
                <w:rFonts w:ascii="Arial" w:hAnsi="Arial" w:cs="Arial"/>
                <w:sz w:val="18"/>
                <w:szCs w:val="18"/>
              </w:rPr>
              <w:t>ΤΕΜ</w:t>
            </w:r>
          </w:p>
        </w:tc>
        <w:tc>
          <w:tcPr>
            <w:tcW w:w="900" w:type="dxa"/>
            <w:tcBorders>
              <w:top w:val="single" w:sz="6" w:space="0" w:color="auto"/>
              <w:left w:val="single" w:sz="6" w:space="0" w:color="auto"/>
              <w:bottom w:val="single" w:sz="6" w:space="0" w:color="auto"/>
              <w:right w:val="single" w:sz="6" w:space="0" w:color="auto"/>
            </w:tcBorders>
          </w:tcPr>
          <w:p w:rsidR="00B050E6" w:rsidRPr="004D79B2" w:rsidRDefault="00B050E6" w:rsidP="00B050E6">
            <w:pPr>
              <w:tabs>
                <w:tab w:val="left" w:pos="450"/>
                <w:tab w:val="center" w:pos="534"/>
              </w:tabs>
              <w:jc w:val="center"/>
              <w:rPr>
                <w:rFonts w:ascii="Arial" w:hAnsi="Arial" w:cs="Arial"/>
                <w:sz w:val="18"/>
                <w:szCs w:val="18"/>
              </w:rPr>
            </w:pPr>
            <w:r>
              <w:rPr>
                <w:rFonts w:ascii="Arial" w:hAnsi="Arial" w:cs="Arial"/>
                <w:sz w:val="18"/>
                <w:szCs w:val="18"/>
              </w:rPr>
              <w:t>7</w:t>
            </w:r>
          </w:p>
        </w:tc>
      </w:tr>
      <w:tr w:rsidR="00B050E6" w:rsidRPr="00816201" w:rsidTr="006D05AA">
        <w:tc>
          <w:tcPr>
            <w:tcW w:w="631" w:type="dxa"/>
            <w:tcBorders>
              <w:top w:val="single" w:sz="6" w:space="0" w:color="auto"/>
              <w:left w:val="single" w:sz="4" w:space="0" w:color="auto"/>
              <w:bottom w:val="single" w:sz="6" w:space="0" w:color="auto"/>
              <w:right w:val="single" w:sz="4" w:space="0" w:color="auto"/>
            </w:tcBorders>
          </w:tcPr>
          <w:p w:rsidR="00B050E6" w:rsidRPr="00816201" w:rsidRDefault="00B050E6" w:rsidP="00B050E6">
            <w:pPr>
              <w:jc w:val="center"/>
              <w:rPr>
                <w:rFonts w:ascii="Arial" w:hAnsi="Arial" w:cs="Arial"/>
                <w:sz w:val="18"/>
                <w:szCs w:val="18"/>
              </w:rPr>
            </w:pPr>
            <w:r>
              <w:rPr>
                <w:rFonts w:ascii="Arial" w:hAnsi="Arial" w:cs="Arial"/>
                <w:sz w:val="18"/>
                <w:szCs w:val="18"/>
              </w:rPr>
              <w:t>7</w:t>
            </w:r>
            <w:r w:rsidRPr="00816201">
              <w:rPr>
                <w:rFonts w:ascii="Arial" w:hAnsi="Arial" w:cs="Arial"/>
                <w:sz w:val="18"/>
                <w:szCs w:val="18"/>
              </w:rPr>
              <w:t>.</w:t>
            </w:r>
          </w:p>
        </w:tc>
        <w:tc>
          <w:tcPr>
            <w:tcW w:w="5207" w:type="dxa"/>
            <w:tcBorders>
              <w:top w:val="single" w:sz="6" w:space="0" w:color="auto"/>
              <w:left w:val="single" w:sz="4" w:space="0" w:color="auto"/>
              <w:bottom w:val="single" w:sz="6" w:space="0" w:color="auto"/>
              <w:right w:val="single" w:sz="4" w:space="0" w:color="auto"/>
            </w:tcBorders>
          </w:tcPr>
          <w:p w:rsidR="00B050E6" w:rsidRPr="00B050E6" w:rsidRDefault="00B050E6" w:rsidP="00B050E6">
            <w:pPr>
              <w:rPr>
                <w:rFonts w:ascii="Arial" w:hAnsi="Arial" w:cs="Arial"/>
                <w:sz w:val="18"/>
                <w:szCs w:val="18"/>
                <w:lang w:val="el-GR"/>
              </w:rPr>
            </w:pPr>
            <w:r w:rsidRPr="00B050E6">
              <w:rPr>
                <w:rFonts w:ascii="Arial" w:hAnsi="Arial" w:cs="Arial"/>
                <w:sz w:val="18"/>
                <w:szCs w:val="18"/>
                <w:lang w:val="el-GR"/>
              </w:rPr>
              <w:t xml:space="preserve"> Δίφυλλο </w:t>
            </w:r>
            <w:proofErr w:type="spellStart"/>
            <w:r w:rsidRPr="00B050E6">
              <w:rPr>
                <w:rFonts w:ascii="Arial" w:hAnsi="Arial" w:cs="Arial"/>
                <w:sz w:val="18"/>
                <w:szCs w:val="18"/>
                <w:lang w:val="el-GR"/>
              </w:rPr>
              <w:t>Ανοιγόμενο</w:t>
            </w:r>
            <w:proofErr w:type="spellEnd"/>
            <w:r w:rsidRPr="00B050E6">
              <w:rPr>
                <w:rFonts w:ascii="Arial" w:hAnsi="Arial" w:cs="Arial"/>
                <w:sz w:val="18"/>
                <w:szCs w:val="18"/>
                <w:lang w:val="el-GR"/>
              </w:rPr>
              <w:t xml:space="preserve"> Κούφωμα Πλάτος 1,00 μ. Χ Ύψος 1,75 μ. </w:t>
            </w:r>
          </w:p>
          <w:p w:rsidR="00B050E6" w:rsidRPr="00B050E6" w:rsidRDefault="00B050E6" w:rsidP="00B050E6">
            <w:pPr>
              <w:rPr>
                <w:rFonts w:ascii="Arial" w:hAnsi="Arial" w:cs="Arial"/>
                <w:sz w:val="18"/>
                <w:szCs w:val="18"/>
                <w:lang w:val="el-GR"/>
              </w:rPr>
            </w:pPr>
            <w:r w:rsidRPr="00B050E6">
              <w:rPr>
                <w:rFonts w:ascii="Arial" w:hAnsi="Arial" w:cs="Arial"/>
                <w:sz w:val="18"/>
                <w:szCs w:val="18"/>
                <w:lang w:val="el-GR"/>
              </w:rPr>
              <w:t xml:space="preserve">Υλικά Αλουμίνιο Χρώμα </w:t>
            </w:r>
            <w:r>
              <w:rPr>
                <w:rFonts w:ascii="Arial" w:hAnsi="Arial" w:cs="Arial"/>
                <w:sz w:val="18"/>
                <w:szCs w:val="18"/>
                <w:lang w:val="en-US"/>
              </w:rPr>
              <w:t>RAL</w:t>
            </w:r>
            <w:r w:rsidRPr="00B050E6">
              <w:rPr>
                <w:rFonts w:ascii="Arial" w:hAnsi="Arial" w:cs="Arial"/>
                <w:sz w:val="18"/>
                <w:szCs w:val="18"/>
                <w:lang w:val="el-GR"/>
              </w:rPr>
              <w:t xml:space="preserve"> Πράσινο  με ρολά Αλουμινίου όμοιο χρώμα και Διπλά Τζάμια  </w:t>
            </w:r>
          </w:p>
          <w:p w:rsidR="00B050E6" w:rsidRPr="00B050E6" w:rsidRDefault="00B050E6" w:rsidP="00B050E6">
            <w:pPr>
              <w:rPr>
                <w:rFonts w:ascii="Arial" w:hAnsi="Arial" w:cs="Arial"/>
                <w:sz w:val="18"/>
                <w:szCs w:val="18"/>
                <w:lang w:val="el-GR"/>
              </w:rPr>
            </w:pPr>
          </w:p>
        </w:tc>
        <w:tc>
          <w:tcPr>
            <w:tcW w:w="1007" w:type="dxa"/>
            <w:tcBorders>
              <w:top w:val="single" w:sz="6" w:space="0" w:color="auto"/>
              <w:left w:val="single" w:sz="4" w:space="0" w:color="auto"/>
              <w:bottom w:val="single" w:sz="6" w:space="0" w:color="auto"/>
              <w:right w:val="single" w:sz="6" w:space="0" w:color="auto"/>
            </w:tcBorders>
          </w:tcPr>
          <w:p w:rsidR="00B050E6" w:rsidRPr="00816201" w:rsidRDefault="00B050E6" w:rsidP="00B050E6">
            <w:pPr>
              <w:jc w:val="center"/>
              <w:rPr>
                <w:rFonts w:ascii="Arial" w:hAnsi="Arial" w:cs="Arial"/>
                <w:sz w:val="18"/>
                <w:szCs w:val="18"/>
              </w:rPr>
            </w:pPr>
            <w:r w:rsidRPr="00816201">
              <w:rPr>
                <w:rFonts w:ascii="Arial" w:hAnsi="Arial" w:cs="Arial"/>
                <w:sz w:val="18"/>
                <w:szCs w:val="18"/>
              </w:rPr>
              <w:t>ΤΕΜ</w:t>
            </w:r>
          </w:p>
        </w:tc>
        <w:tc>
          <w:tcPr>
            <w:tcW w:w="900" w:type="dxa"/>
            <w:tcBorders>
              <w:top w:val="single" w:sz="6" w:space="0" w:color="auto"/>
              <w:left w:val="single" w:sz="6" w:space="0" w:color="auto"/>
              <w:bottom w:val="single" w:sz="6" w:space="0" w:color="auto"/>
              <w:right w:val="single" w:sz="6" w:space="0" w:color="auto"/>
            </w:tcBorders>
          </w:tcPr>
          <w:p w:rsidR="00B050E6" w:rsidRPr="004D79B2" w:rsidRDefault="00B050E6" w:rsidP="00B050E6">
            <w:pPr>
              <w:tabs>
                <w:tab w:val="left" w:pos="450"/>
                <w:tab w:val="center" w:pos="534"/>
              </w:tabs>
              <w:jc w:val="center"/>
              <w:rPr>
                <w:rFonts w:ascii="Arial" w:hAnsi="Arial" w:cs="Arial"/>
                <w:sz w:val="18"/>
                <w:szCs w:val="18"/>
              </w:rPr>
            </w:pPr>
            <w:r>
              <w:rPr>
                <w:rFonts w:ascii="Arial" w:hAnsi="Arial" w:cs="Arial"/>
                <w:sz w:val="18"/>
                <w:szCs w:val="18"/>
              </w:rPr>
              <w:t>3</w:t>
            </w:r>
          </w:p>
        </w:tc>
      </w:tr>
      <w:tr w:rsidR="00B050E6" w:rsidRPr="00816201" w:rsidTr="006D05AA">
        <w:tc>
          <w:tcPr>
            <w:tcW w:w="631" w:type="dxa"/>
            <w:tcBorders>
              <w:top w:val="single" w:sz="6" w:space="0" w:color="auto"/>
              <w:left w:val="single" w:sz="4" w:space="0" w:color="auto"/>
              <w:bottom w:val="single" w:sz="6" w:space="0" w:color="auto"/>
              <w:right w:val="single" w:sz="4" w:space="0" w:color="auto"/>
            </w:tcBorders>
          </w:tcPr>
          <w:p w:rsidR="00B050E6" w:rsidRPr="00816201" w:rsidRDefault="00B050E6" w:rsidP="00B050E6">
            <w:pPr>
              <w:jc w:val="center"/>
              <w:rPr>
                <w:rFonts w:ascii="Arial" w:hAnsi="Arial" w:cs="Arial"/>
                <w:sz w:val="18"/>
                <w:szCs w:val="18"/>
              </w:rPr>
            </w:pPr>
            <w:r>
              <w:rPr>
                <w:rFonts w:ascii="Arial" w:hAnsi="Arial" w:cs="Arial"/>
                <w:sz w:val="18"/>
                <w:szCs w:val="18"/>
              </w:rPr>
              <w:t>8</w:t>
            </w:r>
          </w:p>
        </w:tc>
        <w:tc>
          <w:tcPr>
            <w:tcW w:w="5207" w:type="dxa"/>
            <w:tcBorders>
              <w:top w:val="single" w:sz="6" w:space="0" w:color="auto"/>
              <w:left w:val="single" w:sz="4" w:space="0" w:color="auto"/>
              <w:bottom w:val="single" w:sz="6" w:space="0" w:color="auto"/>
              <w:right w:val="single" w:sz="4" w:space="0" w:color="auto"/>
            </w:tcBorders>
          </w:tcPr>
          <w:p w:rsidR="00B050E6" w:rsidRPr="00B050E6" w:rsidRDefault="00B050E6" w:rsidP="00B050E6">
            <w:pPr>
              <w:rPr>
                <w:rFonts w:ascii="Arial" w:hAnsi="Arial" w:cs="Arial"/>
                <w:sz w:val="18"/>
                <w:szCs w:val="18"/>
                <w:lang w:val="el-GR"/>
              </w:rPr>
            </w:pPr>
            <w:r w:rsidRPr="00B050E6">
              <w:rPr>
                <w:rFonts w:ascii="Arial" w:hAnsi="Arial" w:cs="Arial"/>
                <w:sz w:val="18"/>
                <w:szCs w:val="18"/>
                <w:lang w:val="el-GR"/>
              </w:rPr>
              <w:t xml:space="preserve"> Δίφυλλο </w:t>
            </w:r>
            <w:proofErr w:type="spellStart"/>
            <w:r w:rsidRPr="00B050E6">
              <w:rPr>
                <w:rFonts w:ascii="Arial" w:hAnsi="Arial" w:cs="Arial"/>
                <w:sz w:val="18"/>
                <w:szCs w:val="18"/>
                <w:lang w:val="el-GR"/>
              </w:rPr>
              <w:t>Ανοιγόμενο</w:t>
            </w:r>
            <w:proofErr w:type="spellEnd"/>
            <w:r w:rsidRPr="00B050E6">
              <w:rPr>
                <w:rFonts w:ascii="Arial" w:hAnsi="Arial" w:cs="Arial"/>
                <w:sz w:val="18"/>
                <w:szCs w:val="18"/>
                <w:lang w:val="el-GR"/>
              </w:rPr>
              <w:t xml:space="preserve"> Κούφωμα Πλάτος 1,00 μ. Χ Ύψος 2,35 μ. </w:t>
            </w:r>
          </w:p>
          <w:p w:rsidR="00B050E6" w:rsidRPr="00B050E6" w:rsidRDefault="00B050E6" w:rsidP="00B050E6">
            <w:pPr>
              <w:rPr>
                <w:rFonts w:ascii="Arial" w:hAnsi="Arial" w:cs="Arial"/>
                <w:sz w:val="18"/>
                <w:szCs w:val="18"/>
                <w:lang w:val="el-GR"/>
              </w:rPr>
            </w:pPr>
            <w:r w:rsidRPr="00B050E6">
              <w:rPr>
                <w:rFonts w:ascii="Arial" w:hAnsi="Arial" w:cs="Arial"/>
                <w:sz w:val="18"/>
                <w:szCs w:val="18"/>
                <w:lang w:val="el-GR"/>
              </w:rPr>
              <w:t xml:space="preserve">Υλικά Αλουμίνιο Χρώμα </w:t>
            </w:r>
            <w:r>
              <w:rPr>
                <w:rFonts w:ascii="Arial" w:hAnsi="Arial" w:cs="Arial"/>
                <w:sz w:val="18"/>
                <w:szCs w:val="18"/>
                <w:lang w:val="en-US"/>
              </w:rPr>
              <w:t>RAL</w:t>
            </w:r>
            <w:r w:rsidRPr="00B050E6">
              <w:rPr>
                <w:rFonts w:ascii="Arial" w:hAnsi="Arial" w:cs="Arial"/>
                <w:sz w:val="18"/>
                <w:szCs w:val="18"/>
                <w:lang w:val="el-GR"/>
              </w:rPr>
              <w:t xml:space="preserve"> Πράσινο  με ρολά Αλουμινίου όμοιο χρώμα και Διπλά Τζάμια  </w:t>
            </w:r>
          </w:p>
          <w:p w:rsidR="00B050E6" w:rsidRPr="00B050E6" w:rsidRDefault="00B050E6" w:rsidP="00B050E6">
            <w:pPr>
              <w:rPr>
                <w:rFonts w:ascii="Arial" w:hAnsi="Arial" w:cs="Arial"/>
                <w:sz w:val="18"/>
                <w:szCs w:val="18"/>
                <w:lang w:val="el-GR"/>
              </w:rPr>
            </w:pPr>
          </w:p>
        </w:tc>
        <w:tc>
          <w:tcPr>
            <w:tcW w:w="1007" w:type="dxa"/>
            <w:tcBorders>
              <w:top w:val="single" w:sz="6" w:space="0" w:color="auto"/>
              <w:left w:val="single" w:sz="4" w:space="0" w:color="auto"/>
              <w:bottom w:val="single" w:sz="6" w:space="0" w:color="auto"/>
              <w:right w:val="single" w:sz="6" w:space="0" w:color="auto"/>
            </w:tcBorders>
          </w:tcPr>
          <w:p w:rsidR="00B050E6" w:rsidRPr="00816201" w:rsidRDefault="00B050E6" w:rsidP="00B050E6">
            <w:pPr>
              <w:jc w:val="center"/>
              <w:rPr>
                <w:rFonts w:ascii="Arial" w:hAnsi="Arial" w:cs="Arial"/>
                <w:sz w:val="18"/>
                <w:szCs w:val="18"/>
              </w:rPr>
            </w:pPr>
            <w:r w:rsidRPr="00816201">
              <w:rPr>
                <w:rFonts w:ascii="Arial" w:hAnsi="Arial" w:cs="Arial"/>
                <w:sz w:val="18"/>
                <w:szCs w:val="18"/>
              </w:rPr>
              <w:t>ΤΕΜ</w:t>
            </w:r>
          </w:p>
        </w:tc>
        <w:tc>
          <w:tcPr>
            <w:tcW w:w="900" w:type="dxa"/>
            <w:tcBorders>
              <w:top w:val="single" w:sz="6" w:space="0" w:color="auto"/>
              <w:left w:val="single" w:sz="6" w:space="0" w:color="auto"/>
              <w:bottom w:val="single" w:sz="6" w:space="0" w:color="auto"/>
              <w:right w:val="single" w:sz="6" w:space="0" w:color="auto"/>
            </w:tcBorders>
          </w:tcPr>
          <w:p w:rsidR="00B050E6" w:rsidRPr="004D79B2" w:rsidRDefault="00B050E6" w:rsidP="00B050E6">
            <w:pPr>
              <w:tabs>
                <w:tab w:val="left" w:pos="450"/>
                <w:tab w:val="center" w:pos="534"/>
              </w:tabs>
              <w:jc w:val="center"/>
              <w:rPr>
                <w:rFonts w:ascii="Arial" w:hAnsi="Arial" w:cs="Arial"/>
                <w:sz w:val="18"/>
                <w:szCs w:val="18"/>
              </w:rPr>
            </w:pPr>
            <w:r>
              <w:rPr>
                <w:rFonts w:ascii="Arial" w:hAnsi="Arial" w:cs="Arial"/>
                <w:sz w:val="18"/>
                <w:szCs w:val="18"/>
              </w:rPr>
              <w:t>6</w:t>
            </w:r>
          </w:p>
        </w:tc>
      </w:tr>
    </w:tbl>
    <w:p w:rsidR="00B050E6" w:rsidRDefault="00B050E6" w:rsidP="00B050E6">
      <w:pPr>
        <w:rPr>
          <w:rFonts w:ascii="Arial" w:hAnsi="Arial" w:cs="Arial"/>
          <w:sz w:val="20"/>
          <w:szCs w:val="20"/>
        </w:rPr>
      </w:pPr>
    </w:p>
    <w:p w:rsidR="00B050E6" w:rsidRPr="00B050E6" w:rsidRDefault="00B050E6" w:rsidP="00B050E6">
      <w:pPr>
        <w:rPr>
          <w:rFonts w:ascii="Arial" w:hAnsi="Arial" w:cs="Arial"/>
          <w:sz w:val="20"/>
          <w:szCs w:val="20"/>
          <w:u w:val="single"/>
          <w:lang w:val="el-GR"/>
        </w:rPr>
      </w:pPr>
      <w:r w:rsidRPr="00B050E6">
        <w:rPr>
          <w:rFonts w:ascii="Arial" w:hAnsi="Arial" w:cs="Arial"/>
          <w:sz w:val="20"/>
          <w:szCs w:val="20"/>
          <w:u w:val="single"/>
          <w:lang w:val="el-GR"/>
        </w:rPr>
        <w:t>Τεχνικές Χαρακτηριστικά για το σύνολο των κουφωμάτων</w:t>
      </w:r>
    </w:p>
    <w:p w:rsidR="00B050E6" w:rsidRPr="00F77F02" w:rsidRDefault="00B050E6" w:rsidP="00B050E6">
      <w:pPr>
        <w:pStyle w:val="28"/>
        <w:shd w:val="clear" w:color="auto" w:fill="auto"/>
        <w:spacing w:line="240" w:lineRule="exact"/>
        <w:ind w:firstLine="357"/>
        <w:jc w:val="left"/>
        <w:rPr>
          <w:rFonts w:ascii="Arial" w:hAnsi="Arial" w:cs="Arial"/>
          <w:sz w:val="20"/>
          <w:szCs w:val="20"/>
        </w:rPr>
      </w:pPr>
      <w:r w:rsidRPr="00F77F02">
        <w:rPr>
          <w:rFonts w:ascii="Arial" w:eastAsia="Arial Unicode MS" w:hAnsi="Arial" w:cs="Arial"/>
          <w:color w:val="000000"/>
          <w:sz w:val="20"/>
          <w:szCs w:val="20"/>
          <w:lang w:bidi="el-GR"/>
        </w:rPr>
        <w:t xml:space="preserve">Είναι συστήματα αλουμινίου για κουφώματα τα οποία καλύπτουν το μεγαλύτερο φάσμα κατασκευών </w:t>
      </w:r>
      <w:proofErr w:type="spellStart"/>
      <w:r w:rsidRPr="00F77F02">
        <w:rPr>
          <w:rFonts w:ascii="Arial" w:eastAsia="Arial Unicode MS" w:hAnsi="Arial" w:cs="Arial"/>
          <w:color w:val="000000"/>
          <w:sz w:val="20"/>
          <w:szCs w:val="20"/>
          <w:lang w:bidi="el-GR"/>
        </w:rPr>
        <w:t>ανοιγόμενων</w:t>
      </w:r>
      <w:proofErr w:type="spellEnd"/>
      <w:r w:rsidRPr="00F77F02">
        <w:rPr>
          <w:rFonts w:ascii="Arial" w:eastAsia="Arial Unicode MS" w:hAnsi="Arial" w:cs="Arial"/>
          <w:color w:val="000000"/>
          <w:sz w:val="20"/>
          <w:szCs w:val="20"/>
          <w:lang w:bidi="el-GR"/>
        </w:rPr>
        <w:t xml:space="preserve"> τυπολογιών (σταθερά, μονόφυλλα με σταθερά, μονόφυλλα, δίφυλλα, </w:t>
      </w:r>
      <w:proofErr w:type="spellStart"/>
      <w:r w:rsidRPr="00F77F02">
        <w:rPr>
          <w:rFonts w:ascii="Arial" w:eastAsia="Arial Unicode MS" w:hAnsi="Arial" w:cs="Arial"/>
          <w:color w:val="000000"/>
          <w:sz w:val="20"/>
          <w:szCs w:val="20"/>
          <w:lang w:bidi="el-GR"/>
        </w:rPr>
        <w:t>κτλ</w:t>
      </w:r>
      <w:proofErr w:type="spellEnd"/>
      <w:r w:rsidRPr="00F77F02">
        <w:rPr>
          <w:rFonts w:ascii="Arial" w:eastAsia="Arial Unicode MS" w:hAnsi="Arial" w:cs="Arial"/>
          <w:color w:val="000000"/>
          <w:sz w:val="20"/>
          <w:szCs w:val="20"/>
          <w:lang w:bidi="el-GR"/>
        </w:rPr>
        <w:t xml:space="preserve">) Το πλάτος φύλλου είναι 61,8 </w:t>
      </w:r>
      <w:r w:rsidRPr="00F77F02">
        <w:rPr>
          <w:rFonts w:ascii="Arial" w:eastAsia="Arial Unicode MS" w:hAnsi="Arial" w:cs="Arial"/>
          <w:color w:val="000000"/>
          <w:sz w:val="20"/>
          <w:szCs w:val="20"/>
          <w:lang w:val="en-US" w:bidi="en-US"/>
        </w:rPr>
        <w:t>mm</w:t>
      </w:r>
      <w:r w:rsidRPr="00F77F02">
        <w:rPr>
          <w:rFonts w:ascii="Arial" w:eastAsia="Arial Unicode MS" w:hAnsi="Arial" w:cs="Arial"/>
          <w:color w:val="000000"/>
          <w:sz w:val="20"/>
          <w:szCs w:val="20"/>
          <w:lang w:bidi="en-US"/>
        </w:rPr>
        <w:t xml:space="preserve"> </w:t>
      </w:r>
      <w:r w:rsidRPr="00F77F02">
        <w:rPr>
          <w:rFonts w:ascii="Arial" w:eastAsia="Arial Unicode MS" w:hAnsi="Arial" w:cs="Arial"/>
          <w:color w:val="000000"/>
          <w:sz w:val="20"/>
          <w:szCs w:val="20"/>
          <w:lang w:bidi="el-GR"/>
        </w:rPr>
        <w:t xml:space="preserve">(καμπύλη εμφάνιση των προφίλ) ή 51,8 </w:t>
      </w:r>
      <w:r w:rsidRPr="00F77F02">
        <w:rPr>
          <w:rFonts w:ascii="Arial" w:eastAsia="Arial Unicode MS" w:hAnsi="Arial" w:cs="Arial"/>
          <w:color w:val="000000"/>
          <w:sz w:val="20"/>
          <w:szCs w:val="20"/>
          <w:lang w:val="en-US" w:bidi="en-US"/>
        </w:rPr>
        <w:t>mm</w:t>
      </w:r>
      <w:r w:rsidRPr="00F77F02">
        <w:rPr>
          <w:rFonts w:ascii="Arial" w:eastAsia="Arial Unicode MS" w:hAnsi="Arial" w:cs="Arial"/>
          <w:color w:val="000000"/>
          <w:sz w:val="20"/>
          <w:szCs w:val="20"/>
          <w:lang w:bidi="en-US"/>
        </w:rPr>
        <w:t xml:space="preserve"> </w:t>
      </w:r>
      <w:r w:rsidRPr="00F77F02">
        <w:rPr>
          <w:rFonts w:ascii="Arial" w:eastAsia="Arial Unicode MS" w:hAnsi="Arial" w:cs="Arial"/>
          <w:color w:val="000000"/>
          <w:sz w:val="20"/>
          <w:szCs w:val="20"/>
          <w:lang w:bidi="el-GR"/>
        </w:rPr>
        <w:t xml:space="preserve">(επίπεδη εμφάνιση των προφίλ) και το βασικό πλάτος κάσας 61,8 </w:t>
      </w:r>
      <w:r w:rsidRPr="00F77F02">
        <w:rPr>
          <w:rFonts w:ascii="Arial" w:eastAsia="Arial Unicode MS" w:hAnsi="Arial" w:cs="Arial"/>
          <w:color w:val="000000"/>
          <w:sz w:val="20"/>
          <w:szCs w:val="20"/>
          <w:lang w:val="en-US" w:bidi="en-US"/>
        </w:rPr>
        <w:t>mm</w:t>
      </w:r>
      <w:r w:rsidRPr="00F77F02">
        <w:rPr>
          <w:rFonts w:ascii="Arial" w:eastAsia="Arial Unicode MS" w:hAnsi="Arial" w:cs="Arial"/>
          <w:color w:val="000000"/>
          <w:sz w:val="20"/>
          <w:szCs w:val="20"/>
          <w:lang w:bidi="en-US"/>
        </w:rPr>
        <w:t xml:space="preserve"> </w:t>
      </w:r>
      <w:r w:rsidRPr="00F77F02">
        <w:rPr>
          <w:rFonts w:ascii="Arial" w:eastAsia="Arial Unicode MS" w:hAnsi="Arial" w:cs="Arial"/>
          <w:color w:val="000000"/>
          <w:sz w:val="20"/>
          <w:szCs w:val="20"/>
          <w:lang w:bidi="el-GR"/>
        </w:rPr>
        <w:t xml:space="preserve">(καμπύλη εμφάνιση των προφίλ) ή </w:t>
      </w:r>
      <w:r w:rsidRPr="00F77F02">
        <w:rPr>
          <w:rFonts w:ascii="Arial" w:eastAsia="Arial Unicode MS" w:hAnsi="Arial" w:cs="Arial"/>
          <w:color w:val="000000"/>
          <w:sz w:val="20"/>
          <w:szCs w:val="20"/>
          <w:lang w:bidi="en-US"/>
        </w:rPr>
        <w:t>51,8</w:t>
      </w:r>
      <w:r w:rsidRPr="00F77F02">
        <w:rPr>
          <w:rFonts w:ascii="Arial" w:eastAsia="Arial Unicode MS" w:hAnsi="Arial" w:cs="Arial"/>
          <w:color w:val="000000"/>
          <w:sz w:val="20"/>
          <w:szCs w:val="20"/>
          <w:lang w:val="en-US" w:bidi="en-US"/>
        </w:rPr>
        <w:t>mm</w:t>
      </w:r>
      <w:r w:rsidRPr="00F77F02">
        <w:rPr>
          <w:rFonts w:ascii="Arial" w:eastAsia="Arial Unicode MS" w:hAnsi="Arial" w:cs="Arial"/>
          <w:color w:val="000000"/>
          <w:sz w:val="20"/>
          <w:szCs w:val="20"/>
          <w:lang w:bidi="en-US"/>
        </w:rPr>
        <w:t xml:space="preserve"> </w:t>
      </w:r>
      <w:r w:rsidRPr="00F77F02">
        <w:rPr>
          <w:rFonts w:ascii="Arial" w:eastAsia="Arial Unicode MS" w:hAnsi="Arial" w:cs="Arial"/>
          <w:color w:val="000000"/>
          <w:sz w:val="20"/>
          <w:szCs w:val="20"/>
          <w:lang w:bidi="el-GR"/>
        </w:rPr>
        <w:t xml:space="preserve">(επίπεδη εμφάνιση των προφίλ). Τα συστήματα φέρουν λάστιχα </w:t>
      </w:r>
      <w:proofErr w:type="spellStart"/>
      <w:r w:rsidRPr="00F77F02">
        <w:rPr>
          <w:rFonts w:ascii="Arial" w:eastAsia="Arial Unicode MS" w:hAnsi="Arial" w:cs="Arial"/>
          <w:color w:val="000000"/>
          <w:sz w:val="20"/>
          <w:szCs w:val="20"/>
          <w:lang w:bidi="el-GR"/>
        </w:rPr>
        <w:t>στεγάνωσης</w:t>
      </w:r>
      <w:proofErr w:type="spellEnd"/>
      <w:r w:rsidRPr="00F77F02">
        <w:rPr>
          <w:rFonts w:ascii="Arial" w:eastAsia="Arial Unicode MS" w:hAnsi="Arial" w:cs="Arial"/>
          <w:color w:val="000000"/>
          <w:sz w:val="20"/>
          <w:szCs w:val="20"/>
          <w:lang w:bidi="el-GR"/>
        </w:rPr>
        <w:t xml:space="preserve"> από υλικό </w:t>
      </w:r>
      <w:r w:rsidRPr="00F77F02">
        <w:rPr>
          <w:rFonts w:ascii="Arial" w:eastAsia="Arial Unicode MS" w:hAnsi="Arial" w:cs="Arial"/>
          <w:color w:val="000000"/>
          <w:sz w:val="20"/>
          <w:szCs w:val="20"/>
          <w:lang w:val="en-US" w:bidi="en-US"/>
        </w:rPr>
        <w:t>EPDM</w:t>
      </w:r>
      <w:r w:rsidRPr="00F77F02">
        <w:rPr>
          <w:rFonts w:ascii="Arial" w:eastAsia="Arial Unicode MS" w:hAnsi="Arial" w:cs="Arial"/>
          <w:color w:val="000000"/>
          <w:sz w:val="20"/>
          <w:szCs w:val="20"/>
          <w:lang w:bidi="en-US"/>
        </w:rPr>
        <w:t xml:space="preserve"> </w:t>
      </w:r>
      <w:r w:rsidRPr="00F77F02">
        <w:rPr>
          <w:rFonts w:ascii="Arial" w:eastAsia="Arial Unicode MS" w:hAnsi="Arial" w:cs="Arial"/>
          <w:color w:val="000000"/>
          <w:sz w:val="20"/>
          <w:szCs w:val="20"/>
          <w:lang w:bidi="el-GR"/>
        </w:rPr>
        <w:t xml:space="preserve">Παρέχουν δυνατότητα υάλωσης έως και πλάτος υαλοπίνακα 32 </w:t>
      </w:r>
      <w:r w:rsidRPr="00F77F02">
        <w:rPr>
          <w:rFonts w:ascii="Arial" w:eastAsia="Arial Unicode MS" w:hAnsi="Arial" w:cs="Arial"/>
          <w:color w:val="000000"/>
          <w:sz w:val="20"/>
          <w:szCs w:val="20"/>
          <w:lang w:val="en-US" w:bidi="en-US"/>
        </w:rPr>
        <w:t>mm</w:t>
      </w:r>
      <w:r w:rsidRPr="00F77F02">
        <w:rPr>
          <w:rFonts w:ascii="Arial" w:eastAsia="Arial Unicode MS" w:hAnsi="Arial" w:cs="Arial"/>
          <w:color w:val="000000"/>
          <w:sz w:val="20"/>
          <w:szCs w:val="20"/>
          <w:lang w:bidi="en-US"/>
        </w:rPr>
        <w:t xml:space="preserve">. </w:t>
      </w:r>
      <w:r w:rsidRPr="00F77F02">
        <w:rPr>
          <w:rFonts w:ascii="Arial" w:eastAsia="Arial Unicode MS" w:hAnsi="Arial" w:cs="Arial"/>
          <w:color w:val="000000"/>
          <w:sz w:val="20"/>
          <w:szCs w:val="20"/>
          <w:lang w:bidi="el-GR"/>
        </w:rPr>
        <w:t xml:space="preserve">Το πάχος των διατομών αλουμινίου κυμαίνεται από </w:t>
      </w:r>
      <w:r w:rsidRPr="00F77F02">
        <w:rPr>
          <w:rFonts w:ascii="Arial" w:eastAsia="Arial Unicode MS" w:hAnsi="Arial" w:cs="Arial"/>
          <w:color w:val="000000"/>
          <w:sz w:val="20"/>
          <w:szCs w:val="20"/>
          <w:lang w:bidi="en-US"/>
        </w:rPr>
        <w:t>1,3</w:t>
      </w:r>
      <w:r w:rsidRPr="00F77F02">
        <w:rPr>
          <w:rFonts w:ascii="Arial" w:eastAsia="Arial Unicode MS" w:hAnsi="Arial" w:cs="Arial"/>
          <w:color w:val="000000"/>
          <w:sz w:val="20"/>
          <w:szCs w:val="20"/>
          <w:lang w:val="en-US" w:bidi="en-US"/>
        </w:rPr>
        <w:t>mm</w:t>
      </w:r>
      <w:r w:rsidRPr="00F77F02">
        <w:rPr>
          <w:rFonts w:ascii="Arial" w:eastAsia="Arial Unicode MS" w:hAnsi="Arial" w:cs="Arial"/>
          <w:color w:val="000000"/>
          <w:sz w:val="20"/>
          <w:szCs w:val="20"/>
          <w:lang w:bidi="en-US"/>
        </w:rPr>
        <w:t xml:space="preserve"> </w:t>
      </w:r>
      <w:r w:rsidRPr="00F77F02">
        <w:rPr>
          <w:rFonts w:ascii="Arial" w:eastAsia="Arial Unicode MS" w:hAnsi="Arial" w:cs="Arial"/>
          <w:color w:val="000000"/>
          <w:sz w:val="20"/>
          <w:szCs w:val="20"/>
          <w:lang w:bidi="el-GR"/>
        </w:rPr>
        <w:t xml:space="preserve">έως 1,5 </w:t>
      </w:r>
      <w:r w:rsidRPr="00F77F02">
        <w:rPr>
          <w:rFonts w:ascii="Arial" w:eastAsia="Arial Unicode MS" w:hAnsi="Arial" w:cs="Arial"/>
          <w:color w:val="000000"/>
          <w:sz w:val="20"/>
          <w:szCs w:val="20"/>
          <w:lang w:val="en-US" w:bidi="en-US"/>
        </w:rPr>
        <w:t>mm</w:t>
      </w:r>
      <w:r w:rsidRPr="00F77F02">
        <w:rPr>
          <w:rFonts w:ascii="Arial" w:eastAsia="Arial Unicode MS" w:hAnsi="Arial" w:cs="Arial"/>
          <w:color w:val="000000"/>
          <w:sz w:val="20"/>
          <w:szCs w:val="20"/>
          <w:lang w:bidi="en-US"/>
        </w:rPr>
        <w:t xml:space="preserve"> </w:t>
      </w:r>
      <w:r w:rsidRPr="00F77F02">
        <w:rPr>
          <w:rFonts w:ascii="Arial" w:eastAsia="Arial Unicode MS" w:hAnsi="Arial" w:cs="Arial"/>
          <w:color w:val="000000"/>
          <w:sz w:val="20"/>
          <w:szCs w:val="20"/>
          <w:lang w:bidi="el-GR"/>
        </w:rPr>
        <w:t xml:space="preserve">ανάλογα με τις σχεδιαστικές ανάγκες. Τα εξαρτήματα είναι από αλουμίνιο και εξοπλίζονται με μηχανισμούς γνωστών Ευρωπαϊκών Οίκων. Μπορούν επίσης να προσαρμοστούν </w:t>
      </w:r>
      <w:proofErr w:type="spellStart"/>
      <w:r w:rsidRPr="00F77F02">
        <w:rPr>
          <w:rFonts w:ascii="Arial" w:eastAsia="Arial Unicode MS" w:hAnsi="Arial" w:cs="Arial"/>
          <w:color w:val="000000"/>
          <w:sz w:val="20"/>
          <w:szCs w:val="20"/>
          <w:lang w:bidi="el-GR"/>
        </w:rPr>
        <w:t>αντικουνουπικές</w:t>
      </w:r>
      <w:proofErr w:type="spellEnd"/>
      <w:r w:rsidRPr="00F77F02">
        <w:rPr>
          <w:rFonts w:ascii="Arial" w:eastAsia="Arial Unicode MS" w:hAnsi="Arial" w:cs="Arial"/>
          <w:color w:val="000000"/>
          <w:sz w:val="20"/>
          <w:szCs w:val="20"/>
          <w:lang w:bidi="el-GR"/>
        </w:rPr>
        <w:t xml:space="preserve"> σίτες κάθετης ή οριζόντιας κίνησης και συστήματα σκίασης όπως </w:t>
      </w:r>
      <w:proofErr w:type="spellStart"/>
      <w:r w:rsidRPr="00F77F02">
        <w:rPr>
          <w:rFonts w:ascii="Arial" w:eastAsia="Arial Unicode MS" w:hAnsi="Arial" w:cs="Arial"/>
          <w:color w:val="000000"/>
          <w:sz w:val="20"/>
          <w:szCs w:val="20"/>
          <w:lang w:bidi="el-GR"/>
        </w:rPr>
        <w:t>πατζούρια</w:t>
      </w:r>
      <w:proofErr w:type="spellEnd"/>
      <w:r w:rsidRPr="00F77F02">
        <w:rPr>
          <w:rFonts w:ascii="Arial" w:eastAsia="Arial Unicode MS" w:hAnsi="Arial" w:cs="Arial"/>
          <w:color w:val="000000"/>
          <w:sz w:val="20"/>
          <w:szCs w:val="20"/>
          <w:lang w:bidi="el-GR"/>
        </w:rPr>
        <w:t xml:space="preserve"> και ρολά. Τα συστήματα είναι δοκιμασμένα σε </w:t>
      </w:r>
      <w:proofErr w:type="spellStart"/>
      <w:r w:rsidRPr="00F77F02">
        <w:rPr>
          <w:rFonts w:ascii="Arial" w:eastAsia="Arial Unicode MS" w:hAnsi="Arial" w:cs="Arial"/>
          <w:color w:val="000000"/>
          <w:sz w:val="20"/>
          <w:szCs w:val="20"/>
          <w:lang w:bidi="el-GR"/>
        </w:rPr>
        <w:t>αεροδιαπερατότητα</w:t>
      </w:r>
      <w:proofErr w:type="spellEnd"/>
      <w:r w:rsidRPr="00F77F02">
        <w:rPr>
          <w:rFonts w:ascii="Arial" w:eastAsia="Arial Unicode MS" w:hAnsi="Arial" w:cs="Arial"/>
          <w:color w:val="000000"/>
          <w:sz w:val="20"/>
          <w:szCs w:val="20"/>
          <w:lang w:bidi="el-GR"/>
        </w:rPr>
        <w:t xml:space="preserve">, </w:t>
      </w:r>
      <w:proofErr w:type="spellStart"/>
      <w:r w:rsidRPr="00F77F02">
        <w:rPr>
          <w:rFonts w:ascii="Arial" w:eastAsia="Arial Unicode MS" w:hAnsi="Arial" w:cs="Arial"/>
          <w:color w:val="000000"/>
          <w:sz w:val="20"/>
          <w:szCs w:val="20"/>
          <w:lang w:bidi="el-GR"/>
        </w:rPr>
        <w:t>υδατοστεγανότητα</w:t>
      </w:r>
      <w:proofErr w:type="spellEnd"/>
      <w:r w:rsidRPr="00F77F02">
        <w:rPr>
          <w:rFonts w:ascii="Arial" w:eastAsia="Arial Unicode MS" w:hAnsi="Arial" w:cs="Arial"/>
          <w:color w:val="000000"/>
          <w:sz w:val="20"/>
          <w:szCs w:val="20"/>
          <w:lang w:bidi="el-GR"/>
        </w:rPr>
        <w:t xml:space="preserve">, και αντοχή σε </w:t>
      </w:r>
      <w:proofErr w:type="spellStart"/>
      <w:r w:rsidRPr="00F77F02">
        <w:rPr>
          <w:rFonts w:ascii="Arial" w:eastAsia="Arial Unicode MS" w:hAnsi="Arial" w:cs="Arial"/>
          <w:color w:val="000000"/>
          <w:sz w:val="20"/>
          <w:szCs w:val="20"/>
          <w:lang w:bidi="el-GR"/>
        </w:rPr>
        <w:t>ανεμοπίεση</w:t>
      </w:r>
      <w:proofErr w:type="spellEnd"/>
      <w:r w:rsidRPr="00F77F02">
        <w:rPr>
          <w:rFonts w:ascii="Arial" w:eastAsia="Arial Unicode MS" w:hAnsi="Arial" w:cs="Arial"/>
          <w:color w:val="000000"/>
          <w:sz w:val="20"/>
          <w:szCs w:val="20"/>
          <w:lang w:bidi="el-GR"/>
        </w:rPr>
        <w:t>, σύμφωνα με τα πρόσφατα Ευρωπαϊκά Πρότυπα και φέρουν άριστα αποτελέσματα.</w:t>
      </w:r>
    </w:p>
    <w:p w:rsidR="00B050E6" w:rsidRPr="00B050E6" w:rsidRDefault="00B050E6" w:rsidP="00B050E6">
      <w:pPr>
        <w:rPr>
          <w:rFonts w:ascii="Arial" w:hAnsi="Arial" w:cs="Arial"/>
          <w:sz w:val="20"/>
          <w:szCs w:val="20"/>
          <w:lang w:val="el-GR"/>
        </w:rPr>
      </w:pPr>
    </w:p>
    <w:p w:rsidR="00B050E6" w:rsidRPr="00B050E6" w:rsidRDefault="00B050E6" w:rsidP="00B050E6">
      <w:pPr>
        <w:rPr>
          <w:rFonts w:ascii="Arial" w:hAnsi="Arial" w:cs="Arial"/>
          <w:sz w:val="20"/>
          <w:szCs w:val="20"/>
          <w:u w:val="single"/>
          <w:lang w:val="el-GR"/>
        </w:rPr>
      </w:pPr>
      <w:r w:rsidRPr="00B050E6">
        <w:rPr>
          <w:rFonts w:ascii="Arial" w:hAnsi="Arial" w:cs="Arial"/>
          <w:sz w:val="20"/>
          <w:szCs w:val="20"/>
          <w:u w:val="single"/>
          <w:lang w:val="el-GR"/>
        </w:rPr>
        <w:t xml:space="preserve">Τεχνικά Χαρακτηριστικά για τα ρολά: </w:t>
      </w:r>
    </w:p>
    <w:p w:rsidR="00B050E6" w:rsidRPr="00B050E6" w:rsidRDefault="00B050E6" w:rsidP="00B050E6">
      <w:pPr>
        <w:rPr>
          <w:rFonts w:ascii="Arial" w:hAnsi="Arial" w:cs="Arial"/>
          <w:sz w:val="20"/>
          <w:szCs w:val="20"/>
          <w:lang w:val="el-GR"/>
        </w:rPr>
      </w:pPr>
      <w:r w:rsidRPr="00B050E6">
        <w:rPr>
          <w:rFonts w:ascii="Arial" w:hAnsi="Arial" w:cs="Arial"/>
          <w:sz w:val="20"/>
          <w:szCs w:val="20"/>
          <w:lang w:val="el-GR"/>
        </w:rPr>
        <w:t xml:space="preserve">    Κουτί αλουμινίου ίσιο διαστάσεων 182 Χ </w:t>
      </w:r>
      <w:smartTag w:uri="urn:schemas-microsoft-com:office:smarttags" w:element="metricconverter">
        <w:smartTagPr>
          <w:attr w:name="ProductID" w:val="182 mm"/>
        </w:smartTagPr>
        <w:r w:rsidRPr="00B050E6">
          <w:rPr>
            <w:rFonts w:ascii="Arial" w:hAnsi="Arial" w:cs="Arial"/>
            <w:sz w:val="20"/>
            <w:szCs w:val="20"/>
            <w:lang w:val="el-GR"/>
          </w:rPr>
          <w:t xml:space="preserve">182 </w:t>
        </w:r>
        <w:r w:rsidRPr="00632A1F">
          <w:rPr>
            <w:rFonts w:ascii="Arial" w:hAnsi="Arial" w:cs="Arial"/>
            <w:sz w:val="20"/>
            <w:szCs w:val="20"/>
          </w:rPr>
          <w:t>mm</w:t>
        </w:r>
      </w:smartTag>
      <w:r w:rsidRPr="00B050E6">
        <w:rPr>
          <w:rFonts w:ascii="Arial" w:hAnsi="Arial" w:cs="Arial"/>
          <w:sz w:val="20"/>
          <w:szCs w:val="20"/>
          <w:lang w:val="el-GR"/>
        </w:rPr>
        <w:t xml:space="preserve"> </w:t>
      </w:r>
    </w:p>
    <w:p w:rsidR="00B050E6" w:rsidRPr="00B050E6" w:rsidRDefault="00B050E6" w:rsidP="00B050E6">
      <w:pPr>
        <w:rPr>
          <w:rFonts w:ascii="Arial" w:hAnsi="Arial" w:cs="Arial"/>
          <w:sz w:val="20"/>
          <w:szCs w:val="20"/>
          <w:lang w:val="el-GR"/>
        </w:rPr>
      </w:pPr>
      <w:r w:rsidRPr="00B050E6">
        <w:rPr>
          <w:rFonts w:ascii="Arial" w:hAnsi="Arial" w:cs="Arial"/>
          <w:sz w:val="20"/>
          <w:szCs w:val="20"/>
          <w:lang w:val="el-GR"/>
        </w:rPr>
        <w:t xml:space="preserve">    Οδηγό αλουμινίου (κανάλι) ίσιο με φτερό διαστάσεων 140 Χ </w:t>
      </w:r>
      <w:smartTag w:uri="urn:schemas-microsoft-com:office:smarttags" w:element="metricconverter">
        <w:smartTagPr>
          <w:attr w:name="ProductID" w:val="54 mm"/>
        </w:smartTagPr>
        <w:r w:rsidRPr="00B050E6">
          <w:rPr>
            <w:rFonts w:ascii="Arial" w:hAnsi="Arial" w:cs="Arial"/>
            <w:sz w:val="20"/>
            <w:szCs w:val="20"/>
            <w:lang w:val="el-GR"/>
          </w:rPr>
          <w:t xml:space="preserve">54 </w:t>
        </w:r>
        <w:r w:rsidRPr="00632A1F">
          <w:rPr>
            <w:rFonts w:ascii="Arial" w:hAnsi="Arial" w:cs="Arial"/>
            <w:sz w:val="20"/>
            <w:szCs w:val="20"/>
          </w:rPr>
          <w:t>mm</w:t>
        </w:r>
      </w:smartTag>
      <w:r w:rsidRPr="00B050E6">
        <w:rPr>
          <w:rFonts w:ascii="Arial" w:hAnsi="Arial" w:cs="Arial"/>
          <w:sz w:val="20"/>
          <w:szCs w:val="20"/>
          <w:lang w:val="el-GR"/>
        </w:rPr>
        <w:t xml:space="preserve"> </w:t>
      </w:r>
    </w:p>
    <w:p w:rsidR="00B050E6" w:rsidRPr="00B050E6" w:rsidRDefault="00B050E6" w:rsidP="00B050E6">
      <w:pPr>
        <w:rPr>
          <w:rFonts w:ascii="Arial" w:hAnsi="Arial" w:cs="Arial"/>
          <w:sz w:val="20"/>
          <w:szCs w:val="20"/>
          <w:lang w:val="el-GR"/>
        </w:rPr>
      </w:pPr>
      <w:r w:rsidRPr="00B050E6">
        <w:rPr>
          <w:rFonts w:ascii="Arial" w:hAnsi="Arial" w:cs="Arial"/>
          <w:sz w:val="20"/>
          <w:szCs w:val="20"/>
          <w:lang w:val="el-GR"/>
        </w:rPr>
        <w:t xml:space="preserve">    Φυλλαράκι </w:t>
      </w:r>
      <w:proofErr w:type="spellStart"/>
      <w:r w:rsidRPr="00B050E6">
        <w:rPr>
          <w:rFonts w:ascii="Arial" w:hAnsi="Arial" w:cs="Arial"/>
          <w:sz w:val="20"/>
          <w:szCs w:val="20"/>
          <w:lang w:val="el-GR"/>
        </w:rPr>
        <w:t>διέλασης</w:t>
      </w:r>
      <w:proofErr w:type="spellEnd"/>
      <w:r w:rsidRPr="00B050E6">
        <w:rPr>
          <w:rFonts w:ascii="Arial" w:hAnsi="Arial" w:cs="Arial"/>
          <w:sz w:val="20"/>
          <w:szCs w:val="20"/>
          <w:lang w:val="el-GR"/>
        </w:rPr>
        <w:t xml:space="preserve"> (προφίλ) αλουμινίου διαστάσεων </w:t>
      </w:r>
      <w:smartTag w:uri="urn:schemas-microsoft-com:office:smarttags" w:element="metricconverter">
        <w:smartTagPr>
          <w:attr w:name="ProductID" w:val="50,5 mm"/>
        </w:smartTagPr>
        <w:r w:rsidRPr="00B050E6">
          <w:rPr>
            <w:rFonts w:ascii="Arial" w:hAnsi="Arial" w:cs="Arial"/>
            <w:sz w:val="20"/>
            <w:szCs w:val="20"/>
            <w:lang w:val="el-GR"/>
          </w:rPr>
          <w:t xml:space="preserve">50,5 </w:t>
        </w:r>
        <w:r w:rsidRPr="00632A1F">
          <w:rPr>
            <w:rFonts w:ascii="Arial" w:hAnsi="Arial" w:cs="Arial"/>
            <w:sz w:val="20"/>
            <w:szCs w:val="20"/>
          </w:rPr>
          <w:t>mm</w:t>
        </w:r>
      </w:smartTag>
      <w:r w:rsidRPr="00B050E6">
        <w:rPr>
          <w:rFonts w:ascii="Arial" w:hAnsi="Arial" w:cs="Arial"/>
          <w:sz w:val="20"/>
          <w:szCs w:val="20"/>
          <w:lang w:val="el-GR"/>
        </w:rPr>
        <w:t xml:space="preserve"> </w:t>
      </w:r>
    </w:p>
    <w:p w:rsidR="00B050E6" w:rsidRPr="00B050E6" w:rsidRDefault="00B050E6" w:rsidP="00B050E6">
      <w:pPr>
        <w:rPr>
          <w:rFonts w:ascii="Arial" w:hAnsi="Arial" w:cs="Arial"/>
          <w:sz w:val="20"/>
          <w:szCs w:val="20"/>
          <w:lang w:val="el-GR"/>
        </w:rPr>
      </w:pPr>
      <w:r w:rsidRPr="00B050E6">
        <w:rPr>
          <w:rFonts w:ascii="Arial" w:hAnsi="Arial" w:cs="Arial"/>
          <w:sz w:val="20"/>
          <w:szCs w:val="20"/>
          <w:lang w:val="el-GR"/>
        </w:rPr>
        <w:t xml:space="preserve">    Μοτέρ κίνησης ρολού 20</w:t>
      </w:r>
      <w:r w:rsidRPr="00632A1F">
        <w:rPr>
          <w:rFonts w:ascii="Arial" w:hAnsi="Arial" w:cs="Arial"/>
          <w:sz w:val="20"/>
          <w:szCs w:val="20"/>
        </w:rPr>
        <w:t>Nm</w:t>
      </w:r>
      <w:r w:rsidRPr="00B050E6">
        <w:rPr>
          <w:rFonts w:ascii="Arial" w:hAnsi="Arial" w:cs="Arial"/>
          <w:sz w:val="20"/>
          <w:szCs w:val="20"/>
          <w:lang w:val="el-GR"/>
        </w:rPr>
        <w:t xml:space="preserve"> </w:t>
      </w:r>
    </w:p>
    <w:p w:rsidR="00B050E6" w:rsidRPr="00B050E6" w:rsidRDefault="00B050E6" w:rsidP="00B050E6">
      <w:pPr>
        <w:rPr>
          <w:rFonts w:ascii="Arial" w:hAnsi="Arial" w:cs="Arial"/>
          <w:sz w:val="20"/>
          <w:szCs w:val="20"/>
          <w:lang w:val="el-GR"/>
        </w:rPr>
      </w:pPr>
      <w:r w:rsidRPr="00B050E6">
        <w:rPr>
          <w:rFonts w:ascii="Arial" w:hAnsi="Arial" w:cs="Arial"/>
          <w:sz w:val="20"/>
          <w:szCs w:val="20"/>
          <w:lang w:val="el-GR"/>
        </w:rPr>
        <w:t xml:space="preserve">    Άξονας Οκταγωνικός Φ60</w:t>
      </w:r>
    </w:p>
    <w:p w:rsidR="00B050E6" w:rsidRPr="00B050E6" w:rsidRDefault="00B050E6" w:rsidP="00B050E6">
      <w:pPr>
        <w:rPr>
          <w:rFonts w:ascii="Arial" w:hAnsi="Arial" w:cs="Arial"/>
          <w:sz w:val="20"/>
          <w:szCs w:val="20"/>
          <w:lang w:val="el-GR"/>
        </w:rPr>
      </w:pPr>
    </w:p>
    <w:p w:rsidR="00B050E6" w:rsidRPr="00B050E6" w:rsidRDefault="00B050E6" w:rsidP="00B050E6">
      <w:pPr>
        <w:rPr>
          <w:rFonts w:ascii="Arial" w:hAnsi="Arial" w:cs="Arial"/>
          <w:sz w:val="20"/>
          <w:szCs w:val="20"/>
          <w:lang w:val="el-GR"/>
        </w:rPr>
      </w:pPr>
      <w:r w:rsidRPr="00B050E6">
        <w:rPr>
          <w:rFonts w:ascii="Arial" w:hAnsi="Arial" w:cs="Arial"/>
          <w:sz w:val="20"/>
          <w:szCs w:val="20"/>
          <w:lang w:val="el-GR"/>
        </w:rPr>
        <w:t xml:space="preserve">Στην τιμή της προσφοράς θα περιλαμβάνεται η αξία και η μεταφορά των ειδών στις εγκαταστάσεις του Δημοτικού Γηροκομείου και η ολοκληρωμένη εγκατάστασή τους στην πτέρυγα Β1 αφού πρώτα γίνει η αποψίλωση  και απομάκρυνση των παλαιών κουφωμάτων από τον μειοδότη και η αποκατάσταση των δομικών φθορών που θα προκύψουν από την νέα τοποθέτηση ώστε να προκύπτει άρτιο λειτουργικό και αισθητικό αποτέλεσμα. Ο εντολοδόχος σύμφωνα με τις ισχύουσες διατάξεις </w:t>
      </w:r>
      <w:proofErr w:type="spellStart"/>
      <w:r w:rsidRPr="00B050E6">
        <w:rPr>
          <w:rFonts w:ascii="Arial" w:hAnsi="Arial" w:cs="Arial"/>
          <w:sz w:val="20"/>
          <w:szCs w:val="20"/>
          <w:lang w:val="el-GR"/>
        </w:rPr>
        <w:t>βαρύνεται</w:t>
      </w:r>
      <w:proofErr w:type="spellEnd"/>
      <w:r w:rsidRPr="00B050E6">
        <w:rPr>
          <w:rFonts w:ascii="Arial" w:hAnsi="Arial" w:cs="Arial"/>
          <w:sz w:val="20"/>
          <w:szCs w:val="20"/>
          <w:lang w:val="el-GR"/>
        </w:rPr>
        <w:t xml:space="preserve"> με όλες τις νόμιμες κρατήσεις. </w:t>
      </w:r>
    </w:p>
    <w:p w:rsidR="00B050E6" w:rsidRPr="00B050E6" w:rsidRDefault="00B050E6" w:rsidP="00B050E6">
      <w:pPr>
        <w:autoSpaceDE w:val="0"/>
        <w:autoSpaceDN w:val="0"/>
        <w:adjustRightInd w:val="0"/>
        <w:rPr>
          <w:rFonts w:ascii="Tahoma" w:hAnsi="Tahoma" w:cs="Tahoma"/>
          <w:sz w:val="18"/>
          <w:szCs w:val="18"/>
          <w:lang w:val="el-GR"/>
        </w:rPr>
      </w:pPr>
    </w:p>
    <w:p w:rsidR="00B050E6" w:rsidRPr="00B050E6" w:rsidRDefault="00B050E6" w:rsidP="00B050E6">
      <w:pPr>
        <w:jc w:val="center"/>
        <w:rPr>
          <w:rFonts w:ascii="Arial" w:hAnsi="Arial" w:cs="Arial"/>
          <w:b/>
          <w:color w:val="000000"/>
          <w:sz w:val="20"/>
          <w:szCs w:val="20"/>
          <w:u w:val="single"/>
          <w:lang w:val="el-GR"/>
        </w:rPr>
      </w:pPr>
    </w:p>
    <w:p w:rsidR="00B050E6" w:rsidRPr="00B050E6" w:rsidRDefault="00B050E6" w:rsidP="00B050E6">
      <w:pPr>
        <w:jc w:val="center"/>
        <w:rPr>
          <w:rFonts w:ascii="Arial" w:hAnsi="Arial" w:cs="Arial"/>
          <w:b/>
          <w:color w:val="000000"/>
          <w:sz w:val="20"/>
          <w:szCs w:val="20"/>
          <w:u w:val="single"/>
          <w:lang w:val="el-GR"/>
        </w:rPr>
      </w:pPr>
      <w:r w:rsidRPr="00B050E6">
        <w:rPr>
          <w:rFonts w:ascii="Arial" w:hAnsi="Arial" w:cs="Arial"/>
          <w:b/>
          <w:color w:val="000000"/>
          <w:sz w:val="20"/>
          <w:szCs w:val="20"/>
          <w:u w:val="single"/>
          <w:lang w:val="el-GR"/>
        </w:rPr>
        <w:t>ΧΡΟΝΟΣ ΚΑΙ ΤΟΠΟΣ ΠΑΡΑΔΟΣΗΣ</w:t>
      </w:r>
    </w:p>
    <w:p w:rsidR="00B050E6" w:rsidRPr="00B050E6" w:rsidRDefault="00B050E6" w:rsidP="00B050E6">
      <w:pPr>
        <w:rPr>
          <w:rFonts w:ascii="Arial" w:hAnsi="Arial" w:cs="Arial"/>
          <w:sz w:val="20"/>
          <w:szCs w:val="20"/>
          <w:lang w:val="el-GR"/>
        </w:rPr>
      </w:pPr>
      <w:r w:rsidRPr="00B050E6">
        <w:rPr>
          <w:rFonts w:ascii="Arial" w:hAnsi="Arial" w:cs="Arial"/>
          <w:sz w:val="20"/>
          <w:szCs w:val="20"/>
          <w:lang w:val="el-GR"/>
        </w:rPr>
        <w:t xml:space="preserve">Ο χρόνος παράδοσης ορίζεται σε δύο (2) μήνες από την ανακοίνωση της ανάθεσης στον ανάδοχο. Τα κουφώματα θα τοποθετηθούν στην πτέρυγα Β1 του Δημοτικού Γηροκομείου Χανίων. </w:t>
      </w:r>
    </w:p>
    <w:p w:rsidR="00B050E6" w:rsidRPr="00B050E6" w:rsidRDefault="00B050E6" w:rsidP="00B050E6">
      <w:pPr>
        <w:rPr>
          <w:rFonts w:ascii="Arial" w:hAnsi="Arial" w:cs="Arial"/>
          <w:sz w:val="20"/>
          <w:szCs w:val="20"/>
          <w:lang w:val="el-GR"/>
        </w:rPr>
      </w:pPr>
    </w:p>
    <w:p w:rsidR="00B050E6" w:rsidRPr="00B050E6" w:rsidRDefault="00B050E6" w:rsidP="00B050E6">
      <w:pPr>
        <w:rPr>
          <w:rFonts w:ascii="Arial" w:hAnsi="Arial" w:cs="Arial"/>
          <w:sz w:val="20"/>
          <w:szCs w:val="20"/>
          <w:lang w:val="el-GR"/>
        </w:rPr>
      </w:pPr>
    </w:p>
    <w:p w:rsidR="00B050E6" w:rsidRPr="00B050E6" w:rsidRDefault="00B050E6" w:rsidP="00B050E6">
      <w:pPr>
        <w:rPr>
          <w:rFonts w:ascii="Arial" w:hAnsi="Arial" w:cs="Arial"/>
          <w:sz w:val="20"/>
          <w:szCs w:val="20"/>
          <w:lang w:val="el-GR"/>
        </w:rPr>
      </w:pPr>
    </w:p>
    <w:tbl>
      <w:tblPr>
        <w:tblW w:w="9781" w:type="dxa"/>
        <w:tblInd w:w="-500" w:type="dxa"/>
        <w:tblLayout w:type="fixed"/>
        <w:tblCellMar>
          <w:left w:w="40" w:type="dxa"/>
          <w:right w:w="40" w:type="dxa"/>
        </w:tblCellMar>
        <w:tblLook w:val="0000" w:firstRow="0" w:lastRow="0" w:firstColumn="0" w:lastColumn="0" w:noHBand="0" w:noVBand="0"/>
      </w:tblPr>
      <w:tblGrid>
        <w:gridCol w:w="4536"/>
        <w:gridCol w:w="5245"/>
      </w:tblGrid>
      <w:tr w:rsidR="00B050E6" w:rsidRPr="00FC5B07" w:rsidTr="006D05AA">
        <w:tc>
          <w:tcPr>
            <w:tcW w:w="4536" w:type="dxa"/>
          </w:tcPr>
          <w:p w:rsidR="00B050E6" w:rsidRPr="00B050E6" w:rsidRDefault="00B050E6" w:rsidP="00B050E6">
            <w:pPr>
              <w:keepNext/>
              <w:keepLines/>
              <w:widowControl w:val="0"/>
              <w:autoSpaceDE w:val="0"/>
              <w:autoSpaceDN w:val="0"/>
              <w:adjustRightInd w:val="0"/>
              <w:spacing w:line="240" w:lineRule="atLeast"/>
              <w:ind w:left="40"/>
              <w:jc w:val="center"/>
              <w:rPr>
                <w:rFonts w:ascii="Arial" w:hAnsi="Arial" w:cs="Arial"/>
                <w:b/>
                <w:bCs/>
                <w:color w:val="000000"/>
                <w:sz w:val="20"/>
                <w:szCs w:val="20"/>
                <w:lang w:val="el-GR"/>
              </w:rPr>
            </w:pPr>
            <w:r w:rsidRPr="00B050E6">
              <w:rPr>
                <w:rFonts w:ascii="Arial" w:hAnsi="Arial" w:cs="Arial"/>
                <w:b/>
                <w:bCs/>
                <w:color w:val="000000"/>
                <w:sz w:val="20"/>
                <w:szCs w:val="20"/>
                <w:lang w:val="el-GR"/>
              </w:rPr>
              <w:t xml:space="preserve">                                             </w:t>
            </w:r>
          </w:p>
          <w:p w:rsidR="00B050E6" w:rsidRPr="00B050E6" w:rsidRDefault="00B050E6" w:rsidP="00B050E6">
            <w:pPr>
              <w:keepLines/>
              <w:widowControl w:val="0"/>
              <w:autoSpaceDE w:val="0"/>
              <w:autoSpaceDN w:val="0"/>
              <w:adjustRightInd w:val="0"/>
              <w:spacing w:line="240" w:lineRule="atLeast"/>
              <w:ind w:left="40"/>
              <w:jc w:val="center"/>
              <w:rPr>
                <w:rFonts w:ascii="Arial" w:hAnsi="Arial" w:cs="Arial"/>
                <w:b/>
                <w:bCs/>
                <w:color w:val="000000"/>
                <w:sz w:val="20"/>
                <w:szCs w:val="20"/>
                <w:lang w:val="el-GR"/>
              </w:rPr>
            </w:pPr>
            <w:r w:rsidRPr="00B050E6">
              <w:rPr>
                <w:rFonts w:ascii="Arial" w:hAnsi="Arial" w:cs="Arial"/>
                <w:b/>
                <w:bCs/>
                <w:color w:val="000000"/>
                <w:sz w:val="20"/>
                <w:szCs w:val="20"/>
                <w:lang w:val="el-GR"/>
              </w:rPr>
              <w:t>Θ Ε Ω Ρ Η Θ Η Κ Ε</w:t>
            </w:r>
          </w:p>
          <w:p w:rsidR="00B050E6" w:rsidRPr="00B050E6" w:rsidRDefault="00B050E6" w:rsidP="00B050E6">
            <w:pPr>
              <w:keepNext/>
              <w:keepLines/>
              <w:widowControl w:val="0"/>
              <w:autoSpaceDE w:val="0"/>
              <w:autoSpaceDN w:val="0"/>
              <w:adjustRightInd w:val="0"/>
              <w:spacing w:line="240" w:lineRule="atLeast"/>
              <w:ind w:left="40"/>
              <w:jc w:val="center"/>
              <w:rPr>
                <w:rFonts w:ascii="Arial" w:hAnsi="Arial" w:cs="Arial"/>
                <w:b/>
                <w:bCs/>
                <w:color w:val="0000FF"/>
                <w:sz w:val="20"/>
                <w:szCs w:val="20"/>
                <w:lang w:val="el-GR"/>
              </w:rPr>
            </w:pPr>
            <w:r w:rsidRPr="00B050E6">
              <w:rPr>
                <w:rFonts w:ascii="Arial" w:hAnsi="Arial" w:cs="Arial"/>
                <w:b/>
                <w:bCs/>
                <w:color w:val="000000"/>
                <w:sz w:val="20"/>
                <w:szCs w:val="20"/>
                <w:lang w:val="el-GR"/>
              </w:rPr>
              <w:t xml:space="preserve">Χανιά, </w:t>
            </w:r>
            <w:r w:rsidRPr="00B050E6">
              <w:rPr>
                <w:rFonts w:ascii="Arial" w:hAnsi="Arial" w:cs="Arial"/>
                <w:b/>
                <w:bCs/>
                <w:color w:val="0000FF"/>
                <w:sz w:val="20"/>
                <w:szCs w:val="20"/>
                <w:lang w:val="el-GR"/>
              </w:rPr>
              <w:t>12-09-2018</w:t>
            </w:r>
          </w:p>
          <w:p w:rsidR="00B050E6" w:rsidRPr="00B050E6" w:rsidRDefault="00B050E6" w:rsidP="00B050E6">
            <w:pPr>
              <w:keepNext/>
              <w:keepLines/>
              <w:widowControl w:val="0"/>
              <w:autoSpaceDE w:val="0"/>
              <w:autoSpaceDN w:val="0"/>
              <w:adjustRightInd w:val="0"/>
              <w:spacing w:line="240" w:lineRule="atLeast"/>
              <w:ind w:left="40"/>
              <w:jc w:val="center"/>
              <w:rPr>
                <w:rFonts w:ascii="Arial" w:hAnsi="Arial" w:cs="Arial"/>
                <w:b/>
                <w:bCs/>
                <w:color w:val="000000"/>
                <w:sz w:val="20"/>
                <w:szCs w:val="20"/>
                <w:lang w:val="el-GR"/>
              </w:rPr>
            </w:pPr>
            <w:r w:rsidRPr="00B050E6">
              <w:rPr>
                <w:rFonts w:ascii="Arial" w:hAnsi="Arial" w:cs="Arial"/>
                <w:b/>
                <w:bCs/>
                <w:color w:val="000000"/>
                <w:sz w:val="20"/>
                <w:szCs w:val="20"/>
                <w:lang w:val="el-GR"/>
              </w:rPr>
              <w:t xml:space="preserve">Ο Δ/ΝΤΗΣ Τ.ΥΔ.Χ </w:t>
            </w:r>
          </w:p>
          <w:p w:rsidR="00B050E6" w:rsidRPr="00B050E6" w:rsidRDefault="00B050E6" w:rsidP="00B050E6">
            <w:pPr>
              <w:keepNext/>
              <w:keepLines/>
              <w:widowControl w:val="0"/>
              <w:autoSpaceDE w:val="0"/>
              <w:autoSpaceDN w:val="0"/>
              <w:adjustRightInd w:val="0"/>
              <w:spacing w:line="240" w:lineRule="atLeast"/>
              <w:ind w:left="40"/>
              <w:jc w:val="center"/>
              <w:rPr>
                <w:rFonts w:ascii="Arial" w:hAnsi="Arial" w:cs="Arial"/>
                <w:b/>
                <w:bCs/>
                <w:color w:val="000000"/>
                <w:sz w:val="20"/>
                <w:szCs w:val="20"/>
                <w:lang w:val="el-GR"/>
              </w:rPr>
            </w:pPr>
          </w:p>
          <w:p w:rsidR="00B050E6" w:rsidRPr="00793BDA" w:rsidRDefault="00B050E6" w:rsidP="00B050E6">
            <w:pPr>
              <w:keepNext/>
              <w:keepLines/>
              <w:widowControl w:val="0"/>
              <w:autoSpaceDE w:val="0"/>
              <w:autoSpaceDN w:val="0"/>
              <w:adjustRightInd w:val="0"/>
              <w:spacing w:line="240" w:lineRule="atLeast"/>
              <w:ind w:left="40"/>
              <w:jc w:val="center"/>
              <w:rPr>
                <w:rFonts w:ascii="Arial" w:hAnsi="Arial" w:cs="Arial"/>
                <w:b/>
                <w:bCs/>
                <w:color w:val="000000"/>
                <w:sz w:val="20"/>
                <w:szCs w:val="20"/>
              </w:rPr>
            </w:pPr>
            <w:r>
              <w:rPr>
                <w:rFonts w:ascii="Arial" w:hAnsi="Arial" w:cs="Arial"/>
                <w:b/>
                <w:bCs/>
                <w:color w:val="000000"/>
                <w:sz w:val="20"/>
                <w:szCs w:val="20"/>
              </w:rPr>
              <w:t>ΣΟΦΟΚΛΗΣ ΤΣΙΡΑΝΤΩΝΑΚΗΣ</w:t>
            </w:r>
          </w:p>
          <w:p w:rsidR="00B050E6" w:rsidRPr="00793BDA" w:rsidRDefault="00B050E6" w:rsidP="00B050E6">
            <w:pPr>
              <w:keepNext/>
              <w:keepLines/>
              <w:widowControl w:val="0"/>
              <w:autoSpaceDE w:val="0"/>
              <w:autoSpaceDN w:val="0"/>
              <w:adjustRightInd w:val="0"/>
              <w:spacing w:line="240" w:lineRule="atLeast"/>
              <w:ind w:left="40"/>
              <w:jc w:val="center"/>
              <w:rPr>
                <w:rFonts w:ascii="Arial" w:hAnsi="Arial" w:cs="Arial"/>
                <w:b/>
                <w:bCs/>
                <w:color w:val="000000"/>
                <w:sz w:val="20"/>
                <w:szCs w:val="20"/>
              </w:rPr>
            </w:pPr>
            <w:r w:rsidRPr="00793BDA">
              <w:rPr>
                <w:rFonts w:ascii="Arial" w:hAnsi="Arial" w:cs="Arial"/>
                <w:b/>
                <w:bCs/>
                <w:color w:val="000000"/>
                <w:sz w:val="20"/>
                <w:szCs w:val="20"/>
              </w:rPr>
              <w:t>ΠΟΛΙΤΙΚΩΝ ΜΗΧΑΝΙΚΩΝ</w:t>
            </w:r>
          </w:p>
        </w:tc>
        <w:tc>
          <w:tcPr>
            <w:tcW w:w="5245" w:type="dxa"/>
          </w:tcPr>
          <w:p w:rsidR="00B050E6" w:rsidRPr="00B050E6" w:rsidRDefault="00B050E6" w:rsidP="00B050E6">
            <w:pPr>
              <w:keepLines/>
              <w:widowControl w:val="0"/>
              <w:autoSpaceDE w:val="0"/>
              <w:autoSpaceDN w:val="0"/>
              <w:adjustRightInd w:val="0"/>
              <w:spacing w:line="240" w:lineRule="atLeast"/>
              <w:ind w:left="40"/>
              <w:jc w:val="center"/>
              <w:rPr>
                <w:rFonts w:ascii="Arial" w:hAnsi="Arial" w:cs="Arial"/>
                <w:b/>
                <w:bCs/>
                <w:color w:val="000000"/>
                <w:sz w:val="20"/>
                <w:szCs w:val="20"/>
                <w:lang w:val="el-GR"/>
              </w:rPr>
            </w:pPr>
          </w:p>
          <w:p w:rsidR="00B050E6" w:rsidRPr="00B050E6" w:rsidRDefault="00B050E6" w:rsidP="00B050E6">
            <w:pPr>
              <w:keepLines/>
              <w:widowControl w:val="0"/>
              <w:autoSpaceDE w:val="0"/>
              <w:autoSpaceDN w:val="0"/>
              <w:adjustRightInd w:val="0"/>
              <w:spacing w:line="240" w:lineRule="atLeast"/>
              <w:ind w:left="40"/>
              <w:jc w:val="center"/>
              <w:rPr>
                <w:rFonts w:ascii="Arial" w:hAnsi="Arial" w:cs="Arial"/>
                <w:b/>
                <w:bCs/>
                <w:color w:val="0000FF"/>
                <w:sz w:val="20"/>
                <w:szCs w:val="20"/>
                <w:lang w:val="el-GR"/>
              </w:rPr>
            </w:pPr>
            <w:r w:rsidRPr="00B050E6">
              <w:rPr>
                <w:rFonts w:ascii="Arial" w:hAnsi="Arial" w:cs="Arial"/>
                <w:b/>
                <w:bCs/>
                <w:color w:val="000000"/>
                <w:sz w:val="20"/>
                <w:szCs w:val="20"/>
                <w:lang w:val="el-GR"/>
              </w:rPr>
              <w:t>Χανιά, 12-09-2018</w:t>
            </w:r>
          </w:p>
          <w:p w:rsidR="00B050E6" w:rsidRPr="00B050E6" w:rsidRDefault="00B050E6" w:rsidP="00B050E6">
            <w:pPr>
              <w:keepNext/>
              <w:keepLines/>
              <w:widowControl w:val="0"/>
              <w:autoSpaceDE w:val="0"/>
              <w:autoSpaceDN w:val="0"/>
              <w:adjustRightInd w:val="0"/>
              <w:spacing w:line="240" w:lineRule="atLeast"/>
              <w:ind w:left="40"/>
              <w:jc w:val="center"/>
              <w:rPr>
                <w:rFonts w:ascii="Arial" w:hAnsi="Arial" w:cs="Arial"/>
                <w:b/>
                <w:bCs/>
                <w:color w:val="000000"/>
                <w:sz w:val="20"/>
                <w:szCs w:val="20"/>
                <w:lang w:val="el-GR"/>
              </w:rPr>
            </w:pPr>
            <w:r w:rsidRPr="00B050E6">
              <w:rPr>
                <w:rFonts w:ascii="Arial" w:hAnsi="Arial" w:cs="Arial"/>
                <w:b/>
                <w:bCs/>
                <w:color w:val="000000"/>
                <w:sz w:val="20"/>
                <w:szCs w:val="20"/>
                <w:lang w:val="el-GR"/>
              </w:rPr>
              <w:t>Ο ΣΥΝΤΑΞΑΣ</w:t>
            </w:r>
          </w:p>
          <w:p w:rsidR="00B050E6" w:rsidRPr="00B050E6" w:rsidRDefault="00B050E6" w:rsidP="00B050E6">
            <w:pPr>
              <w:keepLines/>
              <w:widowControl w:val="0"/>
              <w:autoSpaceDE w:val="0"/>
              <w:autoSpaceDN w:val="0"/>
              <w:adjustRightInd w:val="0"/>
              <w:spacing w:line="240" w:lineRule="atLeast"/>
              <w:ind w:left="40"/>
              <w:jc w:val="center"/>
              <w:rPr>
                <w:rFonts w:ascii="Arial" w:hAnsi="Arial" w:cs="Arial"/>
                <w:b/>
                <w:bCs/>
                <w:color w:val="000000"/>
                <w:sz w:val="20"/>
                <w:szCs w:val="20"/>
                <w:lang w:val="el-GR"/>
              </w:rPr>
            </w:pPr>
          </w:p>
          <w:p w:rsidR="00B050E6" w:rsidRPr="00B050E6" w:rsidRDefault="00B050E6" w:rsidP="00B050E6">
            <w:pPr>
              <w:keepLines/>
              <w:widowControl w:val="0"/>
              <w:autoSpaceDE w:val="0"/>
              <w:autoSpaceDN w:val="0"/>
              <w:adjustRightInd w:val="0"/>
              <w:spacing w:line="240" w:lineRule="atLeast"/>
              <w:ind w:left="40"/>
              <w:jc w:val="center"/>
              <w:rPr>
                <w:rFonts w:ascii="Arial" w:hAnsi="Arial" w:cs="Arial"/>
                <w:b/>
                <w:bCs/>
                <w:color w:val="000000"/>
                <w:sz w:val="20"/>
                <w:szCs w:val="20"/>
                <w:lang w:val="el-GR"/>
              </w:rPr>
            </w:pPr>
          </w:p>
          <w:p w:rsidR="00B050E6" w:rsidRPr="00B050E6" w:rsidRDefault="00B050E6" w:rsidP="00B050E6">
            <w:pPr>
              <w:keepLines/>
              <w:widowControl w:val="0"/>
              <w:autoSpaceDE w:val="0"/>
              <w:autoSpaceDN w:val="0"/>
              <w:adjustRightInd w:val="0"/>
              <w:spacing w:line="240" w:lineRule="atLeast"/>
              <w:ind w:left="40"/>
              <w:jc w:val="center"/>
              <w:rPr>
                <w:rFonts w:ascii="Arial" w:hAnsi="Arial" w:cs="Arial"/>
                <w:b/>
                <w:bCs/>
                <w:color w:val="000000"/>
                <w:sz w:val="20"/>
                <w:szCs w:val="20"/>
                <w:lang w:val="el-GR"/>
              </w:rPr>
            </w:pPr>
          </w:p>
          <w:p w:rsidR="00B050E6" w:rsidRPr="00B050E6" w:rsidRDefault="00B050E6" w:rsidP="00B050E6">
            <w:pPr>
              <w:widowControl w:val="0"/>
              <w:autoSpaceDE w:val="0"/>
              <w:autoSpaceDN w:val="0"/>
              <w:adjustRightInd w:val="0"/>
              <w:jc w:val="center"/>
              <w:rPr>
                <w:rFonts w:ascii="Arial" w:hAnsi="Arial" w:cs="Arial"/>
                <w:b/>
                <w:bCs/>
                <w:sz w:val="20"/>
                <w:szCs w:val="20"/>
                <w:lang w:val="el-GR"/>
              </w:rPr>
            </w:pPr>
            <w:r w:rsidRPr="00B050E6">
              <w:rPr>
                <w:rFonts w:ascii="Arial" w:hAnsi="Arial" w:cs="Arial"/>
                <w:b/>
                <w:bCs/>
                <w:sz w:val="20"/>
                <w:szCs w:val="20"/>
                <w:lang w:val="el-GR"/>
              </w:rPr>
              <w:t>ΕΥΘΥΜΙΟΥ ΓΕΩΡΓΙΟΣ</w:t>
            </w:r>
          </w:p>
          <w:p w:rsidR="00B050E6" w:rsidRPr="00B050E6" w:rsidRDefault="00B050E6" w:rsidP="00B050E6">
            <w:pPr>
              <w:widowControl w:val="0"/>
              <w:autoSpaceDE w:val="0"/>
              <w:autoSpaceDN w:val="0"/>
              <w:adjustRightInd w:val="0"/>
              <w:jc w:val="center"/>
              <w:rPr>
                <w:rFonts w:ascii="Arial" w:hAnsi="Arial" w:cs="Arial"/>
                <w:b/>
                <w:bCs/>
                <w:sz w:val="20"/>
                <w:szCs w:val="20"/>
                <w:lang w:val="el-GR"/>
              </w:rPr>
            </w:pPr>
            <w:r w:rsidRPr="00B050E6">
              <w:rPr>
                <w:rFonts w:ascii="Arial" w:hAnsi="Arial" w:cs="Arial"/>
                <w:b/>
                <w:bCs/>
                <w:sz w:val="20"/>
                <w:szCs w:val="20"/>
                <w:lang w:val="el-GR"/>
              </w:rPr>
              <w:t>ΜΗΧΑΝΟΛΟΓΟΣ ΜΗΧΑΝΙΚΟΣ</w:t>
            </w:r>
          </w:p>
        </w:tc>
      </w:tr>
    </w:tbl>
    <w:p w:rsidR="00B050E6" w:rsidRPr="00B050E6" w:rsidRDefault="00B050E6" w:rsidP="00B050E6">
      <w:pPr>
        <w:rPr>
          <w:lang w:val="el-GR"/>
        </w:rPr>
      </w:pPr>
    </w:p>
    <w:p w:rsidR="00B050E6" w:rsidRPr="00B050E6" w:rsidRDefault="00B050E6" w:rsidP="00B050E6">
      <w:pPr>
        <w:jc w:val="center"/>
        <w:rPr>
          <w:b/>
          <w:u w:val="single"/>
          <w:lang w:val="el-GR"/>
        </w:rPr>
      </w:pPr>
      <w:r w:rsidRPr="00B050E6">
        <w:rPr>
          <w:lang w:val="el-GR"/>
        </w:rPr>
        <w:br w:type="page"/>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B050E6" w:rsidRPr="0095147A" w:rsidTr="006D05AA">
        <w:tc>
          <w:tcPr>
            <w:tcW w:w="4261" w:type="dxa"/>
            <w:shd w:val="clear" w:color="auto" w:fill="auto"/>
          </w:tcPr>
          <w:p w:rsidR="00B050E6" w:rsidRPr="00B050E6" w:rsidRDefault="00B050E6" w:rsidP="00B050E6">
            <w:pPr>
              <w:rPr>
                <w:rFonts w:ascii="Arial" w:hAnsi="Arial" w:cs="Arial"/>
                <w:b/>
                <w:sz w:val="20"/>
                <w:szCs w:val="20"/>
                <w:lang w:val="el-GR"/>
              </w:rPr>
            </w:pPr>
            <w:r w:rsidRPr="00B050E6">
              <w:rPr>
                <w:rFonts w:ascii="Arial" w:hAnsi="Arial" w:cs="Arial"/>
                <w:b/>
                <w:sz w:val="20"/>
                <w:szCs w:val="20"/>
                <w:lang w:val="el-GR"/>
              </w:rPr>
              <w:t>ΕΛΛΗΝΙΚΗ ΔΗΜΟΚΡΑΤΙΑ</w:t>
            </w:r>
          </w:p>
          <w:p w:rsidR="00B050E6" w:rsidRPr="00B050E6" w:rsidRDefault="00B050E6" w:rsidP="00B050E6">
            <w:pPr>
              <w:rPr>
                <w:rFonts w:ascii="Arial" w:hAnsi="Arial" w:cs="Arial"/>
                <w:b/>
                <w:sz w:val="20"/>
                <w:szCs w:val="20"/>
                <w:lang w:val="el-GR"/>
              </w:rPr>
            </w:pPr>
            <w:r w:rsidRPr="00B050E6">
              <w:rPr>
                <w:rFonts w:ascii="Arial" w:hAnsi="Arial" w:cs="Arial"/>
                <w:b/>
                <w:sz w:val="20"/>
                <w:szCs w:val="20"/>
                <w:lang w:val="el-GR"/>
              </w:rPr>
              <w:t>ΝΟΜΟΣ ΧΑΝΙΩΝ</w:t>
            </w:r>
          </w:p>
          <w:p w:rsidR="00B050E6" w:rsidRPr="00B050E6" w:rsidRDefault="00B050E6" w:rsidP="00B050E6">
            <w:pPr>
              <w:rPr>
                <w:rFonts w:ascii="Arial" w:hAnsi="Arial" w:cs="Arial"/>
                <w:b/>
                <w:sz w:val="20"/>
                <w:szCs w:val="20"/>
                <w:lang w:val="el-GR"/>
              </w:rPr>
            </w:pPr>
            <w:r w:rsidRPr="00B050E6">
              <w:rPr>
                <w:rFonts w:ascii="Arial" w:hAnsi="Arial" w:cs="Arial"/>
                <w:b/>
                <w:sz w:val="20"/>
                <w:szCs w:val="20"/>
                <w:lang w:val="el-GR"/>
              </w:rPr>
              <w:t>ΔΗΜΟΣ ΧΑΝΙΩΝ</w:t>
            </w:r>
          </w:p>
          <w:p w:rsidR="00B050E6" w:rsidRPr="0095147A" w:rsidRDefault="00B050E6" w:rsidP="00B050E6">
            <w:pPr>
              <w:rPr>
                <w:rFonts w:ascii="Arial" w:hAnsi="Arial" w:cs="Arial"/>
                <w:sz w:val="20"/>
                <w:szCs w:val="20"/>
              </w:rPr>
            </w:pPr>
            <w:r w:rsidRPr="0095147A">
              <w:rPr>
                <w:rFonts w:ascii="Arial" w:hAnsi="Arial" w:cs="Arial"/>
                <w:b/>
                <w:sz w:val="20"/>
                <w:szCs w:val="20"/>
              </w:rPr>
              <w:t>Δ/ΝΣΗ ΤΕΧΝΙΚΩΝ ΥΠΗΡΕΣΙΩΝ</w:t>
            </w:r>
          </w:p>
        </w:tc>
        <w:tc>
          <w:tcPr>
            <w:tcW w:w="4261" w:type="dxa"/>
            <w:shd w:val="clear" w:color="auto" w:fill="auto"/>
          </w:tcPr>
          <w:p w:rsidR="00B050E6" w:rsidRPr="00B050E6" w:rsidRDefault="00B050E6" w:rsidP="00B050E6">
            <w:pPr>
              <w:keepNext/>
              <w:keepLines/>
              <w:widowControl w:val="0"/>
              <w:autoSpaceDE w:val="0"/>
              <w:autoSpaceDN w:val="0"/>
              <w:adjustRightInd w:val="0"/>
              <w:spacing w:line="240" w:lineRule="atLeast"/>
              <w:rPr>
                <w:rFonts w:ascii="Arial" w:hAnsi="Arial" w:cs="Arial"/>
                <w:b/>
                <w:bCs/>
                <w:iCs/>
                <w:color w:val="0000FF"/>
                <w:sz w:val="18"/>
                <w:szCs w:val="18"/>
                <w:lang w:val="el-GR"/>
              </w:rPr>
            </w:pPr>
            <w:r w:rsidRPr="00B050E6">
              <w:rPr>
                <w:rFonts w:ascii="Arial" w:hAnsi="Arial" w:cs="Arial"/>
                <w:b/>
                <w:bCs/>
                <w:iCs/>
                <w:color w:val="0000FF"/>
                <w:sz w:val="18"/>
                <w:szCs w:val="18"/>
                <w:lang w:val="el-GR"/>
              </w:rPr>
              <w:t>ΠΡΟΜΗΘΕΙΑ ΚΟΥΦΩΜΑΤΩΝ ΠΤΕΡΥΓΑΣ Β1 ΔΗΜΟΤΙΚΟΥ ΓΗΡΟΚΟΜΕΙΟΥ ΧΑΝΙΩΝ ΔΗΜΟΥ ΧΑΝΙΩΝ</w:t>
            </w:r>
          </w:p>
          <w:p w:rsidR="00B050E6" w:rsidRPr="00B050E6" w:rsidRDefault="00B050E6" w:rsidP="00B050E6">
            <w:pPr>
              <w:rPr>
                <w:rFonts w:ascii="Arial" w:hAnsi="Arial" w:cs="Arial"/>
                <w:sz w:val="20"/>
                <w:szCs w:val="20"/>
                <w:lang w:val="el-GR"/>
              </w:rPr>
            </w:pPr>
            <w:r w:rsidRPr="00B050E6">
              <w:rPr>
                <w:rFonts w:ascii="Arial" w:hAnsi="Arial" w:cs="Arial"/>
                <w:b/>
                <w:sz w:val="20"/>
                <w:szCs w:val="20"/>
                <w:lang w:val="el-GR"/>
              </w:rPr>
              <w:t xml:space="preserve">Προϋπολογισμός: </w:t>
            </w:r>
            <w:r w:rsidRPr="00B050E6">
              <w:rPr>
                <w:rFonts w:ascii="Arial" w:hAnsi="Arial" w:cs="Arial"/>
                <w:b/>
                <w:color w:val="2F5496"/>
                <w:sz w:val="20"/>
                <w:szCs w:val="20"/>
                <w:lang w:val="el-GR"/>
              </w:rPr>
              <w:t>33.</w:t>
            </w:r>
            <w:r w:rsidRPr="00B050E6">
              <w:rPr>
                <w:rFonts w:ascii="Arial" w:hAnsi="Arial" w:cs="Arial"/>
                <w:b/>
                <w:color w:val="0000FF"/>
                <w:sz w:val="20"/>
                <w:szCs w:val="20"/>
                <w:lang w:val="el-GR"/>
              </w:rPr>
              <w:t>653.60</w:t>
            </w:r>
            <w:r w:rsidRPr="00B050E6">
              <w:rPr>
                <w:rFonts w:ascii="Arial" w:hAnsi="Arial" w:cs="Arial"/>
                <w:sz w:val="20"/>
                <w:szCs w:val="20"/>
                <w:lang w:val="el-GR"/>
              </w:rPr>
              <w:t xml:space="preserve"> € (με ΦΠΑ)</w:t>
            </w:r>
          </w:p>
          <w:p w:rsidR="00B050E6" w:rsidRPr="00B050E6" w:rsidRDefault="00B050E6" w:rsidP="00B050E6">
            <w:pPr>
              <w:rPr>
                <w:rFonts w:ascii="Arial" w:hAnsi="Arial" w:cs="Arial"/>
                <w:b/>
                <w:sz w:val="20"/>
                <w:szCs w:val="20"/>
                <w:lang w:val="el-GR"/>
              </w:rPr>
            </w:pPr>
            <w:r w:rsidRPr="00B050E6">
              <w:rPr>
                <w:rFonts w:ascii="Arial" w:hAnsi="Arial" w:cs="Arial"/>
                <w:b/>
                <w:sz w:val="20"/>
                <w:szCs w:val="20"/>
                <w:lang w:val="el-GR"/>
              </w:rPr>
              <w:t>Χρηματοδότηση</w:t>
            </w:r>
            <w:r w:rsidRPr="00B050E6">
              <w:rPr>
                <w:rFonts w:ascii="Arial" w:hAnsi="Arial" w:cs="Arial"/>
                <w:sz w:val="20"/>
                <w:szCs w:val="20"/>
                <w:lang w:val="el-GR"/>
              </w:rPr>
              <w:t xml:space="preserve">: </w:t>
            </w:r>
            <w:r w:rsidRPr="00B050E6">
              <w:rPr>
                <w:rFonts w:ascii="Arial" w:hAnsi="Arial" w:cs="Arial"/>
                <w:b/>
                <w:color w:val="0000FF"/>
                <w:sz w:val="20"/>
                <w:szCs w:val="20"/>
                <w:lang w:val="el-GR"/>
              </w:rPr>
              <w:t>ΙΔΙΟΙ ΠΟΡΟΙ</w:t>
            </w:r>
          </w:p>
          <w:p w:rsidR="00B050E6" w:rsidRPr="0095147A" w:rsidRDefault="00B050E6" w:rsidP="00B050E6">
            <w:pPr>
              <w:rPr>
                <w:rFonts w:ascii="Arial" w:hAnsi="Arial" w:cs="Arial"/>
                <w:sz w:val="20"/>
                <w:szCs w:val="20"/>
              </w:rPr>
            </w:pPr>
            <w:proofErr w:type="spellStart"/>
            <w:r w:rsidRPr="0095147A">
              <w:rPr>
                <w:rFonts w:ascii="Arial" w:hAnsi="Arial" w:cs="Arial"/>
                <w:b/>
                <w:sz w:val="20"/>
                <w:szCs w:val="20"/>
              </w:rPr>
              <w:t>Κωδ</w:t>
            </w:r>
            <w:proofErr w:type="spellEnd"/>
            <w:r w:rsidRPr="0095147A">
              <w:rPr>
                <w:rFonts w:ascii="Arial" w:hAnsi="Arial" w:cs="Arial"/>
                <w:b/>
                <w:sz w:val="20"/>
                <w:szCs w:val="20"/>
              </w:rPr>
              <w:t xml:space="preserve">. </w:t>
            </w:r>
            <w:proofErr w:type="spellStart"/>
            <w:r w:rsidRPr="0095147A">
              <w:rPr>
                <w:rFonts w:ascii="Arial" w:hAnsi="Arial" w:cs="Arial"/>
                <w:b/>
                <w:sz w:val="20"/>
                <w:szCs w:val="20"/>
              </w:rPr>
              <w:t>Προϋ</w:t>
            </w:r>
            <w:proofErr w:type="spellEnd"/>
            <w:r w:rsidRPr="0095147A">
              <w:rPr>
                <w:rFonts w:ascii="Arial" w:hAnsi="Arial" w:cs="Arial"/>
                <w:b/>
                <w:sz w:val="20"/>
                <w:szCs w:val="20"/>
              </w:rPr>
              <w:t xml:space="preserve">πολογισμού: </w:t>
            </w:r>
            <w:r w:rsidRPr="0095147A">
              <w:rPr>
                <w:rFonts w:ascii="Arial" w:hAnsi="Arial" w:cs="Arial"/>
                <w:b/>
                <w:color w:val="0000FF"/>
                <w:sz w:val="20"/>
                <w:szCs w:val="20"/>
              </w:rPr>
              <w:t>10-</w:t>
            </w:r>
            <w:r>
              <w:rPr>
                <w:rFonts w:ascii="Arial" w:hAnsi="Arial" w:cs="Arial"/>
                <w:b/>
                <w:color w:val="0000FF"/>
                <w:sz w:val="20"/>
                <w:szCs w:val="20"/>
                <w:lang w:val="en-US"/>
              </w:rPr>
              <w:t>7135.002</w:t>
            </w:r>
          </w:p>
        </w:tc>
      </w:tr>
    </w:tbl>
    <w:p w:rsidR="00B050E6" w:rsidRDefault="00B050E6" w:rsidP="00B050E6">
      <w:pPr>
        <w:jc w:val="center"/>
        <w:rPr>
          <w:b/>
          <w:u w:val="single"/>
        </w:rPr>
      </w:pPr>
    </w:p>
    <w:p w:rsidR="00B050E6" w:rsidRPr="00322A8D" w:rsidRDefault="00B050E6" w:rsidP="00B050E6">
      <w:pPr>
        <w:jc w:val="center"/>
        <w:rPr>
          <w:b/>
          <w:u w:val="single"/>
        </w:rPr>
      </w:pPr>
      <w:r w:rsidRPr="00322A8D">
        <w:rPr>
          <w:b/>
          <w:u w:val="single"/>
        </w:rPr>
        <w:t>ΕΝΔΕΙΚΤΙΚΟΣ ΠΡΟΥΠΟΛΟΓΙΣΜΟΣ</w:t>
      </w:r>
    </w:p>
    <w:p w:rsidR="00B050E6" w:rsidRDefault="00B050E6" w:rsidP="00B050E6">
      <w:pPr>
        <w:jc w:val="center"/>
        <w:rPr>
          <w:b/>
        </w:rPr>
      </w:pPr>
    </w:p>
    <w:tbl>
      <w:tblPr>
        <w:tblW w:w="10478" w:type="dxa"/>
        <w:jc w:val="center"/>
        <w:tblLayout w:type="fixed"/>
        <w:tblCellMar>
          <w:left w:w="0" w:type="dxa"/>
          <w:right w:w="0" w:type="dxa"/>
        </w:tblCellMar>
        <w:tblLook w:val="0000" w:firstRow="0" w:lastRow="0" w:firstColumn="0" w:lastColumn="0" w:noHBand="0" w:noVBand="0"/>
      </w:tblPr>
      <w:tblGrid>
        <w:gridCol w:w="505"/>
        <w:gridCol w:w="631"/>
        <w:gridCol w:w="3400"/>
        <w:gridCol w:w="1807"/>
        <w:gridCol w:w="1007"/>
        <w:gridCol w:w="900"/>
        <w:gridCol w:w="1024"/>
        <w:gridCol w:w="507"/>
        <w:gridCol w:w="697"/>
      </w:tblGrid>
      <w:tr w:rsidR="00B050E6" w:rsidRPr="008203A0" w:rsidTr="00B60774">
        <w:trPr>
          <w:gridBefore w:val="1"/>
          <w:wBefore w:w="505" w:type="dxa"/>
          <w:trHeight w:val="744"/>
          <w:jc w:val="center"/>
        </w:trPr>
        <w:tc>
          <w:tcPr>
            <w:tcW w:w="631" w:type="dxa"/>
            <w:tcBorders>
              <w:top w:val="single" w:sz="4" w:space="0" w:color="auto"/>
              <w:left w:val="single" w:sz="4" w:space="0" w:color="auto"/>
              <w:bottom w:val="single" w:sz="6" w:space="0" w:color="auto"/>
              <w:right w:val="single" w:sz="4" w:space="0" w:color="auto"/>
            </w:tcBorders>
            <w:vAlign w:val="center"/>
          </w:tcPr>
          <w:p w:rsidR="00B050E6" w:rsidRPr="008203A0" w:rsidRDefault="00B050E6" w:rsidP="00B050E6">
            <w:pPr>
              <w:spacing w:line="360" w:lineRule="auto"/>
              <w:jc w:val="center"/>
              <w:rPr>
                <w:rFonts w:ascii="Arial" w:hAnsi="Arial" w:cs="Arial"/>
                <w:b/>
                <w:szCs w:val="22"/>
              </w:rPr>
            </w:pPr>
          </w:p>
          <w:p w:rsidR="00B050E6" w:rsidRPr="008203A0" w:rsidRDefault="00B050E6" w:rsidP="00B050E6">
            <w:pPr>
              <w:spacing w:line="360" w:lineRule="auto"/>
              <w:jc w:val="center"/>
              <w:rPr>
                <w:rFonts w:ascii="Arial" w:hAnsi="Arial" w:cs="Arial"/>
                <w:b/>
                <w:szCs w:val="22"/>
              </w:rPr>
            </w:pPr>
            <w:r w:rsidRPr="008203A0">
              <w:rPr>
                <w:rFonts w:ascii="Arial" w:hAnsi="Arial" w:cs="Arial"/>
                <w:b/>
                <w:szCs w:val="22"/>
              </w:rPr>
              <w:t>Α/Α</w:t>
            </w:r>
          </w:p>
        </w:tc>
        <w:tc>
          <w:tcPr>
            <w:tcW w:w="5207" w:type="dxa"/>
            <w:gridSpan w:val="2"/>
            <w:tcBorders>
              <w:top w:val="single" w:sz="4" w:space="0" w:color="auto"/>
              <w:left w:val="single" w:sz="4" w:space="0" w:color="auto"/>
              <w:bottom w:val="single" w:sz="6" w:space="0" w:color="auto"/>
              <w:right w:val="single" w:sz="4" w:space="0" w:color="auto"/>
            </w:tcBorders>
            <w:vAlign w:val="center"/>
          </w:tcPr>
          <w:p w:rsidR="00B050E6" w:rsidRPr="008203A0" w:rsidRDefault="00B050E6" w:rsidP="00B050E6">
            <w:pPr>
              <w:spacing w:line="360" w:lineRule="auto"/>
              <w:jc w:val="center"/>
              <w:rPr>
                <w:rFonts w:ascii="Arial" w:hAnsi="Arial" w:cs="Arial"/>
                <w:b/>
                <w:szCs w:val="22"/>
              </w:rPr>
            </w:pPr>
          </w:p>
          <w:p w:rsidR="00B050E6" w:rsidRPr="008203A0" w:rsidRDefault="00B050E6" w:rsidP="00B050E6">
            <w:pPr>
              <w:spacing w:line="360" w:lineRule="auto"/>
              <w:jc w:val="center"/>
              <w:rPr>
                <w:rFonts w:ascii="Arial" w:hAnsi="Arial" w:cs="Arial"/>
                <w:b/>
                <w:szCs w:val="22"/>
              </w:rPr>
            </w:pPr>
            <w:r w:rsidRPr="008203A0">
              <w:rPr>
                <w:rFonts w:ascii="Arial" w:hAnsi="Arial" w:cs="Arial"/>
                <w:b/>
                <w:szCs w:val="22"/>
              </w:rPr>
              <w:t>ΠΕΡΙΓΡΑΦΗ</w:t>
            </w:r>
          </w:p>
        </w:tc>
        <w:tc>
          <w:tcPr>
            <w:tcW w:w="1007" w:type="dxa"/>
            <w:tcBorders>
              <w:top w:val="single" w:sz="4" w:space="0" w:color="auto"/>
              <w:left w:val="single" w:sz="4" w:space="0" w:color="auto"/>
              <w:bottom w:val="single" w:sz="6" w:space="0" w:color="auto"/>
              <w:right w:val="single" w:sz="6" w:space="0" w:color="auto"/>
            </w:tcBorders>
            <w:vAlign w:val="center"/>
          </w:tcPr>
          <w:p w:rsidR="00B050E6" w:rsidRPr="008203A0" w:rsidRDefault="00B050E6" w:rsidP="00B050E6">
            <w:pPr>
              <w:spacing w:line="360" w:lineRule="auto"/>
              <w:rPr>
                <w:rFonts w:ascii="Arial" w:hAnsi="Arial" w:cs="Arial"/>
                <w:b/>
                <w:szCs w:val="22"/>
              </w:rPr>
            </w:pPr>
          </w:p>
          <w:p w:rsidR="00B050E6" w:rsidRPr="008203A0" w:rsidRDefault="00B050E6" w:rsidP="00B050E6">
            <w:pPr>
              <w:spacing w:line="360" w:lineRule="auto"/>
              <w:jc w:val="center"/>
              <w:rPr>
                <w:rFonts w:ascii="Arial" w:hAnsi="Arial" w:cs="Arial"/>
                <w:b/>
                <w:szCs w:val="22"/>
              </w:rPr>
            </w:pPr>
            <w:proofErr w:type="spellStart"/>
            <w:r w:rsidRPr="008203A0">
              <w:rPr>
                <w:rFonts w:ascii="Arial" w:hAnsi="Arial" w:cs="Arial"/>
                <w:b/>
                <w:szCs w:val="22"/>
              </w:rPr>
              <w:t>Μον</w:t>
            </w:r>
            <w:proofErr w:type="spellEnd"/>
            <w:r w:rsidRPr="008203A0">
              <w:rPr>
                <w:rFonts w:ascii="Arial" w:hAnsi="Arial" w:cs="Arial"/>
                <w:b/>
                <w:szCs w:val="22"/>
              </w:rPr>
              <w:t>.</w:t>
            </w:r>
          </w:p>
          <w:p w:rsidR="00B050E6" w:rsidRPr="008203A0" w:rsidRDefault="00B050E6" w:rsidP="00B050E6">
            <w:pPr>
              <w:spacing w:line="360" w:lineRule="auto"/>
              <w:jc w:val="center"/>
              <w:rPr>
                <w:rFonts w:ascii="Arial" w:hAnsi="Arial" w:cs="Arial"/>
                <w:b/>
                <w:szCs w:val="22"/>
              </w:rPr>
            </w:pPr>
            <w:proofErr w:type="spellStart"/>
            <w:r w:rsidRPr="008203A0">
              <w:rPr>
                <w:rFonts w:ascii="Arial" w:hAnsi="Arial" w:cs="Arial"/>
                <w:b/>
                <w:szCs w:val="22"/>
              </w:rPr>
              <w:t>Μέτρ</w:t>
            </w:r>
            <w:proofErr w:type="spellEnd"/>
            <w:r w:rsidRPr="008203A0">
              <w:rPr>
                <w:rFonts w:ascii="Arial" w:hAnsi="Arial" w:cs="Arial"/>
                <w:b/>
                <w:szCs w:val="22"/>
              </w:rPr>
              <w:t>.</w:t>
            </w:r>
          </w:p>
        </w:tc>
        <w:tc>
          <w:tcPr>
            <w:tcW w:w="900" w:type="dxa"/>
            <w:tcBorders>
              <w:top w:val="single" w:sz="4" w:space="0" w:color="auto"/>
              <w:left w:val="single" w:sz="6" w:space="0" w:color="auto"/>
              <w:bottom w:val="single" w:sz="6" w:space="0" w:color="auto"/>
              <w:right w:val="single" w:sz="6" w:space="0" w:color="auto"/>
            </w:tcBorders>
            <w:vAlign w:val="center"/>
          </w:tcPr>
          <w:p w:rsidR="00B050E6" w:rsidRPr="008203A0" w:rsidRDefault="00B050E6" w:rsidP="00B050E6">
            <w:pPr>
              <w:spacing w:line="360" w:lineRule="auto"/>
              <w:jc w:val="center"/>
              <w:rPr>
                <w:rFonts w:ascii="Arial" w:hAnsi="Arial" w:cs="Arial"/>
                <w:b/>
                <w:szCs w:val="22"/>
              </w:rPr>
            </w:pPr>
          </w:p>
          <w:p w:rsidR="00B050E6" w:rsidRPr="008203A0" w:rsidRDefault="00B050E6" w:rsidP="00B050E6">
            <w:pPr>
              <w:spacing w:line="360" w:lineRule="auto"/>
              <w:jc w:val="center"/>
              <w:rPr>
                <w:rFonts w:ascii="Arial" w:hAnsi="Arial" w:cs="Arial"/>
                <w:b/>
                <w:szCs w:val="22"/>
              </w:rPr>
            </w:pPr>
            <w:proofErr w:type="spellStart"/>
            <w:r w:rsidRPr="008203A0">
              <w:rPr>
                <w:rFonts w:ascii="Arial" w:hAnsi="Arial" w:cs="Arial"/>
                <w:b/>
                <w:szCs w:val="22"/>
              </w:rPr>
              <w:t>Ποσό</w:t>
            </w:r>
            <w:proofErr w:type="spellEnd"/>
            <w:r w:rsidRPr="008203A0">
              <w:rPr>
                <w:rFonts w:ascii="Arial" w:hAnsi="Arial" w:cs="Arial"/>
                <w:b/>
                <w:szCs w:val="22"/>
              </w:rPr>
              <w:t>-</w:t>
            </w:r>
          </w:p>
          <w:p w:rsidR="00B050E6" w:rsidRPr="008203A0" w:rsidRDefault="00B050E6" w:rsidP="00B050E6">
            <w:pPr>
              <w:spacing w:line="360" w:lineRule="auto"/>
              <w:jc w:val="center"/>
              <w:rPr>
                <w:rFonts w:ascii="Arial" w:hAnsi="Arial" w:cs="Arial"/>
                <w:b/>
                <w:szCs w:val="22"/>
              </w:rPr>
            </w:pPr>
            <w:proofErr w:type="spellStart"/>
            <w:r w:rsidRPr="008203A0">
              <w:rPr>
                <w:rFonts w:ascii="Arial" w:hAnsi="Arial" w:cs="Arial"/>
                <w:b/>
                <w:szCs w:val="22"/>
              </w:rPr>
              <w:t>τητ</w:t>
            </w:r>
            <w:proofErr w:type="spellEnd"/>
            <w:r w:rsidRPr="008203A0">
              <w:rPr>
                <w:rFonts w:ascii="Arial" w:hAnsi="Arial" w:cs="Arial"/>
                <w:b/>
                <w:szCs w:val="22"/>
              </w:rPr>
              <w:t>α</w:t>
            </w:r>
          </w:p>
        </w:tc>
        <w:tc>
          <w:tcPr>
            <w:tcW w:w="1024" w:type="dxa"/>
            <w:tcBorders>
              <w:top w:val="single" w:sz="4" w:space="0" w:color="auto"/>
              <w:left w:val="single" w:sz="6" w:space="0" w:color="auto"/>
              <w:bottom w:val="single" w:sz="6" w:space="0" w:color="auto"/>
              <w:right w:val="single" w:sz="6" w:space="0" w:color="auto"/>
            </w:tcBorders>
            <w:vAlign w:val="center"/>
          </w:tcPr>
          <w:p w:rsidR="00B050E6" w:rsidRPr="008203A0" w:rsidRDefault="00B050E6" w:rsidP="00B050E6">
            <w:pPr>
              <w:spacing w:line="360" w:lineRule="auto"/>
              <w:jc w:val="center"/>
              <w:rPr>
                <w:rFonts w:ascii="Arial" w:hAnsi="Arial" w:cs="Arial"/>
                <w:b/>
                <w:szCs w:val="22"/>
              </w:rPr>
            </w:pPr>
            <w:r w:rsidRPr="008203A0">
              <w:rPr>
                <w:rFonts w:ascii="Arial" w:hAnsi="Arial" w:cs="Arial"/>
                <w:b/>
                <w:szCs w:val="22"/>
              </w:rPr>
              <w:t>ΤΙΜΗ</w:t>
            </w:r>
          </w:p>
          <w:p w:rsidR="00B050E6" w:rsidRPr="008203A0" w:rsidRDefault="00B050E6" w:rsidP="00B050E6">
            <w:pPr>
              <w:spacing w:line="360" w:lineRule="auto"/>
              <w:jc w:val="center"/>
              <w:rPr>
                <w:rFonts w:ascii="Arial" w:hAnsi="Arial" w:cs="Arial"/>
                <w:b/>
                <w:szCs w:val="22"/>
              </w:rPr>
            </w:pPr>
            <w:r w:rsidRPr="008203A0">
              <w:rPr>
                <w:rFonts w:ascii="Arial" w:hAnsi="Arial" w:cs="Arial"/>
                <w:b/>
                <w:szCs w:val="22"/>
              </w:rPr>
              <w:t>ΜΟΝΑΔΟΣ</w:t>
            </w:r>
          </w:p>
        </w:tc>
        <w:tc>
          <w:tcPr>
            <w:tcW w:w="1204" w:type="dxa"/>
            <w:gridSpan w:val="2"/>
            <w:tcBorders>
              <w:top w:val="single" w:sz="4" w:space="0" w:color="auto"/>
              <w:left w:val="single" w:sz="6" w:space="0" w:color="auto"/>
              <w:bottom w:val="single" w:sz="6" w:space="0" w:color="auto"/>
              <w:right w:val="single" w:sz="6" w:space="0" w:color="auto"/>
            </w:tcBorders>
            <w:vAlign w:val="center"/>
          </w:tcPr>
          <w:p w:rsidR="00B050E6" w:rsidRPr="008203A0" w:rsidRDefault="00B050E6" w:rsidP="00B050E6">
            <w:pPr>
              <w:spacing w:line="360" w:lineRule="auto"/>
              <w:jc w:val="center"/>
              <w:rPr>
                <w:rFonts w:ascii="Arial" w:hAnsi="Arial" w:cs="Arial"/>
                <w:b/>
                <w:szCs w:val="22"/>
              </w:rPr>
            </w:pPr>
            <w:r w:rsidRPr="008203A0">
              <w:rPr>
                <w:rFonts w:ascii="Arial" w:hAnsi="Arial" w:cs="Arial"/>
                <w:b/>
                <w:szCs w:val="22"/>
              </w:rPr>
              <w:t>ΔΑΠΑΝΗ (€)</w:t>
            </w:r>
          </w:p>
        </w:tc>
      </w:tr>
      <w:tr w:rsidR="00B050E6" w:rsidRPr="008203A0" w:rsidTr="00B60774">
        <w:trPr>
          <w:gridBefore w:val="1"/>
          <w:wBefore w:w="505" w:type="dxa"/>
          <w:jc w:val="center"/>
        </w:trPr>
        <w:tc>
          <w:tcPr>
            <w:tcW w:w="631" w:type="dxa"/>
            <w:tcBorders>
              <w:top w:val="single" w:sz="6" w:space="0" w:color="auto"/>
              <w:left w:val="single" w:sz="4" w:space="0" w:color="auto"/>
              <w:bottom w:val="single" w:sz="6" w:space="0" w:color="auto"/>
              <w:right w:val="single" w:sz="4" w:space="0" w:color="auto"/>
            </w:tcBorders>
            <w:vAlign w:val="center"/>
          </w:tcPr>
          <w:p w:rsidR="00B050E6" w:rsidRPr="008203A0" w:rsidRDefault="00B050E6" w:rsidP="00B050E6">
            <w:pPr>
              <w:spacing w:line="360" w:lineRule="auto"/>
              <w:jc w:val="center"/>
              <w:rPr>
                <w:rFonts w:ascii="Arial" w:hAnsi="Arial" w:cs="Arial"/>
                <w:szCs w:val="22"/>
              </w:rPr>
            </w:pPr>
            <w:r w:rsidRPr="008203A0">
              <w:rPr>
                <w:rFonts w:ascii="Arial" w:hAnsi="Arial" w:cs="Arial"/>
                <w:szCs w:val="22"/>
              </w:rPr>
              <w:t>1.</w:t>
            </w:r>
          </w:p>
        </w:tc>
        <w:tc>
          <w:tcPr>
            <w:tcW w:w="5207" w:type="dxa"/>
            <w:gridSpan w:val="2"/>
            <w:tcBorders>
              <w:top w:val="single" w:sz="6" w:space="0" w:color="auto"/>
              <w:left w:val="single" w:sz="4" w:space="0" w:color="auto"/>
              <w:bottom w:val="single" w:sz="6" w:space="0" w:color="auto"/>
              <w:right w:val="single" w:sz="4" w:space="0" w:color="auto"/>
            </w:tcBorders>
            <w:vAlign w:val="center"/>
          </w:tcPr>
          <w:p w:rsidR="00B050E6" w:rsidRPr="00B60774" w:rsidRDefault="00B050E6" w:rsidP="00B050E6">
            <w:pPr>
              <w:spacing w:line="360" w:lineRule="auto"/>
              <w:rPr>
                <w:rFonts w:ascii="Arial" w:hAnsi="Arial" w:cs="Arial"/>
                <w:szCs w:val="22"/>
                <w:lang w:val="el-GR"/>
              </w:rPr>
            </w:pPr>
            <w:r w:rsidRPr="00B60774">
              <w:rPr>
                <w:rFonts w:ascii="Arial" w:hAnsi="Arial" w:cs="Arial"/>
                <w:szCs w:val="22"/>
                <w:lang w:val="el-GR"/>
              </w:rPr>
              <w:t xml:space="preserve"> Δίφυλλο </w:t>
            </w:r>
            <w:proofErr w:type="spellStart"/>
            <w:r w:rsidRPr="00B60774">
              <w:rPr>
                <w:rFonts w:ascii="Arial" w:hAnsi="Arial" w:cs="Arial"/>
                <w:szCs w:val="22"/>
                <w:lang w:val="el-GR"/>
              </w:rPr>
              <w:t>Ανοιγόμενο</w:t>
            </w:r>
            <w:proofErr w:type="spellEnd"/>
            <w:r w:rsidRPr="00B60774">
              <w:rPr>
                <w:rFonts w:ascii="Arial" w:hAnsi="Arial" w:cs="Arial"/>
                <w:szCs w:val="22"/>
                <w:lang w:val="el-GR"/>
              </w:rPr>
              <w:t xml:space="preserve"> Κούφωμα Πλάτος </w:t>
            </w:r>
            <w:smartTag w:uri="urn:schemas-microsoft-com:office:smarttags" w:element="metricconverter">
              <w:smartTagPr>
                <w:attr w:name="ProductID" w:val="1,00 μ."/>
              </w:smartTagPr>
              <w:r w:rsidRPr="00B60774">
                <w:rPr>
                  <w:rFonts w:ascii="Arial" w:hAnsi="Arial" w:cs="Arial"/>
                  <w:szCs w:val="22"/>
                  <w:lang w:val="el-GR"/>
                </w:rPr>
                <w:t>1,00 μ.</w:t>
              </w:r>
            </w:smartTag>
            <w:r w:rsidRPr="00B60774">
              <w:rPr>
                <w:rFonts w:ascii="Arial" w:hAnsi="Arial" w:cs="Arial"/>
                <w:szCs w:val="22"/>
                <w:lang w:val="el-GR"/>
              </w:rPr>
              <w:t xml:space="preserve"> Χ Ύψος </w:t>
            </w:r>
            <w:smartTag w:uri="urn:schemas-microsoft-com:office:smarttags" w:element="metricconverter">
              <w:smartTagPr>
                <w:attr w:name="ProductID" w:val="2,00 μ."/>
              </w:smartTagPr>
              <w:r w:rsidRPr="00B60774">
                <w:rPr>
                  <w:rFonts w:ascii="Arial" w:hAnsi="Arial" w:cs="Arial"/>
                  <w:szCs w:val="22"/>
                  <w:lang w:val="el-GR"/>
                </w:rPr>
                <w:t>2,00 μ.</w:t>
              </w:r>
            </w:smartTag>
            <w:r w:rsidRPr="00B60774">
              <w:rPr>
                <w:rFonts w:ascii="Arial" w:hAnsi="Arial" w:cs="Arial"/>
                <w:szCs w:val="22"/>
                <w:lang w:val="el-GR"/>
              </w:rPr>
              <w:t xml:space="preserve"> </w:t>
            </w:r>
          </w:p>
          <w:p w:rsidR="00B050E6" w:rsidRPr="00B60774" w:rsidRDefault="00B050E6" w:rsidP="00B050E6">
            <w:pPr>
              <w:spacing w:line="360" w:lineRule="auto"/>
              <w:rPr>
                <w:rFonts w:ascii="Arial" w:hAnsi="Arial" w:cs="Arial"/>
                <w:szCs w:val="22"/>
                <w:lang w:val="el-GR"/>
              </w:rPr>
            </w:pPr>
            <w:r w:rsidRPr="00B60774">
              <w:rPr>
                <w:rFonts w:ascii="Arial" w:hAnsi="Arial" w:cs="Arial"/>
                <w:szCs w:val="22"/>
                <w:lang w:val="el-GR"/>
              </w:rPr>
              <w:t xml:space="preserve">Υλικά Αλουμίνιο Χρώμα </w:t>
            </w:r>
            <w:r w:rsidRPr="008203A0">
              <w:rPr>
                <w:rFonts w:ascii="Arial" w:hAnsi="Arial" w:cs="Arial"/>
                <w:szCs w:val="22"/>
                <w:lang w:val="en-US"/>
              </w:rPr>
              <w:t>RAL</w:t>
            </w:r>
            <w:r w:rsidRPr="00B60774">
              <w:rPr>
                <w:rFonts w:ascii="Arial" w:hAnsi="Arial" w:cs="Arial"/>
                <w:szCs w:val="22"/>
                <w:lang w:val="el-GR"/>
              </w:rPr>
              <w:t xml:space="preserve"> Πράσινο  με ρολά Αλουμινίου όμοιο χρώμα και Διπλά Τζάμια  </w:t>
            </w:r>
          </w:p>
        </w:tc>
        <w:tc>
          <w:tcPr>
            <w:tcW w:w="1007" w:type="dxa"/>
            <w:tcBorders>
              <w:top w:val="single" w:sz="6" w:space="0" w:color="auto"/>
              <w:left w:val="single" w:sz="4" w:space="0" w:color="auto"/>
              <w:bottom w:val="single" w:sz="6" w:space="0" w:color="auto"/>
              <w:right w:val="single" w:sz="6" w:space="0" w:color="auto"/>
            </w:tcBorders>
            <w:vAlign w:val="center"/>
          </w:tcPr>
          <w:p w:rsidR="00B050E6" w:rsidRPr="008203A0" w:rsidRDefault="00B050E6" w:rsidP="00B050E6">
            <w:pPr>
              <w:spacing w:line="360" w:lineRule="auto"/>
              <w:jc w:val="center"/>
              <w:rPr>
                <w:rFonts w:ascii="Arial" w:hAnsi="Arial" w:cs="Arial"/>
                <w:szCs w:val="22"/>
              </w:rPr>
            </w:pPr>
            <w:r w:rsidRPr="008203A0">
              <w:rPr>
                <w:rFonts w:ascii="Arial" w:hAnsi="Arial" w:cs="Arial"/>
                <w:szCs w:val="22"/>
              </w:rPr>
              <w:t>ΤΕΜ</w:t>
            </w:r>
          </w:p>
        </w:tc>
        <w:tc>
          <w:tcPr>
            <w:tcW w:w="900" w:type="dxa"/>
            <w:tcBorders>
              <w:top w:val="single" w:sz="6" w:space="0" w:color="auto"/>
              <w:left w:val="single" w:sz="6" w:space="0" w:color="auto"/>
              <w:bottom w:val="single" w:sz="6" w:space="0" w:color="auto"/>
              <w:right w:val="single" w:sz="6" w:space="0" w:color="auto"/>
            </w:tcBorders>
            <w:vAlign w:val="center"/>
          </w:tcPr>
          <w:p w:rsidR="00B050E6" w:rsidRPr="008203A0" w:rsidRDefault="00B050E6" w:rsidP="00B050E6">
            <w:pPr>
              <w:tabs>
                <w:tab w:val="left" w:pos="450"/>
                <w:tab w:val="center" w:pos="534"/>
              </w:tabs>
              <w:spacing w:line="360" w:lineRule="auto"/>
              <w:jc w:val="center"/>
              <w:rPr>
                <w:rFonts w:ascii="Arial" w:hAnsi="Arial" w:cs="Arial"/>
                <w:szCs w:val="22"/>
              </w:rPr>
            </w:pPr>
            <w:r w:rsidRPr="008203A0">
              <w:rPr>
                <w:rFonts w:ascii="Arial" w:hAnsi="Arial" w:cs="Arial"/>
                <w:szCs w:val="22"/>
              </w:rPr>
              <w:t>10</w:t>
            </w:r>
          </w:p>
        </w:tc>
        <w:tc>
          <w:tcPr>
            <w:tcW w:w="1024" w:type="dxa"/>
            <w:tcBorders>
              <w:top w:val="single" w:sz="6" w:space="0" w:color="auto"/>
              <w:left w:val="single" w:sz="6" w:space="0" w:color="auto"/>
              <w:bottom w:val="single" w:sz="6" w:space="0" w:color="auto"/>
              <w:right w:val="single" w:sz="6" w:space="0" w:color="auto"/>
            </w:tcBorders>
            <w:vAlign w:val="center"/>
          </w:tcPr>
          <w:p w:rsidR="00B050E6" w:rsidRPr="008203A0" w:rsidRDefault="00B050E6" w:rsidP="00B050E6">
            <w:pPr>
              <w:tabs>
                <w:tab w:val="left" w:pos="450"/>
                <w:tab w:val="center" w:pos="534"/>
              </w:tabs>
              <w:spacing w:line="360" w:lineRule="auto"/>
              <w:jc w:val="center"/>
              <w:rPr>
                <w:rFonts w:ascii="Arial" w:hAnsi="Arial" w:cs="Arial"/>
                <w:szCs w:val="22"/>
              </w:rPr>
            </w:pPr>
            <w:r w:rsidRPr="008203A0">
              <w:rPr>
                <w:rFonts w:ascii="Arial" w:hAnsi="Arial" w:cs="Arial"/>
                <w:szCs w:val="22"/>
              </w:rPr>
              <w:t>600,00</w:t>
            </w:r>
          </w:p>
        </w:tc>
        <w:tc>
          <w:tcPr>
            <w:tcW w:w="1204" w:type="dxa"/>
            <w:gridSpan w:val="2"/>
            <w:tcBorders>
              <w:top w:val="single" w:sz="6" w:space="0" w:color="auto"/>
              <w:left w:val="single" w:sz="6" w:space="0" w:color="auto"/>
              <w:bottom w:val="single" w:sz="6" w:space="0" w:color="auto"/>
              <w:right w:val="single" w:sz="6" w:space="0" w:color="auto"/>
            </w:tcBorders>
            <w:vAlign w:val="center"/>
          </w:tcPr>
          <w:p w:rsidR="00B050E6" w:rsidRPr="008203A0" w:rsidRDefault="00B050E6" w:rsidP="00B050E6">
            <w:pPr>
              <w:tabs>
                <w:tab w:val="left" w:pos="450"/>
                <w:tab w:val="center" w:pos="534"/>
              </w:tabs>
              <w:spacing w:line="360" w:lineRule="auto"/>
              <w:jc w:val="center"/>
              <w:rPr>
                <w:rFonts w:ascii="Arial" w:hAnsi="Arial" w:cs="Arial"/>
                <w:szCs w:val="22"/>
              </w:rPr>
            </w:pPr>
            <w:r w:rsidRPr="008203A0">
              <w:rPr>
                <w:rFonts w:ascii="Arial" w:hAnsi="Arial" w:cs="Arial"/>
                <w:szCs w:val="22"/>
              </w:rPr>
              <w:t>6.000,00</w:t>
            </w:r>
          </w:p>
        </w:tc>
      </w:tr>
      <w:tr w:rsidR="00B050E6" w:rsidRPr="008203A0" w:rsidTr="00B60774">
        <w:trPr>
          <w:gridBefore w:val="1"/>
          <w:wBefore w:w="505" w:type="dxa"/>
          <w:jc w:val="center"/>
        </w:trPr>
        <w:tc>
          <w:tcPr>
            <w:tcW w:w="631" w:type="dxa"/>
            <w:tcBorders>
              <w:top w:val="single" w:sz="6" w:space="0" w:color="auto"/>
              <w:left w:val="single" w:sz="4" w:space="0" w:color="auto"/>
              <w:bottom w:val="single" w:sz="6" w:space="0" w:color="auto"/>
              <w:right w:val="single" w:sz="4" w:space="0" w:color="auto"/>
            </w:tcBorders>
            <w:vAlign w:val="center"/>
          </w:tcPr>
          <w:p w:rsidR="00B050E6" w:rsidRPr="008203A0" w:rsidRDefault="00B050E6" w:rsidP="00B050E6">
            <w:pPr>
              <w:spacing w:line="360" w:lineRule="auto"/>
              <w:jc w:val="center"/>
              <w:rPr>
                <w:rFonts w:ascii="Arial" w:hAnsi="Arial" w:cs="Arial"/>
                <w:szCs w:val="22"/>
              </w:rPr>
            </w:pPr>
            <w:r w:rsidRPr="008203A0">
              <w:rPr>
                <w:rFonts w:ascii="Arial" w:hAnsi="Arial" w:cs="Arial"/>
                <w:szCs w:val="22"/>
              </w:rPr>
              <w:t>2.</w:t>
            </w:r>
          </w:p>
        </w:tc>
        <w:tc>
          <w:tcPr>
            <w:tcW w:w="5207" w:type="dxa"/>
            <w:gridSpan w:val="2"/>
            <w:tcBorders>
              <w:top w:val="single" w:sz="6" w:space="0" w:color="auto"/>
              <w:left w:val="single" w:sz="4" w:space="0" w:color="auto"/>
              <w:bottom w:val="single" w:sz="6" w:space="0" w:color="auto"/>
              <w:right w:val="single" w:sz="4" w:space="0" w:color="auto"/>
            </w:tcBorders>
            <w:vAlign w:val="center"/>
          </w:tcPr>
          <w:p w:rsidR="00B050E6" w:rsidRPr="00B60774" w:rsidRDefault="00B050E6" w:rsidP="00B050E6">
            <w:pPr>
              <w:spacing w:line="360" w:lineRule="auto"/>
              <w:rPr>
                <w:rFonts w:ascii="Arial" w:hAnsi="Arial" w:cs="Arial"/>
                <w:szCs w:val="22"/>
                <w:lang w:val="el-GR"/>
              </w:rPr>
            </w:pPr>
            <w:r w:rsidRPr="00B60774">
              <w:rPr>
                <w:rFonts w:ascii="Arial" w:hAnsi="Arial" w:cs="Arial"/>
                <w:szCs w:val="22"/>
                <w:lang w:val="el-GR"/>
              </w:rPr>
              <w:t xml:space="preserve"> Δίφυλλο </w:t>
            </w:r>
            <w:proofErr w:type="spellStart"/>
            <w:r w:rsidRPr="00B60774">
              <w:rPr>
                <w:rFonts w:ascii="Arial" w:hAnsi="Arial" w:cs="Arial"/>
                <w:szCs w:val="22"/>
                <w:lang w:val="el-GR"/>
              </w:rPr>
              <w:t>Ανοιγόμενο</w:t>
            </w:r>
            <w:proofErr w:type="spellEnd"/>
            <w:r w:rsidRPr="00B60774">
              <w:rPr>
                <w:rFonts w:ascii="Arial" w:hAnsi="Arial" w:cs="Arial"/>
                <w:szCs w:val="22"/>
                <w:lang w:val="el-GR"/>
              </w:rPr>
              <w:t xml:space="preserve"> Κούφωμα  με σταθερό πάνω Πλάτος </w:t>
            </w:r>
            <w:smartTag w:uri="urn:schemas-microsoft-com:office:smarttags" w:element="metricconverter">
              <w:smartTagPr>
                <w:attr w:name="ProductID" w:val="1,40 μ."/>
              </w:smartTagPr>
              <w:r w:rsidRPr="00B60774">
                <w:rPr>
                  <w:rFonts w:ascii="Arial" w:hAnsi="Arial" w:cs="Arial"/>
                  <w:szCs w:val="22"/>
                  <w:lang w:val="el-GR"/>
                </w:rPr>
                <w:t>1,40 μ.</w:t>
              </w:r>
            </w:smartTag>
            <w:r w:rsidRPr="00B60774">
              <w:rPr>
                <w:rFonts w:ascii="Arial" w:hAnsi="Arial" w:cs="Arial"/>
                <w:szCs w:val="22"/>
                <w:lang w:val="el-GR"/>
              </w:rPr>
              <w:t xml:space="preserve"> Χ Ύψος </w:t>
            </w:r>
            <w:smartTag w:uri="urn:schemas-microsoft-com:office:smarttags" w:element="metricconverter">
              <w:smartTagPr>
                <w:attr w:name="ProductID" w:val="2,30 μ."/>
              </w:smartTagPr>
              <w:r w:rsidRPr="00B60774">
                <w:rPr>
                  <w:rFonts w:ascii="Arial" w:hAnsi="Arial" w:cs="Arial"/>
                  <w:szCs w:val="22"/>
                  <w:lang w:val="el-GR"/>
                </w:rPr>
                <w:t>2,30 μ.</w:t>
              </w:r>
            </w:smartTag>
            <w:r w:rsidRPr="00B60774">
              <w:rPr>
                <w:rFonts w:ascii="Arial" w:hAnsi="Arial" w:cs="Arial"/>
                <w:szCs w:val="22"/>
                <w:lang w:val="el-GR"/>
              </w:rPr>
              <w:t xml:space="preserve"> </w:t>
            </w:r>
          </w:p>
          <w:p w:rsidR="00B050E6" w:rsidRPr="00B60774" w:rsidRDefault="00B050E6" w:rsidP="00B050E6">
            <w:pPr>
              <w:spacing w:line="360" w:lineRule="auto"/>
              <w:rPr>
                <w:rFonts w:ascii="Arial" w:hAnsi="Arial" w:cs="Arial"/>
                <w:szCs w:val="22"/>
                <w:lang w:val="el-GR"/>
              </w:rPr>
            </w:pPr>
            <w:r w:rsidRPr="00B60774">
              <w:rPr>
                <w:rFonts w:ascii="Arial" w:hAnsi="Arial" w:cs="Arial"/>
                <w:szCs w:val="22"/>
                <w:lang w:val="el-GR"/>
              </w:rPr>
              <w:t xml:space="preserve">Υλικά Αλουμίνιο Χρώμα </w:t>
            </w:r>
            <w:r w:rsidRPr="008203A0">
              <w:rPr>
                <w:rFonts w:ascii="Arial" w:hAnsi="Arial" w:cs="Arial"/>
                <w:szCs w:val="22"/>
                <w:lang w:val="en-US"/>
              </w:rPr>
              <w:t>RAL</w:t>
            </w:r>
            <w:r w:rsidRPr="00B60774">
              <w:rPr>
                <w:rFonts w:ascii="Arial" w:hAnsi="Arial" w:cs="Arial"/>
                <w:szCs w:val="22"/>
                <w:lang w:val="el-GR"/>
              </w:rPr>
              <w:t xml:space="preserve"> Πράσινο  με ρολά Αλουμινίου όμοιο χρώμα και Διπλά Τζάμια</w:t>
            </w:r>
          </w:p>
        </w:tc>
        <w:tc>
          <w:tcPr>
            <w:tcW w:w="1007" w:type="dxa"/>
            <w:tcBorders>
              <w:top w:val="single" w:sz="6" w:space="0" w:color="auto"/>
              <w:left w:val="single" w:sz="4" w:space="0" w:color="auto"/>
              <w:bottom w:val="single" w:sz="6" w:space="0" w:color="auto"/>
              <w:right w:val="single" w:sz="6" w:space="0" w:color="auto"/>
            </w:tcBorders>
            <w:vAlign w:val="center"/>
          </w:tcPr>
          <w:p w:rsidR="00B050E6" w:rsidRPr="008203A0" w:rsidRDefault="00B050E6" w:rsidP="00B050E6">
            <w:pPr>
              <w:spacing w:line="360" w:lineRule="auto"/>
              <w:jc w:val="center"/>
              <w:rPr>
                <w:rFonts w:ascii="Arial" w:hAnsi="Arial" w:cs="Arial"/>
                <w:szCs w:val="22"/>
              </w:rPr>
            </w:pPr>
            <w:r w:rsidRPr="008203A0">
              <w:rPr>
                <w:rFonts w:ascii="Arial" w:hAnsi="Arial" w:cs="Arial"/>
                <w:szCs w:val="22"/>
              </w:rPr>
              <w:t>ΤΕΜ</w:t>
            </w:r>
          </w:p>
        </w:tc>
        <w:tc>
          <w:tcPr>
            <w:tcW w:w="900" w:type="dxa"/>
            <w:tcBorders>
              <w:top w:val="single" w:sz="6" w:space="0" w:color="auto"/>
              <w:left w:val="single" w:sz="6" w:space="0" w:color="auto"/>
              <w:bottom w:val="single" w:sz="6" w:space="0" w:color="auto"/>
              <w:right w:val="single" w:sz="6" w:space="0" w:color="auto"/>
            </w:tcBorders>
            <w:vAlign w:val="center"/>
          </w:tcPr>
          <w:p w:rsidR="00B050E6" w:rsidRPr="008203A0" w:rsidRDefault="00B050E6" w:rsidP="00B050E6">
            <w:pPr>
              <w:tabs>
                <w:tab w:val="left" w:pos="450"/>
                <w:tab w:val="center" w:pos="534"/>
              </w:tabs>
              <w:spacing w:line="360" w:lineRule="auto"/>
              <w:jc w:val="center"/>
              <w:rPr>
                <w:rFonts w:ascii="Arial" w:hAnsi="Arial" w:cs="Arial"/>
                <w:szCs w:val="22"/>
              </w:rPr>
            </w:pPr>
            <w:r w:rsidRPr="008203A0">
              <w:rPr>
                <w:rFonts w:ascii="Arial" w:hAnsi="Arial" w:cs="Arial"/>
                <w:szCs w:val="22"/>
              </w:rPr>
              <w:t>2</w:t>
            </w:r>
          </w:p>
        </w:tc>
        <w:tc>
          <w:tcPr>
            <w:tcW w:w="1024" w:type="dxa"/>
            <w:tcBorders>
              <w:top w:val="single" w:sz="6" w:space="0" w:color="auto"/>
              <w:left w:val="single" w:sz="6" w:space="0" w:color="auto"/>
              <w:bottom w:val="single" w:sz="6" w:space="0" w:color="auto"/>
              <w:right w:val="single" w:sz="6" w:space="0" w:color="auto"/>
            </w:tcBorders>
            <w:vAlign w:val="center"/>
          </w:tcPr>
          <w:p w:rsidR="00B050E6" w:rsidRPr="008203A0" w:rsidRDefault="00B050E6" w:rsidP="00B050E6">
            <w:pPr>
              <w:tabs>
                <w:tab w:val="left" w:pos="450"/>
                <w:tab w:val="center" w:pos="534"/>
              </w:tabs>
              <w:spacing w:line="360" w:lineRule="auto"/>
              <w:jc w:val="center"/>
              <w:rPr>
                <w:rFonts w:ascii="Arial" w:hAnsi="Arial" w:cs="Arial"/>
                <w:szCs w:val="22"/>
              </w:rPr>
            </w:pPr>
            <w:r w:rsidRPr="008203A0">
              <w:rPr>
                <w:rFonts w:ascii="Arial" w:hAnsi="Arial" w:cs="Arial"/>
                <w:szCs w:val="22"/>
              </w:rPr>
              <w:t>700,00</w:t>
            </w:r>
          </w:p>
        </w:tc>
        <w:tc>
          <w:tcPr>
            <w:tcW w:w="1204" w:type="dxa"/>
            <w:gridSpan w:val="2"/>
            <w:tcBorders>
              <w:top w:val="single" w:sz="6" w:space="0" w:color="auto"/>
              <w:left w:val="single" w:sz="6" w:space="0" w:color="auto"/>
              <w:bottom w:val="single" w:sz="6" w:space="0" w:color="auto"/>
              <w:right w:val="single" w:sz="6" w:space="0" w:color="auto"/>
            </w:tcBorders>
            <w:vAlign w:val="center"/>
          </w:tcPr>
          <w:p w:rsidR="00B050E6" w:rsidRPr="008203A0" w:rsidRDefault="00B050E6" w:rsidP="00B050E6">
            <w:pPr>
              <w:tabs>
                <w:tab w:val="left" w:pos="450"/>
                <w:tab w:val="center" w:pos="534"/>
              </w:tabs>
              <w:spacing w:line="360" w:lineRule="auto"/>
              <w:jc w:val="center"/>
              <w:rPr>
                <w:rFonts w:ascii="Arial" w:hAnsi="Arial" w:cs="Arial"/>
                <w:szCs w:val="22"/>
              </w:rPr>
            </w:pPr>
            <w:r w:rsidRPr="008203A0">
              <w:rPr>
                <w:rFonts w:ascii="Arial" w:hAnsi="Arial" w:cs="Arial"/>
                <w:szCs w:val="22"/>
              </w:rPr>
              <w:t>1.140,00</w:t>
            </w:r>
          </w:p>
        </w:tc>
      </w:tr>
      <w:tr w:rsidR="00B050E6" w:rsidRPr="008203A0" w:rsidTr="00B60774">
        <w:trPr>
          <w:gridBefore w:val="1"/>
          <w:wBefore w:w="505" w:type="dxa"/>
          <w:jc w:val="center"/>
        </w:trPr>
        <w:tc>
          <w:tcPr>
            <w:tcW w:w="631" w:type="dxa"/>
            <w:tcBorders>
              <w:top w:val="single" w:sz="6" w:space="0" w:color="auto"/>
              <w:left w:val="single" w:sz="4" w:space="0" w:color="auto"/>
              <w:bottom w:val="single" w:sz="6" w:space="0" w:color="auto"/>
              <w:right w:val="single" w:sz="4" w:space="0" w:color="auto"/>
            </w:tcBorders>
            <w:vAlign w:val="center"/>
          </w:tcPr>
          <w:p w:rsidR="00B050E6" w:rsidRPr="008203A0" w:rsidRDefault="00B050E6" w:rsidP="00B050E6">
            <w:pPr>
              <w:spacing w:line="360" w:lineRule="auto"/>
              <w:jc w:val="center"/>
              <w:rPr>
                <w:rFonts w:ascii="Arial" w:hAnsi="Arial" w:cs="Arial"/>
                <w:szCs w:val="22"/>
              </w:rPr>
            </w:pPr>
            <w:r w:rsidRPr="008203A0">
              <w:rPr>
                <w:rFonts w:ascii="Arial" w:hAnsi="Arial" w:cs="Arial"/>
                <w:szCs w:val="22"/>
              </w:rPr>
              <w:t>3.</w:t>
            </w:r>
          </w:p>
        </w:tc>
        <w:tc>
          <w:tcPr>
            <w:tcW w:w="5207" w:type="dxa"/>
            <w:gridSpan w:val="2"/>
            <w:tcBorders>
              <w:top w:val="single" w:sz="6" w:space="0" w:color="auto"/>
              <w:left w:val="single" w:sz="4" w:space="0" w:color="auto"/>
              <w:bottom w:val="single" w:sz="6" w:space="0" w:color="auto"/>
              <w:right w:val="single" w:sz="4" w:space="0" w:color="auto"/>
            </w:tcBorders>
            <w:vAlign w:val="center"/>
          </w:tcPr>
          <w:p w:rsidR="00B050E6" w:rsidRPr="00B60774" w:rsidRDefault="00B050E6" w:rsidP="00B050E6">
            <w:pPr>
              <w:spacing w:line="360" w:lineRule="auto"/>
              <w:rPr>
                <w:rFonts w:ascii="Arial" w:hAnsi="Arial" w:cs="Arial"/>
                <w:szCs w:val="22"/>
                <w:lang w:val="el-GR"/>
              </w:rPr>
            </w:pPr>
            <w:r w:rsidRPr="00B60774">
              <w:rPr>
                <w:rFonts w:ascii="Arial" w:hAnsi="Arial" w:cs="Arial"/>
                <w:szCs w:val="22"/>
                <w:lang w:val="el-GR"/>
              </w:rPr>
              <w:t xml:space="preserve"> Μονόφυλλο  </w:t>
            </w:r>
            <w:proofErr w:type="spellStart"/>
            <w:r w:rsidRPr="00B60774">
              <w:rPr>
                <w:rFonts w:ascii="Arial" w:hAnsi="Arial" w:cs="Arial"/>
                <w:szCs w:val="22"/>
                <w:lang w:val="el-GR"/>
              </w:rPr>
              <w:t>Ανοιγόμενο</w:t>
            </w:r>
            <w:proofErr w:type="spellEnd"/>
            <w:r w:rsidRPr="00B60774">
              <w:rPr>
                <w:rFonts w:ascii="Arial" w:hAnsi="Arial" w:cs="Arial"/>
                <w:szCs w:val="22"/>
                <w:lang w:val="el-GR"/>
              </w:rPr>
              <w:t xml:space="preserve"> Κούφωμα  Πλάτος 0,50 μ. Χ Ύψος 0,90 μ. </w:t>
            </w:r>
          </w:p>
          <w:p w:rsidR="00B050E6" w:rsidRPr="00B60774" w:rsidRDefault="00B050E6" w:rsidP="00B050E6">
            <w:pPr>
              <w:spacing w:line="360" w:lineRule="auto"/>
              <w:rPr>
                <w:rFonts w:ascii="Arial" w:hAnsi="Arial" w:cs="Arial"/>
                <w:szCs w:val="22"/>
                <w:lang w:val="el-GR"/>
              </w:rPr>
            </w:pPr>
            <w:r w:rsidRPr="00B60774">
              <w:rPr>
                <w:rFonts w:ascii="Arial" w:hAnsi="Arial" w:cs="Arial"/>
                <w:szCs w:val="22"/>
                <w:lang w:val="el-GR"/>
              </w:rPr>
              <w:t xml:space="preserve">Υλικά Αλουμίνιο Χρώμα </w:t>
            </w:r>
            <w:r w:rsidRPr="008203A0">
              <w:rPr>
                <w:rFonts w:ascii="Arial" w:hAnsi="Arial" w:cs="Arial"/>
                <w:szCs w:val="22"/>
                <w:lang w:val="en-US"/>
              </w:rPr>
              <w:t>RAL</w:t>
            </w:r>
            <w:r w:rsidRPr="00B60774">
              <w:rPr>
                <w:rFonts w:ascii="Arial" w:hAnsi="Arial" w:cs="Arial"/>
                <w:szCs w:val="22"/>
                <w:lang w:val="el-GR"/>
              </w:rPr>
              <w:t xml:space="preserve"> Πράσινο  με ρολά Αλουμινίου όμοιο χρώμα και Διπλά Τζάμια  </w:t>
            </w:r>
          </w:p>
        </w:tc>
        <w:tc>
          <w:tcPr>
            <w:tcW w:w="1007" w:type="dxa"/>
            <w:tcBorders>
              <w:top w:val="single" w:sz="6" w:space="0" w:color="auto"/>
              <w:left w:val="single" w:sz="4" w:space="0" w:color="auto"/>
              <w:bottom w:val="single" w:sz="6" w:space="0" w:color="auto"/>
              <w:right w:val="single" w:sz="6" w:space="0" w:color="auto"/>
            </w:tcBorders>
            <w:vAlign w:val="center"/>
          </w:tcPr>
          <w:p w:rsidR="00B050E6" w:rsidRPr="008203A0" w:rsidRDefault="00B050E6" w:rsidP="00B050E6">
            <w:pPr>
              <w:spacing w:line="360" w:lineRule="auto"/>
              <w:jc w:val="center"/>
              <w:rPr>
                <w:rFonts w:ascii="Arial" w:hAnsi="Arial" w:cs="Arial"/>
                <w:szCs w:val="22"/>
              </w:rPr>
            </w:pPr>
            <w:r w:rsidRPr="008203A0">
              <w:rPr>
                <w:rFonts w:ascii="Arial" w:hAnsi="Arial" w:cs="Arial"/>
                <w:szCs w:val="22"/>
              </w:rPr>
              <w:t>ΤΕΜ</w:t>
            </w:r>
          </w:p>
        </w:tc>
        <w:tc>
          <w:tcPr>
            <w:tcW w:w="900" w:type="dxa"/>
            <w:tcBorders>
              <w:top w:val="single" w:sz="6" w:space="0" w:color="auto"/>
              <w:left w:val="single" w:sz="6" w:space="0" w:color="auto"/>
              <w:bottom w:val="single" w:sz="6" w:space="0" w:color="auto"/>
              <w:right w:val="single" w:sz="6" w:space="0" w:color="auto"/>
            </w:tcBorders>
            <w:vAlign w:val="center"/>
          </w:tcPr>
          <w:p w:rsidR="00B050E6" w:rsidRPr="008203A0" w:rsidRDefault="00B050E6" w:rsidP="00B050E6">
            <w:pPr>
              <w:tabs>
                <w:tab w:val="left" w:pos="450"/>
                <w:tab w:val="center" w:pos="534"/>
              </w:tabs>
              <w:spacing w:line="360" w:lineRule="auto"/>
              <w:jc w:val="center"/>
              <w:rPr>
                <w:rFonts w:ascii="Arial" w:hAnsi="Arial" w:cs="Arial"/>
                <w:szCs w:val="22"/>
              </w:rPr>
            </w:pPr>
            <w:r w:rsidRPr="008203A0">
              <w:rPr>
                <w:rFonts w:ascii="Arial" w:hAnsi="Arial" w:cs="Arial"/>
                <w:szCs w:val="22"/>
              </w:rPr>
              <w:t>1</w:t>
            </w:r>
          </w:p>
        </w:tc>
        <w:tc>
          <w:tcPr>
            <w:tcW w:w="1024" w:type="dxa"/>
            <w:tcBorders>
              <w:top w:val="single" w:sz="6" w:space="0" w:color="auto"/>
              <w:left w:val="single" w:sz="6" w:space="0" w:color="auto"/>
              <w:bottom w:val="single" w:sz="6" w:space="0" w:color="auto"/>
              <w:right w:val="single" w:sz="6" w:space="0" w:color="auto"/>
            </w:tcBorders>
            <w:vAlign w:val="center"/>
          </w:tcPr>
          <w:p w:rsidR="00B050E6" w:rsidRPr="008203A0" w:rsidRDefault="00B050E6" w:rsidP="00B050E6">
            <w:pPr>
              <w:tabs>
                <w:tab w:val="left" w:pos="450"/>
                <w:tab w:val="center" w:pos="534"/>
              </w:tabs>
              <w:spacing w:line="360" w:lineRule="auto"/>
              <w:jc w:val="center"/>
              <w:rPr>
                <w:rFonts w:ascii="Arial" w:hAnsi="Arial" w:cs="Arial"/>
                <w:szCs w:val="22"/>
              </w:rPr>
            </w:pPr>
            <w:r w:rsidRPr="008203A0">
              <w:rPr>
                <w:rFonts w:ascii="Arial" w:hAnsi="Arial" w:cs="Arial"/>
                <w:szCs w:val="22"/>
              </w:rPr>
              <w:t>300,00</w:t>
            </w:r>
          </w:p>
        </w:tc>
        <w:tc>
          <w:tcPr>
            <w:tcW w:w="1204" w:type="dxa"/>
            <w:gridSpan w:val="2"/>
            <w:tcBorders>
              <w:top w:val="single" w:sz="6" w:space="0" w:color="auto"/>
              <w:left w:val="single" w:sz="6" w:space="0" w:color="auto"/>
              <w:bottom w:val="single" w:sz="6" w:space="0" w:color="auto"/>
              <w:right w:val="single" w:sz="6" w:space="0" w:color="auto"/>
            </w:tcBorders>
            <w:vAlign w:val="center"/>
          </w:tcPr>
          <w:p w:rsidR="00B050E6" w:rsidRPr="008203A0" w:rsidRDefault="00B050E6" w:rsidP="00B050E6">
            <w:pPr>
              <w:tabs>
                <w:tab w:val="left" w:pos="450"/>
                <w:tab w:val="center" w:pos="534"/>
              </w:tabs>
              <w:spacing w:line="360" w:lineRule="auto"/>
              <w:jc w:val="center"/>
              <w:rPr>
                <w:rFonts w:ascii="Arial" w:hAnsi="Arial" w:cs="Arial"/>
                <w:szCs w:val="22"/>
              </w:rPr>
            </w:pPr>
            <w:r w:rsidRPr="008203A0">
              <w:rPr>
                <w:rFonts w:ascii="Arial" w:hAnsi="Arial" w:cs="Arial"/>
                <w:szCs w:val="22"/>
              </w:rPr>
              <w:t>300,00</w:t>
            </w:r>
          </w:p>
        </w:tc>
      </w:tr>
      <w:tr w:rsidR="00B050E6" w:rsidRPr="008203A0" w:rsidTr="00B60774">
        <w:trPr>
          <w:gridBefore w:val="1"/>
          <w:wBefore w:w="505" w:type="dxa"/>
          <w:jc w:val="center"/>
        </w:trPr>
        <w:tc>
          <w:tcPr>
            <w:tcW w:w="631" w:type="dxa"/>
            <w:tcBorders>
              <w:top w:val="single" w:sz="6" w:space="0" w:color="auto"/>
              <w:left w:val="single" w:sz="4" w:space="0" w:color="auto"/>
              <w:bottom w:val="single" w:sz="6" w:space="0" w:color="auto"/>
              <w:right w:val="single" w:sz="4" w:space="0" w:color="auto"/>
            </w:tcBorders>
            <w:vAlign w:val="center"/>
          </w:tcPr>
          <w:p w:rsidR="00B050E6" w:rsidRPr="008203A0" w:rsidRDefault="00B050E6" w:rsidP="00B050E6">
            <w:pPr>
              <w:spacing w:line="360" w:lineRule="auto"/>
              <w:jc w:val="center"/>
              <w:rPr>
                <w:rFonts w:ascii="Arial" w:hAnsi="Arial" w:cs="Arial"/>
                <w:szCs w:val="22"/>
              </w:rPr>
            </w:pPr>
            <w:r w:rsidRPr="008203A0">
              <w:rPr>
                <w:rFonts w:ascii="Arial" w:hAnsi="Arial" w:cs="Arial"/>
                <w:szCs w:val="22"/>
              </w:rPr>
              <w:t>4.</w:t>
            </w:r>
          </w:p>
        </w:tc>
        <w:tc>
          <w:tcPr>
            <w:tcW w:w="5207" w:type="dxa"/>
            <w:gridSpan w:val="2"/>
            <w:tcBorders>
              <w:top w:val="single" w:sz="6" w:space="0" w:color="auto"/>
              <w:left w:val="single" w:sz="4" w:space="0" w:color="auto"/>
              <w:bottom w:val="single" w:sz="6" w:space="0" w:color="auto"/>
              <w:right w:val="single" w:sz="4" w:space="0" w:color="auto"/>
            </w:tcBorders>
            <w:vAlign w:val="center"/>
          </w:tcPr>
          <w:p w:rsidR="00B050E6" w:rsidRPr="00B60774" w:rsidRDefault="00B050E6" w:rsidP="00B050E6">
            <w:pPr>
              <w:spacing w:line="360" w:lineRule="auto"/>
              <w:rPr>
                <w:rFonts w:ascii="Arial" w:hAnsi="Arial" w:cs="Arial"/>
                <w:szCs w:val="22"/>
                <w:lang w:val="el-GR"/>
              </w:rPr>
            </w:pPr>
            <w:r w:rsidRPr="00B60774">
              <w:rPr>
                <w:rFonts w:ascii="Arial" w:hAnsi="Arial" w:cs="Arial"/>
                <w:szCs w:val="22"/>
                <w:lang w:val="el-GR"/>
              </w:rPr>
              <w:t xml:space="preserve"> Δίφυλλο </w:t>
            </w:r>
            <w:proofErr w:type="spellStart"/>
            <w:r w:rsidRPr="00B60774">
              <w:rPr>
                <w:rFonts w:ascii="Arial" w:hAnsi="Arial" w:cs="Arial"/>
                <w:szCs w:val="22"/>
                <w:lang w:val="el-GR"/>
              </w:rPr>
              <w:t>Ανοιγόμενο</w:t>
            </w:r>
            <w:proofErr w:type="spellEnd"/>
            <w:r w:rsidRPr="00B60774">
              <w:rPr>
                <w:rFonts w:ascii="Arial" w:hAnsi="Arial" w:cs="Arial"/>
                <w:szCs w:val="22"/>
                <w:lang w:val="el-GR"/>
              </w:rPr>
              <w:t xml:space="preserve"> Κούφωμα Πλάτος </w:t>
            </w:r>
            <w:smartTag w:uri="urn:schemas-microsoft-com:office:smarttags" w:element="metricconverter">
              <w:smartTagPr>
                <w:attr w:name="ProductID" w:val="1,26 μ."/>
              </w:smartTagPr>
              <w:r w:rsidRPr="00B60774">
                <w:rPr>
                  <w:rFonts w:ascii="Arial" w:hAnsi="Arial" w:cs="Arial"/>
                  <w:szCs w:val="22"/>
                  <w:lang w:val="el-GR"/>
                </w:rPr>
                <w:t>1,26 μ.</w:t>
              </w:r>
            </w:smartTag>
            <w:r w:rsidRPr="00B60774">
              <w:rPr>
                <w:rFonts w:ascii="Arial" w:hAnsi="Arial" w:cs="Arial"/>
                <w:szCs w:val="22"/>
                <w:lang w:val="el-GR"/>
              </w:rPr>
              <w:t xml:space="preserve"> Χ Ύψος </w:t>
            </w:r>
            <w:smartTag w:uri="urn:schemas-microsoft-com:office:smarttags" w:element="metricconverter">
              <w:smartTagPr>
                <w:attr w:name="ProductID" w:val="1,78 μ."/>
              </w:smartTagPr>
              <w:r w:rsidRPr="00B60774">
                <w:rPr>
                  <w:rFonts w:ascii="Arial" w:hAnsi="Arial" w:cs="Arial"/>
                  <w:szCs w:val="22"/>
                  <w:lang w:val="el-GR"/>
                </w:rPr>
                <w:t>1,78 μ.</w:t>
              </w:r>
            </w:smartTag>
            <w:r w:rsidRPr="00B60774">
              <w:rPr>
                <w:rFonts w:ascii="Arial" w:hAnsi="Arial" w:cs="Arial"/>
                <w:szCs w:val="22"/>
                <w:lang w:val="el-GR"/>
              </w:rPr>
              <w:t xml:space="preserve"> </w:t>
            </w:r>
          </w:p>
          <w:p w:rsidR="00B050E6" w:rsidRPr="00B60774" w:rsidRDefault="00B050E6" w:rsidP="00B050E6">
            <w:pPr>
              <w:spacing w:line="360" w:lineRule="auto"/>
              <w:rPr>
                <w:rFonts w:ascii="Arial" w:hAnsi="Arial" w:cs="Arial"/>
                <w:szCs w:val="22"/>
                <w:lang w:val="el-GR"/>
              </w:rPr>
            </w:pPr>
            <w:r w:rsidRPr="00B60774">
              <w:rPr>
                <w:rFonts w:ascii="Arial" w:hAnsi="Arial" w:cs="Arial"/>
                <w:szCs w:val="22"/>
                <w:lang w:val="el-GR"/>
              </w:rPr>
              <w:t xml:space="preserve">Υλικά Αλουμίνιο Χρώμα </w:t>
            </w:r>
            <w:r w:rsidRPr="008203A0">
              <w:rPr>
                <w:rFonts w:ascii="Arial" w:hAnsi="Arial" w:cs="Arial"/>
                <w:szCs w:val="22"/>
                <w:lang w:val="en-US"/>
              </w:rPr>
              <w:t>RAL</w:t>
            </w:r>
            <w:r w:rsidRPr="00B60774">
              <w:rPr>
                <w:rFonts w:ascii="Arial" w:hAnsi="Arial" w:cs="Arial"/>
                <w:szCs w:val="22"/>
                <w:lang w:val="el-GR"/>
              </w:rPr>
              <w:t xml:space="preserve"> Πράσινο  με ρολά Αλουμινίου όμοιο χρώμα και Διπλά Τζάμια  </w:t>
            </w:r>
          </w:p>
        </w:tc>
        <w:tc>
          <w:tcPr>
            <w:tcW w:w="1007" w:type="dxa"/>
            <w:tcBorders>
              <w:top w:val="single" w:sz="6" w:space="0" w:color="auto"/>
              <w:left w:val="single" w:sz="4" w:space="0" w:color="auto"/>
              <w:bottom w:val="single" w:sz="6" w:space="0" w:color="auto"/>
              <w:right w:val="single" w:sz="6" w:space="0" w:color="auto"/>
            </w:tcBorders>
            <w:vAlign w:val="center"/>
          </w:tcPr>
          <w:p w:rsidR="00B050E6" w:rsidRPr="008203A0" w:rsidRDefault="00B050E6" w:rsidP="00B050E6">
            <w:pPr>
              <w:spacing w:line="360" w:lineRule="auto"/>
              <w:jc w:val="center"/>
              <w:rPr>
                <w:rFonts w:ascii="Arial" w:hAnsi="Arial" w:cs="Arial"/>
                <w:szCs w:val="22"/>
              </w:rPr>
            </w:pPr>
            <w:r w:rsidRPr="008203A0">
              <w:rPr>
                <w:rFonts w:ascii="Arial" w:hAnsi="Arial" w:cs="Arial"/>
                <w:szCs w:val="22"/>
              </w:rPr>
              <w:t>ΤΕΜ</w:t>
            </w:r>
          </w:p>
        </w:tc>
        <w:tc>
          <w:tcPr>
            <w:tcW w:w="900" w:type="dxa"/>
            <w:tcBorders>
              <w:top w:val="single" w:sz="6" w:space="0" w:color="auto"/>
              <w:left w:val="single" w:sz="6" w:space="0" w:color="auto"/>
              <w:bottom w:val="single" w:sz="6" w:space="0" w:color="auto"/>
              <w:right w:val="single" w:sz="6" w:space="0" w:color="auto"/>
            </w:tcBorders>
            <w:vAlign w:val="center"/>
          </w:tcPr>
          <w:p w:rsidR="00B050E6" w:rsidRPr="008203A0" w:rsidRDefault="00B050E6" w:rsidP="00B050E6">
            <w:pPr>
              <w:tabs>
                <w:tab w:val="left" w:pos="450"/>
                <w:tab w:val="center" w:pos="534"/>
              </w:tabs>
              <w:spacing w:line="360" w:lineRule="auto"/>
              <w:jc w:val="center"/>
              <w:rPr>
                <w:rFonts w:ascii="Arial" w:hAnsi="Arial" w:cs="Arial"/>
                <w:szCs w:val="22"/>
              </w:rPr>
            </w:pPr>
            <w:r w:rsidRPr="008203A0">
              <w:rPr>
                <w:rFonts w:ascii="Arial" w:hAnsi="Arial" w:cs="Arial"/>
                <w:szCs w:val="22"/>
              </w:rPr>
              <w:t>16</w:t>
            </w:r>
          </w:p>
        </w:tc>
        <w:tc>
          <w:tcPr>
            <w:tcW w:w="1024" w:type="dxa"/>
            <w:tcBorders>
              <w:top w:val="single" w:sz="6" w:space="0" w:color="auto"/>
              <w:left w:val="single" w:sz="6" w:space="0" w:color="auto"/>
              <w:bottom w:val="single" w:sz="6" w:space="0" w:color="auto"/>
              <w:right w:val="single" w:sz="6" w:space="0" w:color="auto"/>
            </w:tcBorders>
            <w:vAlign w:val="center"/>
          </w:tcPr>
          <w:p w:rsidR="00B050E6" w:rsidRPr="008203A0" w:rsidRDefault="00B050E6" w:rsidP="00B050E6">
            <w:pPr>
              <w:tabs>
                <w:tab w:val="left" w:pos="450"/>
                <w:tab w:val="center" w:pos="534"/>
              </w:tabs>
              <w:spacing w:line="360" w:lineRule="auto"/>
              <w:jc w:val="center"/>
              <w:rPr>
                <w:rFonts w:ascii="Arial" w:hAnsi="Arial" w:cs="Arial"/>
                <w:szCs w:val="22"/>
              </w:rPr>
            </w:pPr>
            <w:r w:rsidRPr="008203A0">
              <w:rPr>
                <w:rFonts w:ascii="Arial" w:hAnsi="Arial" w:cs="Arial"/>
                <w:szCs w:val="22"/>
              </w:rPr>
              <w:t>600,00</w:t>
            </w:r>
          </w:p>
        </w:tc>
        <w:tc>
          <w:tcPr>
            <w:tcW w:w="1204" w:type="dxa"/>
            <w:gridSpan w:val="2"/>
            <w:tcBorders>
              <w:top w:val="single" w:sz="6" w:space="0" w:color="auto"/>
              <w:left w:val="single" w:sz="6" w:space="0" w:color="auto"/>
              <w:bottom w:val="single" w:sz="6" w:space="0" w:color="auto"/>
              <w:right w:val="single" w:sz="6" w:space="0" w:color="auto"/>
            </w:tcBorders>
            <w:vAlign w:val="center"/>
          </w:tcPr>
          <w:p w:rsidR="00B050E6" w:rsidRPr="008203A0" w:rsidRDefault="00B050E6" w:rsidP="00B050E6">
            <w:pPr>
              <w:tabs>
                <w:tab w:val="left" w:pos="450"/>
                <w:tab w:val="center" w:pos="534"/>
              </w:tabs>
              <w:spacing w:line="360" w:lineRule="auto"/>
              <w:jc w:val="center"/>
              <w:rPr>
                <w:rFonts w:ascii="Arial" w:hAnsi="Arial" w:cs="Arial"/>
                <w:szCs w:val="22"/>
              </w:rPr>
            </w:pPr>
            <w:r w:rsidRPr="008203A0">
              <w:rPr>
                <w:rFonts w:ascii="Arial" w:hAnsi="Arial" w:cs="Arial"/>
                <w:szCs w:val="22"/>
              </w:rPr>
              <w:t>9.600,00</w:t>
            </w:r>
          </w:p>
        </w:tc>
      </w:tr>
      <w:tr w:rsidR="00B050E6" w:rsidRPr="008203A0" w:rsidTr="00B60774">
        <w:trPr>
          <w:gridBefore w:val="1"/>
          <w:wBefore w:w="505" w:type="dxa"/>
          <w:jc w:val="center"/>
        </w:trPr>
        <w:tc>
          <w:tcPr>
            <w:tcW w:w="631" w:type="dxa"/>
            <w:tcBorders>
              <w:top w:val="single" w:sz="6" w:space="0" w:color="auto"/>
              <w:left w:val="single" w:sz="4" w:space="0" w:color="auto"/>
              <w:bottom w:val="single" w:sz="6" w:space="0" w:color="auto"/>
              <w:right w:val="single" w:sz="4" w:space="0" w:color="auto"/>
            </w:tcBorders>
            <w:vAlign w:val="center"/>
          </w:tcPr>
          <w:p w:rsidR="00B050E6" w:rsidRPr="008203A0" w:rsidRDefault="00B050E6" w:rsidP="00B050E6">
            <w:pPr>
              <w:spacing w:line="360" w:lineRule="auto"/>
              <w:jc w:val="center"/>
              <w:rPr>
                <w:rFonts w:ascii="Arial" w:hAnsi="Arial" w:cs="Arial"/>
                <w:szCs w:val="22"/>
              </w:rPr>
            </w:pPr>
            <w:r w:rsidRPr="008203A0">
              <w:rPr>
                <w:rFonts w:ascii="Arial" w:hAnsi="Arial" w:cs="Arial"/>
                <w:szCs w:val="22"/>
              </w:rPr>
              <w:t>5.</w:t>
            </w:r>
          </w:p>
        </w:tc>
        <w:tc>
          <w:tcPr>
            <w:tcW w:w="5207" w:type="dxa"/>
            <w:gridSpan w:val="2"/>
            <w:tcBorders>
              <w:top w:val="single" w:sz="6" w:space="0" w:color="auto"/>
              <w:left w:val="single" w:sz="4" w:space="0" w:color="auto"/>
              <w:bottom w:val="single" w:sz="6" w:space="0" w:color="auto"/>
              <w:right w:val="single" w:sz="4" w:space="0" w:color="auto"/>
            </w:tcBorders>
            <w:vAlign w:val="center"/>
          </w:tcPr>
          <w:p w:rsidR="00B050E6" w:rsidRPr="00B60774" w:rsidRDefault="00B050E6" w:rsidP="00B050E6">
            <w:pPr>
              <w:spacing w:line="360" w:lineRule="auto"/>
              <w:rPr>
                <w:rFonts w:ascii="Arial" w:hAnsi="Arial" w:cs="Arial"/>
                <w:szCs w:val="22"/>
                <w:lang w:val="el-GR"/>
              </w:rPr>
            </w:pPr>
            <w:r w:rsidRPr="00B60774">
              <w:rPr>
                <w:rFonts w:ascii="Arial" w:hAnsi="Arial" w:cs="Arial"/>
                <w:szCs w:val="22"/>
                <w:lang w:val="el-GR"/>
              </w:rPr>
              <w:t xml:space="preserve"> Μονόφυλλο  </w:t>
            </w:r>
            <w:proofErr w:type="spellStart"/>
            <w:r w:rsidRPr="00B60774">
              <w:rPr>
                <w:rFonts w:ascii="Arial" w:hAnsi="Arial" w:cs="Arial"/>
                <w:szCs w:val="22"/>
                <w:lang w:val="el-GR"/>
              </w:rPr>
              <w:t>Ανοιγόμενο</w:t>
            </w:r>
            <w:proofErr w:type="spellEnd"/>
            <w:r w:rsidRPr="00B60774">
              <w:rPr>
                <w:rFonts w:ascii="Arial" w:hAnsi="Arial" w:cs="Arial"/>
                <w:szCs w:val="22"/>
                <w:lang w:val="el-GR"/>
              </w:rPr>
              <w:t xml:space="preserve"> Κούφωμα  Πλάτος </w:t>
            </w:r>
            <w:smartTag w:uri="urn:schemas-microsoft-com:office:smarttags" w:element="metricconverter">
              <w:smartTagPr>
                <w:attr w:name="ProductID" w:val="0,60 μ."/>
              </w:smartTagPr>
              <w:r w:rsidRPr="00B60774">
                <w:rPr>
                  <w:rFonts w:ascii="Arial" w:hAnsi="Arial" w:cs="Arial"/>
                  <w:szCs w:val="22"/>
                  <w:lang w:val="el-GR"/>
                </w:rPr>
                <w:t>0,60 μ.</w:t>
              </w:r>
            </w:smartTag>
            <w:r w:rsidRPr="00B60774">
              <w:rPr>
                <w:rFonts w:ascii="Arial" w:hAnsi="Arial" w:cs="Arial"/>
                <w:szCs w:val="22"/>
                <w:lang w:val="el-GR"/>
              </w:rPr>
              <w:t xml:space="preserve"> Χ Ύψος </w:t>
            </w:r>
            <w:smartTag w:uri="urn:schemas-microsoft-com:office:smarttags" w:element="metricconverter">
              <w:smartTagPr>
                <w:attr w:name="ProductID" w:val="1,30 μ."/>
              </w:smartTagPr>
              <w:r w:rsidRPr="00B60774">
                <w:rPr>
                  <w:rFonts w:ascii="Arial" w:hAnsi="Arial" w:cs="Arial"/>
                  <w:szCs w:val="22"/>
                  <w:lang w:val="el-GR"/>
                </w:rPr>
                <w:t>1,30 μ.</w:t>
              </w:r>
            </w:smartTag>
            <w:r w:rsidRPr="00B60774">
              <w:rPr>
                <w:rFonts w:ascii="Arial" w:hAnsi="Arial" w:cs="Arial"/>
                <w:szCs w:val="22"/>
                <w:lang w:val="el-GR"/>
              </w:rPr>
              <w:t xml:space="preserve"> </w:t>
            </w:r>
          </w:p>
          <w:p w:rsidR="00B050E6" w:rsidRPr="00B60774" w:rsidRDefault="00B050E6" w:rsidP="00B050E6">
            <w:pPr>
              <w:spacing w:line="360" w:lineRule="auto"/>
              <w:rPr>
                <w:rFonts w:ascii="Arial" w:hAnsi="Arial" w:cs="Arial"/>
                <w:szCs w:val="22"/>
                <w:lang w:val="el-GR"/>
              </w:rPr>
            </w:pPr>
            <w:r w:rsidRPr="00B60774">
              <w:rPr>
                <w:rFonts w:ascii="Arial" w:hAnsi="Arial" w:cs="Arial"/>
                <w:szCs w:val="22"/>
                <w:lang w:val="el-GR"/>
              </w:rPr>
              <w:t xml:space="preserve">Υλικά Αλουμίνιο Χρώμα </w:t>
            </w:r>
            <w:r w:rsidRPr="008203A0">
              <w:rPr>
                <w:rFonts w:ascii="Arial" w:hAnsi="Arial" w:cs="Arial"/>
                <w:szCs w:val="22"/>
                <w:lang w:val="en-US"/>
              </w:rPr>
              <w:t>RAL</w:t>
            </w:r>
            <w:r w:rsidRPr="00B60774">
              <w:rPr>
                <w:rFonts w:ascii="Arial" w:hAnsi="Arial" w:cs="Arial"/>
                <w:szCs w:val="22"/>
                <w:lang w:val="el-GR"/>
              </w:rPr>
              <w:t xml:space="preserve"> Πράσινο  με ρολά Αλουμινίου όμοιο χρώμα και Διπλά Τζάμια  </w:t>
            </w:r>
          </w:p>
        </w:tc>
        <w:tc>
          <w:tcPr>
            <w:tcW w:w="1007" w:type="dxa"/>
            <w:tcBorders>
              <w:top w:val="single" w:sz="6" w:space="0" w:color="auto"/>
              <w:left w:val="single" w:sz="4" w:space="0" w:color="auto"/>
              <w:bottom w:val="single" w:sz="6" w:space="0" w:color="auto"/>
              <w:right w:val="single" w:sz="6" w:space="0" w:color="auto"/>
            </w:tcBorders>
            <w:vAlign w:val="center"/>
          </w:tcPr>
          <w:p w:rsidR="00B050E6" w:rsidRPr="008203A0" w:rsidRDefault="00B050E6" w:rsidP="00B050E6">
            <w:pPr>
              <w:spacing w:line="360" w:lineRule="auto"/>
              <w:jc w:val="center"/>
              <w:rPr>
                <w:rFonts w:ascii="Arial" w:hAnsi="Arial" w:cs="Arial"/>
                <w:szCs w:val="22"/>
              </w:rPr>
            </w:pPr>
            <w:r w:rsidRPr="008203A0">
              <w:rPr>
                <w:rFonts w:ascii="Arial" w:hAnsi="Arial" w:cs="Arial"/>
                <w:szCs w:val="22"/>
              </w:rPr>
              <w:t>ΤΕΜ</w:t>
            </w:r>
          </w:p>
        </w:tc>
        <w:tc>
          <w:tcPr>
            <w:tcW w:w="900" w:type="dxa"/>
            <w:tcBorders>
              <w:top w:val="single" w:sz="6" w:space="0" w:color="auto"/>
              <w:left w:val="single" w:sz="6" w:space="0" w:color="auto"/>
              <w:bottom w:val="single" w:sz="6" w:space="0" w:color="auto"/>
              <w:right w:val="single" w:sz="6" w:space="0" w:color="auto"/>
            </w:tcBorders>
            <w:vAlign w:val="center"/>
          </w:tcPr>
          <w:p w:rsidR="00B050E6" w:rsidRPr="008203A0" w:rsidRDefault="00B050E6" w:rsidP="00B050E6">
            <w:pPr>
              <w:tabs>
                <w:tab w:val="left" w:pos="450"/>
                <w:tab w:val="center" w:pos="534"/>
              </w:tabs>
              <w:spacing w:line="360" w:lineRule="auto"/>
              <w:jc w:val="center"/>
              <w:rPr>
                <w:rFonts w:ascii="Arial" w:hAnsi="Arial" w:cs="Arial"/>
                <w:szCs w:val="22"/>
              </w:rPr>
            </w:pPr>
            <w:r w:rsidRPr="008203A0">
              <w:rPr>
                <w:rFonts w:ascii="Arial" w:hAnsi="Arial" w:cs="Arial"/>
                <w:szCs w:val="22"/>
              </w:rPr>
              <w:t>2</w:t>
            </w:r>
          </w:p>
        </w:tc>
        <w:tc>
          <w:tcPr>
            <w:tcW w:w="1024" w:type="dxa"/>
            <w:tcBorders>
              <w:top w:val="single" w:sz="6" w:space="0" w:color="auto"/>
              <w:left w:val="single" w:sz="6" w:space="0" w:color="auto"/>
              <w:bottom w:val="single" w:sz="6" w:space="0" w:color="auto"/>
              <w:right w:val="single" w:sz="6" w:space="0" w:color="auto"/>
            </w:tcBorders>
            <w:vAlign w:val="center"/>
          </w:tcPr>
          <w:p w:rsidR="00B050E6" w:rsidRPr="008203A0" w:rsidRDefault="00B050E6" w:rsidP="00B050E6">
            <w:pPr>
              <w:tabs>
                <w:tab w:val="left" w:pos="450"/>
                <w:tab w:val="center" w:pos="534"/>
              </w:tabs>
              <w:spacing w:line="360" w:lineRule="auto"/>
              <w:jc w:val="center"/>
              <w:rPr>
                <w:rFonts w:ascii="Arial" w:hAnsi="Arial" w:cs="Arial"/>
                <w:szCs w:val="22"/>
              </w:rPr>
            </w:pPr>
            <w:r w:rsidRPr="008203A0">
              <w:rPr>
                <w:rFonts w:ascii="Arial" w:hAnsi="Arial" w:cs="Arial"/>
                <w:szCs w:val="22"/>
              </w:rPr>
              <w:t>320,00</w:t>
            </w:r>
          </w:p>
        </w:tc>
        <w:tc>
          <w:tcPr>
            <w:tcW w:w="1204" w:type="dxa"/>
            <w:gridSpan w:val="2"/>
            <w:tcBorders>
              <w:top w:val="single" w:sz="6" w:space="0" w:color="auto"/>
              <w:left w:val="single" w:sz="6" w:space="0" w:color="auto"/>
              <w:bottom w:val="single" w:sz="6" w:space="0" w:color="auto"/>
              <w:right w:val="single" w:sz="6" w:space="0" w:color="auto"/>
            </w:tcBorders>
            <w:vAlign w:val="center"/>
          </w:tcPr>
          <w:p w:rsidR="00B050E6" w:rsidRPr="008203A0" w:rsidRDefault="00B050E6" w:rsidP="00B050E6">
            <w:pPr>
              <w:tabs>
                <w:tab w:val="left" w:pos="450"/>
                <w:tab w:val="center" w:pos="534"/>
              </w:tabs>
              <w:spacing w:line="360" w:lineRule="auto"/>
              <w:jc w:val="center"/>
              <w:rPr>
                <w:rFonts w:ascii="Arial" w:hAnsi="Arial" w:cs="Arial"/>
                <w:szCs w:val="22"/>
              </w:rPr>
            </w:pPr>
            <w:r w:rsidRPr="008203A0">
              <w:rPr>
                <w:rFonts w:ascii="Arial" w:hAnsi="Arial" w:cs="Arial"/>
                <w:szCs w:val="22"/>
              </w:rPr>
              <w:t>640,00</w:t>
            </w:r>
          </w:p>
        </w:tc>
      </w:tr>
      <w:tr w:rsidR="00B050E6" w:rsidRPr="008203A0" w:rsidTr="00B60774">
        <w:trPr>
          <w:gridBefore w:val="1"/>
          <w:wBefore w:w="505" w:type="dxa"/>
          <w:jc w:val="center"/>
        </w:trPr>
        <w:tc>
          <w:tcPr>
            <w:tcW w:w="631" w:type="dxa"/>
            <w:tcBorders>
              <w:top w:val="single" w:sz="6" w:space="0" w:color="auto"/>
              <w:left w:val="single" w:sz="4" w:space="0" w:color="auto"/>
              <w:bottom w:val="single" w:sz="6" w:space="0" w:color="auto"/>
              <w:right w:val="single" w:sz="4" w:space="0" w:color="auto"/>
            </w:tcBorders>
            <w:vAlign w:val="center"/>
          </w:tcPr>
          <w:p w:rsidR="00B050E6" w:rsidRPr="008203A0" w:rsidRDefault="00B050E6" w:rsidP="00B050E6">
            <w:pPr>
              <w:spacing w:line="360" w:lineRule="auto"/>
              <w:jc w:val="center"/>
              <w:rPr>
                <w:rFonts w:ascii="Arial" w:hAnsi="Arial" w:cs="Arial"/>
                <w:szCs w:val="22"/>
              </w:rPr>
            </w:pPr>
            <w:r w:rsidRPr="008203A0">
              <w:rPr>
                <w:rFonts w:ascii="Arial" w:hAnsi="Arial" w:cs="Arial"/>
                <w:szCs w:val="22"/>
              </w:rPr>
              <w:t>6.</w:t>
            </w:r>
          </w:p>
        </w:tc>
        <w:tc>
          <w:tcPr>
            <w:tcW w:w="5207" w:type="dxa"/>
            <w:gridSpan w:val="2"/>
            <w:tcBorders>
              <w:top w:val="single" w:sz="6" w:space="0" w:color="auto"/>
              <w:left w:val="single" w:sz="4" w:space="0" w:color="auto"/>
              <w:bottom w:val="single" w:sz="6" w:space="0" w:color="auto"/>
              <w:right w:val="single" w:sz="4" w:space="0" w:color="auto"/>
            </w:tcBorders>
            <w:vAlign w:val="center"/>
          </w:tcPr>
          <w:p w:rsidR="00B050E6" w:rsidRPr="00B60774" w:rsidRDefault="00B050E6" w:rsidP="00B050E6">
            <w:pPr>
              <w:spacing w:line="360" w:lineRule="auto"/>
              <w:rPr>
                <w:rFonts w:ascii="Arial" w:hAnsi="Arial" w:cs="Arial"/>
                <w:szCs w:val="22"/>
                <w:lang w:val="el-GR"/>
              </w:rPr>
            </w:pPr>
            <w:r w:rsidRPr="00B60774">
              <w:rPr>
                <w:rFonts w:ascii="Arial" w:hAnsi="Arial" w:cs="Arial"/>
                <w:szCs w:val="22"/>
                <w:lang w:val="el-GR"/>
              </w:rPr>
              <w:t xml:space="preserve"> Δίφυλλο </w:t>
            </w:r>
            <w:proofErr w:type="spellStart"/>
            <w:r w:rsidRPr="00B60774">
              <w:rPr>
                <w:rFonts w:ascii="Arial" w:hAnsi="Arial" w:cs="Arial"/>
                <w:szCs w:val="22"/>
                <w:lang w:val="el-GR"/>
              </w:rPr>
              <w:t>Ανοιγόμενο</w:t>
            </w:r>
            <w:proofErr w:type="spellEnd"/>
            <w:r w:rsidRPr="00B60774">
              <w:rPr>
                <w:rFonts w:ascii="Arial" w:hAnsi="Arial" w:cs="Arial"/>
                <w:szCs w:val="22"/>
                <w:lang w:val="el-GR"/>
              </w:rPr>
              <w:t xml:space="preserve"> Κούφωμα Πλάτος </w:t>
            </w:r>
            <w:smartTag w:uri="urn:schemas-microsoft-com:office:smarttags" w:element="metricconverter">
              <w:smartTagPr>
                <w:attr w:name="ProductID" w:val="1,30 μ."/>
              </w:smartTagPr>
              <w:r w:rsidRPr="00B60774">
                <w:rPr>
                  <w:rFonts w:ascii="Arial" w:hAnsi="Arial" w:cs="Arial"/>
                  <w:szCs w:val="22"/>
                  <w:lang w:val="el-GR"/>
                </w:rPr>
                <w:t>1,30 μ.</w:t>
              </w:r>
            </w:smartTag>
            <w:r w:rsidRPr="00B60774">
              <w:rPr>
                <w:rFonts w:ascii="Arial" w:hAnsi="Arial" w:cs="Arial"/>
                <w:szCs w:val="22"/>
                <w:lang w:val="el-GR"/>
              </w:rPr>
              <w:t xml:space="preserve"> Χ Ύψος </w:t>
            </w:r>
            <w:smartTag w:uri="urn:schemas-microsoft-com:office:smarttags" w:element="metricconverter">
              <w:smartTagPr>
                <w:attr w:name="ProductID" w:val="2,00 μ."/>
              </w:smartTagPr>
              <w:r w:rsidRPr="00B60774">
                <w:rPr>
                  <w:rFonts w:ascii="Arial" w:hAnsi="Arial" w:cs="Arial"/>
                  <w:szCs w:val="22"/>
                  <w:lang w:val="el-GR"/>
                </w:rPr>
                <w:t>2,00 μ.</w:t>
              </w:r>
            </w:smartTag>
            <w:r w:rsidRPr="00B60774">
              <w:rPr>
                <w:rFonts w:ascii="Arial" w:hAnsi="Arial" w:cs="Arial"/>
                <w:szCs w:val="22"/>
                <w:lang w:val="el-GR"/>
              </w:rPr>
              <w:t xml:space="preserve"> </w:t>
            </w:r>
          </w:p>
          <w:p w:rsidR="00B050E6" w:rsidRPr="00B60774" w:rsidRDefault="00B050E6" w:rsidP="00B050E6">
            <w:pPr>
              <w:spacing w:line="360" w:lineRule="auto"/>
              <w:rPr>
                <w:rFonts w:ascii="Arial" w:hAnsi="Arial" w:cs="Arial"/>
                <w:szCs w:val="22"/>
                <w:lang w:val="el-GR"/>
              </w:rPr>
            </w:pPr>
            <w:r w:rsidRPr="00B60774">
              <w:rPr>
                <w:rFonts w:ascii="Arial" w:hAnsi="Arial" w:cs="Arial"/>
                <w:szCs w:val="22"/>
                <w:lang w:val="el-GR"/>
              </w:rPr>
              <w:t xml:space="preserve">Υλικά Αλουμίνιο Χρώμα </w:t>
            </w:r>
            <w:r w:rsidRPr="008203A0">
              <w:rPr>
                <w:rFonts w:ascii="Arial" w:hAnsi="Arial" w:cs="Arial"/>
                <w:szCs w:val="22"/>
                <w:lang w:val="en-US"/>
              </w:rPr>
              <w:t>RAL</w:t>
            </w:r>
            <w:r w:rsidRPr="00B60774">
              <w:rPr>
                <w:rFonts w:ascii="Arial" w:hAnsi="Arial" w:cs="Arial"/>
                <w:szCs w:val="22"/>
                <w:lang w:val="el-GR"/>
              </w:rPr>
              <w:t xml:space="preserve"> Πράσινο  με ρολά Αλουμινίου όμοιο χρώμα και Διπλά Τζάμια  </w:t>
            </w:r>
          </w:p>
        </w:tc>
        <w:tc>
          <w:tcPr>
            <w:tcW w:w="1007" w:type="dxa"/>
            <w:tcBorders>
              <w:top w:val="single" w:sz="6" w:space="0" w:color="auto"/>
              <w:left w:val="single" w:sz="4" w:space="0" w:color="auto"/>
              <w:bottom w:val="single" w:sz="6" w:space="0" w:color="auto"/>
              <w:right w:val="single" w:sz="6" w:space="0" w:color="auto"/>
            </w:tcBorders>
            <w:vAlign w:val="center"/>
          </w:tcPr>
          <w:p w:rsidR="00B050E6" w:rsidRPr="008203A0" w:rsidRDefault="00B050E6" w:rsidP="00B050E6">
            <w:pPr>
              <w:spacing w:line="360" w:lineRule="auto"/>
              <w:jc w:val="center"/>
              <w:rPr>
                <w:rFonts w:ascii="Arial" w:hAnsi="Arial" w:cs="Arial"/>
                <w:szCs w:val="22"/>
              </w:rPr>
            </w:pPr>
            <w:r w:rsidRPr="008203A0">
              <w:rPr>
                <w:rFonts w:ascii="Arial" w:hAnsi="Arial" w:cs="Arial"/>
                <w:szCs w:val="22"/>
              </w:rPr>
              <w:t>ΤΕΜ</w:t>
            </w:r>
          </w:p>
        </w:tc>
        <w:tc>
          <w:tcPr>
            <w:tcW w:w="900" w:type="dxa"/>
            <w:tcBorders>
              <w:top w:val="single" w:sz="6" w:space="0" w:color="auto"/>
              <w:left w:val="single" w:sz="6" w:space="0" w:color="auto"/>
              <w:bottom w:val="single" w:sz="6" w:space="0" w:color="auto"/>
              <w:right w:val="single" w:sz="6" w:space="0" w:color="auto"/>
            </w:tcBorders>
            <w:vAlign w:val="center"/>
          </w:tcPr>
          <w:p w:rsidR="00B050E6" w:rsidRPr="008203A0" w:rsidRDefault="00B050E6" w:rsidP="00B050E6">
            <w:pPr>
              <w:tabs>
                <w:tab w:val="left" w:pos="450"/>
                <w:tab w:val="center" w:pos="534"/>
              </w:tabs>
              <w:spacing w:line="360" w:lineRule="auto"/>
              <w:jc w:val="center"/>
              <w:rPr>
                <w:rFonts w:ascii="Arial" w:hAnsi="Arial" w:cs="Arial"/>
                <w:szCs w:val="22"/>
              </w:rPr>
            </w:pPr>
            <w:r w:rsidRPr="008203A0">
              <w:rPr>
                <w:rFonts w:ascii="Arial" w:hAnsi="Arial" w:cs="Arial"/>
                <w:szCs w:val="22"/>
              </w:rPr>
              <w:t>7</w:t>
            </w:r>
          </w:p>
        </w:tc>
        <w:tc>
          <w:tcPr>
            <w:tcW w:w="1024" w:type="dxa"/>
            <w:tcBorders>
              <w:top w:val="single" w:sz="6" w:space="0" w:color="auto"/>
              <w:left w:val="single" w:sz="6" w:space="0" w:color="auto"/>
              <w:bottom w:val="single" w:sz="6" w:space="0" w:color="auto"/>
              <w:right w:val="single" w:sz="6" w:space="0" w:color="auto"/>
            </w:tcBorders>
            <w:vAlign w:val="center"/>
          </w:tcPr>
          <w:p w:rsidR="00B050E6" w:rsidRPr="008203A0" w:rsidRDefault="00B050E6" w:rsidP="00B050E6">
            <w:pPr>
              <w:tabs>
                <w:tab w:val="left" w:pos="450"/>
                <w:tab w:val="center" w:pos="534"/>
              </w:tabs>
              <w:spacing w:line="360" w:lineRule="auto"/>
              <w:jc w:val="center"/>
              <w:rPr>
                <w:rFonts w:ascii="Arial" w:hAnsi="Arial" w:cs="Arial"/>
                <w:szCs w:val="22"/>
              </w:rPr>
            </w:pPr>
            <w:r w:rsidRPr="008203A0">
              <w:rPr>
                <w:rFonts w:ascii="Arial" w:hAnsi="Arial" w:cs="Arial"/>
                <w:szCs w:val="22"/>
              </w:rPr>
              <w:t>650,00</w:t>
            </w:r>
          </w:p>
        </w:tc>
        <w:tc>
          <w:tcPr>
            <w:tcW w:w="1204" w:type="dxa"/>
            <w:gridSpan w:val="2"/>
            <w:tcBorders>
              <w:top w:val="single" w:sz="6" w:space="0" w:color="auto"/>
              <w:left w:val="single" w:sz="6" w:space="0" w:color="auto"/>
              <w:bottom w:val="single" w:sz="6" w:space="0" w:color="auto"/>
              <w:right w:val="single" w:sz="6" w:space="0" w:color="auto"/>
            </w:tcBorders>
            <w:vAlign w:val="center"/>
          </w:tcPr>
          <w:p w:rsidR="00B050E6" w:rsidRPr="008203A0" w:rsidRDefault="00B050E6" w:rsidP="00B050E6">
            <w:pPr>
              <w:tabs>
                <w:tab w:val="left" w:pos="450"/>
                <w:tab w:val="center" w:pos="534"/>
              </w:tabs>
              <w:spacing w:line="360" w:lineRule="auto"/>
              <w:jc w:val="center"/>
              <w:rPr>
                <w:rFonts w:ascii="Arial" w:hAnsi="Arial" w:cs="Arial"/>
                <w:szCs w:val="22"/>
              </w:rPr>
            </w:pPr>
            <w:r w:rsidRPr="008203A0">
              <w:rPr>
                <w:rFonts w:ascii="Arial" w:hAnsi="Arial" w:cs="Arial"/>
                <w:szCs w:val="22"/>
              </w:rPr>
              <w:t>4.550,00</w:t>
            </w:r>
          </w:p>
        </w:tc>
      </w:tr>
      <w:tr w:rsidR="00B050E6" w:rsidRPr="008203A0" w:rsidTr="00B60774">
        <w:trPr>
          <w:gridBefore w:val="1"/>
          <w:wBefore w:w="505" w:type="dxa"/>
          <w:jc w:val="center"/>
        </w:trPr>
        <w:tc>
          <w:tcPr>
            <w:tcW w:w="631" w:type="dxa"/>
            <w:tcBorders>
              <w:top w:val="single" w:sz="6" w:space="0" w:color="auto"/>
              <w:left w:val="single" w:sz="4" w:space="0" w:color="auto"/>
              <w:bottom w:val="single" w:sz="6" w:space="0" w:color="auto"/>
              <w:right w:val="single" w:sz="4" w:space="0" w:color="auto"/>
            </w:tcBorders>
            <w:vAlign w:val="center"/>
          </w:tcPr>
          <w:p w:rsidR="00B050E6" w:rsidRPr="008203A0" w:rsidRDefault="00B050E6" w:rsidP="00B050E6">
            <w:pPr>
              <w:spacing w:line="360" w:lineRule="auto"/>
              <w:jc w:val="center"/>
              <w:rPr>
                <w:rFonts w:ascii="Arial" w:hAnsi="Arial" w:cs="Arial"/>
                <w:szCs w:val="22"/>
              </w:rPr>
            </w:pPr>
            <w:r w:rsidRPr="008203A0">
              <w:rPr>
                <w:rFonts w:ascii="Arial" w:hAnsi="Arial" w:cs="Arial"/>
                <w:szCs w:val="22"/>
              </w:rPr>
              <w:t>7.</w:t>
            </w:r>
          </w:p>
        </w:tc>
        <w:tc>
          <w:tcPr>
            <w:tcW w:w="5207" w:type="dxa"/>
            <w:gridSpan w:val="2"/>
            <w:tcBorders>
              <w:top w:val="single" w:sz="6" w:space="0" w:color="auto"/>
              <w:left w:val="single" w:sz="4" w:space="0" w:color="auto"/>
              <w:bottom w:val="single" w:sz="6" w:space="0" w:color="auto"/>
              <w:right w:val="single" w:sz="4" w:space="0" w:color="auto"/>
            </w:tcBorders>
            <w:vAlign w:val="center"/>
          </w:tcPr>
          <w:p w:rsidR="00B050E6" w:rsidRPr="00B60774" w:rsidRDefault="00B050E6" w:rsidP="00B050E6">
            <w:pPr>
              <w:spacing w:line="360" w:lineRule="auto"/>
              <w:rPr>
                <w:rFonts w:ascii="Arial" w:hAnsi="Arial" w:cs="Arial"/>
                <w:szCs w:val="22"/>
                <w:lang w:val="el-GR"/>
              </w:rPr>
            </w:pPr>
            <w:r w:rsidRPr="00B60774">
              <w:rPr>
                <w:rFonts w:ascii="Arial" w:hAnsi="Arial" w:cs="Arial"/>
                <w:szCs w:val="22"/>
                <w:lang w:val="el-GR"/>
              </w:rPr>
              <w:t xml:space="preserve"> Δίφυλλο </w:t>
            </w:r>
            <w:proofErr w:type="spellStart"/>
            <w:r w:rsidRPr="00B60774">
              <w:rPr>
                <w:rFonts w:ascii="Arial" w:hAnsi="Arial" w:cs="Arial"/>
                <w:szCs w:val="22"/>
                <w:lang w:val="el-GR"/>
              </w:rPr>
              <w:t>Ανοιγόμενο</w:t>
            </w:r>
            <w:proofErr w:type="spellEnd"/>
            <w:r w:rsidRPr="00B60774">
              <w:rPr>
                <w:rFonts w:ascii="Arial" w:hAnsi="Arial" w:cs="Arial"/>
                <w:szCs w:val="22"/>
                <w:lang w:val="el-GR"/>
              </w:rPr>
              <w:t xml:space="preserve"> Κούφωμα Πλάτος 1,00 μ. Χ Ύψος 1,75 μ. </w:t>
            </w:r>
          </w:p>
          <w:p w:rsidR="00B050E6" w:rsidRPr="00B60774" w:rsidRDefault="00B050E6" w:rsidP="00B050E6">
            <w:pPr>
              <w:spacing w:line="360" w:lineRule="auto"/>
              <w:rPr>
                <w:rFonts w:ascii="Arial" w:hAnsi="Arial" w:cs="Arial"/>
                <w:szCs w:val="22"/>
                <w:lang w:val="el-GR"/>
              </w:rPr>
            </w:pPr>
            <w:r w:rsidRPr="00B60774">
              <w:rPr>
                <w:rFonts w:ascii="Arial" w:hAnsi="Arial" w:cs="Arial"/>
                <w:szCs w:val="22"/>
                <w:lang w:val="el-GR"/>
              </w:rPr>
              <w:t xml:space="preserve">Υλικά Αλουμίνιο Χρώμα </w:t>
            </w:r>
            <w:r w:rsidRPr="008203A0">
              <w:rPr>
                <w:rFonts w:ascii="Arial" w:hAnsi="Arial" w:cs="Arial"/>
                <w:szCs w:val="22"/>
                <w:lang w:val="en-US"/>
              </w:rPr>
              <w:t>RAL</w:t>
            </w:r>
            <w:r w:rsidRPr="00B60774">
              <w:rPr>
                <w:rFonts w:ascii="Arial" w:hAnsi="Arial" w:cs="Arial"/>
                <w:szCs w:val="22"/>
                <w:lang w:val="el-GR"/>
              </w:rPr>
              <w:t xml:space="preserve"> Πράσινο  με ρολά Αλουμινίου όμοιο χρώμα και Διπλά Τζάμια  </w:t>
            </w:r>
          </w:p>
        </w:tc>
        <w:tc>
          <w:tcPr>
            <w:tcW w:w="1007" w:type="dxa"/>
            <w:tcBorders>
              <w:top w:val="single" w:sz="6" w:space="0" w:color="auto"/>
              <w:left w:val="single" w:sz="4" w:space="0" w:color="auto"/>
              <w:bottom w:val="single" w:sz="6" w:space="0" w:color="auto"/>
              <w:right w:val="single" w:sz="6" w:space="0" w:color="auto"/>
            </w:tcBorders>
            <w:vAlign w:val="center"/>
          </w:tcPr>
          <w:p w:rsidR="00B050E6" w:rsidRPr="008203A0" w:rsidRDefault="00B050E6" w:rsidP="00B050E6">
            <w:pPr>
              <w:spacing w:line="360" w:lineRule="auto"/>
              <w:jc w:val="center"/>
              <w:rPr>
                <w:rFonts w:ascii="Arial" w:hAnsi="Arial" w:cs="Arial"/>
                <w:szCs w:val="22"/>
              </w:rPr>
            </w:pPr>
            <w:r w:rsidRPr="008203A0">
              <w:rPr>
                <w:rFonts w:ascii="Arial" w:hAnsi="Arial" w:cs="Arial"/>
                <w:szCs w:val="22"/>
              </w:rPr>
              <w:t>ΤΕΜ</w:t>
            </w:r>
          </w:p>
        </w:tc>
        <w:tc>
          <w:tcPr>
            <w:tcW w:w="900" w:type="dxa"/>
            <w:tcBorders>
              <w:top w:val="single" w:sz="6" w:space="0" w:color="auto"/>
              <w:left w:val="single" w:sz="6" w:space="0" w:color="auto"/>
              <w:bottom w:val="single" w:sz="6" w:space="0" w:color="auto"/>
              <w:right w:val="single" w:sz="6" w:space="0" w:color="auto"/>
            </w:tcBorders>
            <w:vAlign w:val="center"/>
          </w:tcPr>
          <w:p w:rsidR="00B050E6" w:rsidRPr="008203A0" w:rsidRDefault="00B050E6" w:rsidP="00B050E6">
            <w:pPr>
              <w:tabs>
                <w:tab w:val="left" w:pos="450"/>
                <w:tab w:val="center" w:pos="534"/>
              </w:tabs>
              <w:spacing w:line="360" w:lineRule="auto"/>
              <w:jc w:val="center"/>
              <w:rPr>
                <w:rFonts w:ascii="Arial" w:hAnsi="Arial" w:cs="Arial"/>
                <w:szCs w:val="22"/>
              </w:rPr>
            </w:pPr>
            <w:r w:rsidRPr="008203A0">
              <w:rPr>
                <w:rFonts w:ascii="Arial" w:hAnsi="Arial" w:cs="Arial"/>
                <w:szCs w:val="22"/>
              </w:rPr>
              <w:t>3</w:t>
            </w:r>
          </w:p>
        </w:tc>
        <w:tc>
          <w:tcPr>
            <w:tcW w:w="1024" w:type="dxa"/>
            <w:tcBorders>
              <w:top w:val="single" w:sz="6" w:space="0" w:color="auto"/>
              <w:left w:val="single" w:sz="6" w:space="0" w:color="auto"/>
              <w:bottom w:val="single" w:sz="6" w:space="0" w:color="auto"/>
              <w:right w:val="single" w:sz="6" w:space="0" w:color="auto"/>
            </w:tcBorders>
            <w:vAlign w:val="center"/>
          </w:tcPr>
          <w:p w:rsidR="00B050E6" w:rsidRPr="008203A0" w:rsidRDefault="00B050E6" w:rsidP="00B050E6">
            <w:pPr>
              <w:tabs>
                <w:tab w:val="left" w:pos="450"/>
                <w:tab w:val="center" w:pos="534"/>
              </w:tabs>
              <w:spacing w:line="360" w:lineRule="auto"/>
              <w:jc w:val="center"/>
              <w:rPr>
                <w:rFonts w:ascii="Arial" w:hAnsi="Arial" w:cs="Arial"/>
                <w:szCs w:val="22"/>
              </w:rPr>
            </w:pPr>
            <w:r w:rsidRPr="008203A0">
              <w:rPr>
                <w:rFonts w:ascii="Arial" w:hAnsi="Arial" w:cs="Arial"/>
                <w:szCs w:val="22"/>
              </w:rPr>
              <w:t>350,00</w:t>
            </w:r>
          </w:p>
        </w:tc>
        <w:tc>
          <w:tcPr>
            <w:tcW w:w="1204" w:type="dxa"/>
            <w:gridSpan w:val="2"/>
            <w:tcBorders>
              <w:top w:val="single" w:sz="6" w:space="0" w:color="auto"/>
              <w:left w:val="single" w:sz="6" w:space="0" w:color="auto"/>
              <w:bottom w:val="single" w:sz="6" w:space="0" w:color="auto"/>
              <w:right w:val="single" w:sz="6" w:space="0" w:color="auto"/>
            </w:tcBorders>
            <w:vAlign w:val="center"/>
          </w:tcPr>
          <w:p w:rsidR="00B050E6" w:rsidRPr="008203A0" w:rsidRDefault="00B050E6" w:rsidP="00B050E6">
            <w:pPr>
              <w:tabs>
                <w:tab w:val="left" w:pos="450"/>
                <w:tab w:val="center" w:pos="534"/>
              </w:tabs>
              <w:spacing w:line="360" w:lineRule="auto"/>
              <w:jc w:val="center"/>
              <w:rPr>
                <w:rFonts w:ascii="Arial" w:hAnsi="Arial" w:cs="Arial"/>
                <w:szCs w:val="22"/>
              </w:rPr>
            </w:pPr>
            <w:r w:rsidRPr="008203A0">
              <w:rPr>
                <w:rFonts w:ascii="Arial" w:hAnsi="Arial" w:cs="Arial"/>
                <w:szCs w:val="22"/>
              </w:rPr>
              <w:t>1.050,00</w:t>
            </w:r>
          </w:p>
        </w:tc>
      </w:tr>
      <w:tr w:rsidR="00B050E6" w:rsidRPr="008203A0" w:rsidTr="00B60774">
        <w:trPr>
          <w:gridBefore w:val="1"/>
          <w:wBefore w:w="505" w:type="dxa"/>
          <w:jc w:val="center"/>
        </w:trPr>
        <w:tc>
          <w:tcPr>
            <w:tcW w:w="631" w:type="dxa"/>
            <w:tcBorders>
              <w:top w:val="single" w:sz="6" w:space="0" w:color="auto"/>
              <w:left w:val="single" w:sz="4" w:space="0" w:color="auto"/>
              <w:bottom w:val="single" w:sz="6" w:space="0" w:color="auto"/>
              <w:right w:val="single" w:sz="4" w:space="0" w:color="auto"/>
            </w:tcBorders>
            <w:vAlign w:val="center"/>
          </w:tcPr>
          <w:p w:rsidR="00B050E6" w:rsidRPr="008203A0" w:rsidRDefault="00B050E6" w:rsidP="00B050E6">
            <w:pPr>
              <w:spacing w:line="360" w:lineRule="auto"/>
              <w:jc w:val="center"/>
              <w:rPr>
                <w:rFonts w:ascii="Arial" w:hAnsi="Arial" w:cs="Arial"/>
                <w:szCs w:val="22"/>
              </w:rPr>
            </w:pPr>
            <w:r w:rsidRPr="008203A0">
              <w:rPr>
                <w:rFonts w:ascii="Arial" w:hAnsi="Arial" w:cs="Arial"/>
                <w:szCs w:val="22"/>
              </w:rPr>
              <w:t>8</w:t>
            </w:r>
          </w:p>
        </w:tc>
        <w:tc>
          <w:tcPr>
            <w:tcW w:w="5207" w:type="dxa"/>
            <w:gridSpan w:val="2"/>
            <w:tcBorders>
              <w:top w:val="single" w:sz="6" w:space="0" w:color="auto"/>
              <w:left w:val="single" w:sz="4" w:space="0" w:color="auto"/>
              <w:bottom w:val="single" w:sz="6" w:space="0" w:color="auto"/>
              <w:right w:val="single" w:sz="4" w:space="0" w:color="auto"/>
            </w:tcBorders>
            <w:vAlign w:val="center"/>
          </w:tcPr>
          <w:p w:rsidR="00B050E6" w:rsidRPr="00B60774" w:rsidRDefault="00B050E6" w:rsidP="00B050E6">
            <w:pPr>
              <w:spacing w:line="360" w:lineRule="auto"/>
              <w:rPr>
                <w:rFonts w:ascii="Arial" w:hAnsi="Arial" w:cs="Arial"/>
                <w:szCs w:val="22"/>
                <w:lang w:val="el-GR"/>
              </w:rPr>
            </w:pPr>
            <w:r w:rsidRPr="00B60774">
              <w:rPr>
                <w:rFonts w:ascii="Arial" w:hAnsi="Arial" w:cs="Arial"/>
                <w:szCs w:val="22"/>
                <w:lang w:val="el-GR"/>
              </w:rPr>
              <w:t xml:space="preserve"> Δίφυλλο </w:t>
            </w:r>
            <w:proofErr w:type="spellStart"/>
            <w:r w:rsidRPr="00B60774">
              <w:rPr>
                <w:rFonts w:ascii="Arial" w:hAnsi="Arial" w:cs="Arial"/>
                <w:szCs w:val="22"/>
                <w:lang w:val="el-GR"/>
              </w:rPr>
              <w:t>Ανοιγόμενο</w:t>
            </w:r>
            <w:proofErr w:type="spellEnd"/>
            <w:r w:rsidRPr="00B60774">
              <w:rPr>
                <w:rFonts w:ascii="Arial" w:hAnsi="Arial" w:cs="Arial"/>
                <w:szCs w:val="22"/>
                <w:lang w:val="el-GR"/>
              </w:rPr>
              <w:t xml:space="preserve"> Κούφωμα Πλάτος 1,00 μ. Χ Ύψος 2,35 μ. </w:t>
            </w:r>
          </w:p>
          <w:p w:rsidR="00B050E6" w:rsidRPr="00B60774" w:rsidRDefault="00B050E6" w:rsidP="00B050E6">
            <w:pPr>
              <w:spacing w:line="360" w:lineRule="auto"/>
              <w:rPr>
                <w:rFonts w:ascii="Arial" w:hAnsi="Arial" w:cs="Arial"/>
                <w:szCs w:val="22"/>
                <w:lang w:val="el-GR"/>
              </w:rPr>
            </w:pPr>
            <w:r w:rsidRPr="00B60774">
              <w:rPr>
                <w:rFonts w:ascii="Arial" w:hAnsi="Arial" w:cs="Arial"/>
                <w:szCs w:val="22"/>
                <w:lang w:val="el-GR"/>
              </w:rPr>
              <w:t xml:space="preserve">Υλικά Αλουμίνιο Χρώμα </w:t>
            </w:r>
            <w:r w:rsidRPr="008203A0">
              <w:rPr>
                <w:rFonts w:ascii="Arial" w:hAnsi="Arial" w:cs="Arial"/>
                <w:szCs w:val="22"/>
                <w:lang w:val="en-US"/>
              </w:rPr>
              <w:t>RAL</w:t>
            </w:r>
            <w:r w:rsidRPr="00B60774">
              <w:rPr>
                <w:rFonts w:ascii="Arial" w:hAnsi="Arial" w:cs="Arial"/>
                <w:szCs w:val="22"/>
                <w:lang w:val="el-GR"/>
              </w:rPr>
              <w:t xml:space="preserve"> Πράσινο  με ρολά Αλουμινίου όμοιο χρώμα και Διπλά Τζάμια  </w:t>
            </w:r>
          </w:p>
        </w:tc>
        <w:tc>
          <w:tcPr>
            <w:tcW w:w="1007" w:type="dxa"/>
            <w:tcBorders>
              <w:top w:val="single" w:sz="6" w:space="0" w:color="auto"/>
              <w:left w:val="single" w:sz="4" w:space="0" w:color="auto"/>
              <w:bottom w:val="single" w:sz="6" w:space="0" w:color="auto"/>
              <w:right w:val="single" w:sz="6" w:space="0" w:color="auto"/>
            </w:tcBorders>
            <w:vAlign w:val="center"/>
          </w:tcPr>
          <w:p w:rsidR="00B050E6" w:rsidRPr="008203A0" w:rsidRDefault="00B050E6" w:rsidP="00B050E6">
            <w:pPr>
              <w:spacing w:line="360" w:lineRule="auto"/>
              <w:jc w:val="center"/>
              <w:rPr>
                <w:rFonts w:ascii="Arial" w:hAnsi="Arial" w:cs="Arial"/>
                <w:szCs w:val="22"/>
              </w:rPr>
            </w:pPr>
            <w:r w:rsidRPr="008203A0">
              <w:rPr>
                <w:rFonts w:ascii="Arial" w:hAnsi="Arial" w:cs="Arial"/>
                <w:szCs w:val="22"/>
              </w:rPr>
              <w:t>ΤΕΜ</w:t>
            </w:r>
          </w:p>
        </w:tc>
        <w:tc>
          <w:tcPr>
            <w:tcW w:w="900" w:type="dxa"/>
            <w:tcBorders>
              <w:top w:val="single" w:sz="6" w:space="0" w:color="auto"/>
              <w:left w:val="single" w:sz="6" w:space="0" w:color="auto"/>
              <w:bottom w:val="single" w:sz="6" w:space="0" w:color="auto"/>
              <w:right w:val="single" w:sz="6" w:space="0" w:color="auto"/>
            </w:tcBorders>
            <w:vAlign w:val="center"/>
          </w:tcPr>
          <w:p w:rsidR="00B050E6" w:rsidRPr="008203A0" w:rsidRDefault="00B050E6" w:rsidP="00B050E6">
            <w:pPr>
              <w:tabs>
                <w:tab w:val="left" w:pos="450"/>
                <w:tab w:val="center" w:pos="534"/>
              </w:tabs>
              <w:spacing w:line="360" w:lineRule="auto"/>
              <w:jc w:val="center"/>
              <w:rPr>
                <w:rFonts w:ascii="Arial" w:hAnsi="Arial" w:cs="Arial"/>
                <w:szCs w:val="22"/>
              </w:rPr>
            </w:pPr>
            <w:r w:rsidRPr="008203A0">
              <w:rPr>
                <w:rFonts w:ascii="Arial" w:hAnsi="Arial" w:cs="Arial"/>
                <w:szCs w:val="22"/>
              </w:rPr>
              <w:t>6</w:t>
            </w:r>
          </w:p>
        </w:tc>
        <w:tc>
          <w:tcPr>
            <w:tcW w:w="1024" w:type="dxa"/>
            <w:tcBorders>
              <w:top w:val="single" w:sz="6" w:space="0" w:color="auto"/>
              <w:left w:val="single" w:sz="6" w:space="0" w:color="auto"/>
              <w:bottom w:val="single" w:sz="6" w:space="0" w:color="auto"/>
              <w:right w:val="single" w:sz="6" w:space="0" w:color="auto"/>
            </w:tcBorders>
            <w:vAlign w:val="center"/>
          </w:tcPr>
          <w:p w:rsidR="00B050E6" w:rsidRPr="008203A0" w:rsidRDefault="00B050E6" w:rsidP="00B050E6">
            <w:pPr>
              <w:tabs>
                <w:tab w:val="left" w:pos="450"/>
                <w:tab w:val="center" w:pos="534"/>
              </w:tabs>
              <w:spacing w:line="360" w:lineRule="auto"/>
              <w:jc w:val="center"/>
              <w:rPr>
                <w:rFonts w:ascii="Arial" w:hAnsi="Arial" w:cs="Arial"/>
                <w:szCs w:val="22"/>
              </w:rPr>
            </w:pPr>
            <w:r w:rsidRPr="008203A0">
              <w:rPr>
                <w:rFonts w:ascii="Arial" w:hAnsi="Arial" w:cs="Arial"/>
                <w:szCs w:val="22"/>
              </w:rPr>
              <w:t>600,00</w:t>
            </w:r>
          </w:p>
        </w:tc>
        <w:tc>
          <w:tcPr>
            <w:tcW w:w="1204" w:type="dxa"/>
            <w:gridSpan w:val="2"/>
            <w:tcBorders>
              <w:top w:val="single" w:sz="6" w:space="0" w:color="auto"/>
              <w:left w:val="single" w:sz="6" w:space="0" w:color="auto"/>
              <w:bottom w:val="single" w:sz="6" w:space="0" w:color="auto"/>
              <w:right w:val="single" w:sz="6" w:space="0" w:color="auto"/>
            </w:tcBorders>
            <w:vAlign w:val="center"/>
          </w:tcPr>
          <w:p w:rsidR="00B050E6" w:rsidRPr="008203A0" w:rsidRDefault="00B050E6" w:rsidP="00B050E6">
            <w:pPr>
              <w:tabs>
                <w:tab w:val="left" w:pos="450"/>
                <w:tab w:val="center" w:pos="534"/>
              </w:tabs>
              <w:spacing w:line="360" w:lineRule="auto"/>
              <w:jc w:val="center"/>
              <w:rPr>
                <w:rFonts w:ascii="Arial" w:hAnsi="Arial" w:cs="Arial"/>
                <w:szCs w:val="22"/>
              </w:rPr>
            </w:pPr>
            <w:r w:rsidRPr="008203A0">
              <w:rPr>
                <w:rFonts w:ascii="Arial" w:hAnsi="Arial" w:cs="Arial"/>
                <w:szCs w:val="22"/>
              </w:rPr>
              <w:t>3.600,00</w:t>
            </w:r>
          </w:p>
        </w:tc>
      </w:tr>
      <w:tr w:rsidR="00B60774" w:rsidRPr="008203A0" w:rsidTr="00B60774">
        <w:trPr>
          <w:gridBefore w:val="1"/>
          <w:wBefore w:w="505" w:type="dxa"/>
          <w:jc w:val="center"/>
        </w:trPr>
        <w:tc>
          <w:tcPr>
            <w:tcW w:w="7745" w:type="dxa"/>
            <w:gridSpan w:val="5"/>
            <w:vMerge w:val="restart"/>
            <w:tcBorders>
              <w:top w:val="single" w:sz="6" w:space="0" w:color="auto"/>
              <w:left w:val="single" w:sz="4" w:space="0" w:color="auto"/>
              <w:right w:val="single" w:sz="6" w:space="0" w:color="auto"/>
            </w:tcBorders>
            <w:vAlign w:val="center"/>
          </w:tcPr>
          <w:p w:rsidR="00B60774" w:rsidRPr="008203A0" w:rsidRDefault="00B60774" w:rsidP="00B050E6">
            <w:pPr>
              <w:tabs>
                <w:tab w:val="left" w:pos="450"/>
                <w:tab w:val="center" w:pos="534"/>
              </w:tabs>
              <w:spacing w:line="360" w:lineRule="auto"/>
              <w:jc w:val="center"/>
              <w:rPr>
                <w:rFonts w:ascii="Arial" w:hAnsi="Arial" w:cs="Arial"/>
                <w:szCs w:val="22"/>
              </w:rPr>
            </w:pPr>
            <w:r>
              <w:rPr>
                <w:rFonts w:ascii="Arial" w:hAnsi="Arial" w:cs="Arial"/>
                <w:szCs w:val="22"/>
                <w:lang w:val="el-GR"/>
              </w:rPr>
              <w:t>ΣΥΝΟΛΟ</w:t>
            </w:r>
          </w:p>
        </w:tc>
        <w:tc>
          <w:tcPr>
            <w:tcW w:w="1024" w:type="dxa"/>
            <w:tcBorders>
              <w:top w:val="single" w:sz="6" w:space="0" w:color="auto"/>
              <w:left w:val="single" w:sz="6" w:space="0" w:color="auto"/>
              <w:bottom w:val="single" w:sz="6" w:space="0" w:color="auto"/>
              <w:right w:val="single" w:sz="6" w:space="0" w:color="auto"/>
            </w:tcBorders>
            <w:vAlign w:val="center"/>
          </w:tcPr>
          <w:p w:rsidR="00B60774" w:rsidRPr="008203A0" w:rsidRDefault="00B60774" w:rsidP="00B050E6">
            <w:pPr>
              <w:tabs>
                <w:tab w:val="left" w:pos="450"/>
                <w:tab w:val="center" w:pos="534"/>
              </w:tabs>
              <w:spacing w:line="360" w:lineRule="auto"/>
              <w:jc w:val="center"/>
              <w:rPr>
                <w:rFonts w:ascii="Arial" w:hAnsi="Arial" w:cs="Arial"/>
                <w:szCs w:val="22"/>
              </w:rPr>
            </w:pPr>
          </w:p>
        </w:tc>
        <w:tc>
          <w:tcPr>
            <w:tcW w:w="1204" w:type="dxa"/>
            <w:gridSpan w:val="2"/>
            <w:tcBorders>
              <w:top w:val="single" w:sz="6" w:space="0" w:color="auto"/>
              <w:left w:val="single" w:sz="6" w:space="0" w:color="auto"/>
              <w:bottom w:val="single" w:sz="6" w:space="0" w:color="auto"/>
              <w:right w:val="single" w:sz="6" w:space="0" w:color="auto"/>
            </w:tcBorders>
            <w:vAlign w:val="center"/>
          </w:tcPr>
          <w:p w:rsidR="00B60774" w:rsidRPr="00B60774" w:rsidRDefault="00B60774" w:rsidP="00B050E6">
            <w:pPr>
              <w:tabs>
                <w:tab w:val="left" w:pos="450"/>
                <w:tab w:val="center" w:pos="534"/>
              </w:tabs>
              <w:spacing w:line="360" w:lineRule="auto"/>
              <w:jc w:val="center"/>
              <w:rPr>
                <w:rFonts w:ascii="Arial" w:hAnsi="Arial" w:cs="Arial"/>
                <w:szCs w:val="22"/>
                <w:lang w:val="el-GR"/>
              </w:rPr>
            </w:pPr>
            <w:r>
              <w:rPr>
                <w:rFonts w:ascii="Arial" w:hAnsi="Arial" w:cs="Arial"/>
                <w:szCs w:val="22"/>
                <w:lang w:val="el-GR"/>
              </w:rPr>
              <w:t>27.140,00</w:t>
            </w:r>
          </w:p>
        </w:tc>
      </w:tr>
      <w:tr w:rsidR="00B60774" w:rsidRPr="008203A0" w:rsidTr="00B60774">
        <w:trPr>
          <w:gridBefore w:val="1"/>
          <w:wBefore w:w="505" w:type="dxa"/>
          <w:jc w:val="center"/>
        </w:trPr>
        <w:tc>
          <w:tcPr>
            <w:tcW w:w="7745" w:type="dxa"/>
            <w:gridSpan w:val="5"/>
            <w:vMerge/>
            <w:tcBorders>
              <w:left w:val="single" w:sz="4" w:space="0" w:color="auto"/>
              <w:right w:val="single" w:sz="6" w:space="0" w:color="auto"/>
            </w:tcBorders>
            <w:vAlign w:val="center"/>
          </w:tcPr>
          <w:p w:rsidR="00B60774" w:rsidRPr="00B60774" w:rsidRDefault="00B60774" w:rsidP="00B050E6">
            <w:pPr>
              <w:tabs>
                <w:tab w:val="left" w:pos="450"/>
                <w:tab w:val="center" w:pos="534"/>
              </w:tabs>
              <w:spacing w:line="360" w:lineRule="auto"/>
              <w:jc w:val="center"/>
              <w:rPr>
                <w:rFonts w:ascii="Arial" w:hAnsi="Arial" w:cs="Arial"/>
                <w:szCs w:val="22"/>
                <w:lang w:val="el-GR"/>
              </w:rPr>
            </w:pPr>
          </w:p>
        </w:tc>
        <w:tc>
          <w:tcPr>
            <w:tcW w:w="1024" w:type="dxa"/>
            <w:tcBorders>
              <w:top w:val="single" w:sz="6" w:space="0" w:color="auto"/>
              <w:left w:val="single" w:sz="6" w:space="0" w:color="auto"/>
              <w:bottom w:val="single" w:sz="6" w:space="0" w:color="auto"/>
              <w:right w:val="single" w:sz="6" w:space="0" w:color="auto"/>
            </w:tcBorders>
            <w:vAlign w:val="center"/>
          </w:tcPr>
          <w:p w:rsidR="00B60774" w:rsidRPr="00B60774" w:rsidRDefault="00B60774" w:rsidP="00B050E6">
            <w:pPr>
              <w:tabs>
                <w:tab w:val="left" w:pos="450"/>
                <w:tab w:val="center" w:pos="534"/>
              </w:tabs>
              <w:spacing w:line="360" w:lineRule="auto"/>
              <w:jc w:val="center"/>
              <w:rPr>
                <w:rFonts w:ascii="Arial" w:hAnsi="Arial" w:cs="Arial"/>
                <w:szCs w:val="22"/>
                <w:lang w:val="el-GR"/>
              </w:rPr>
            </w:pPr>
            <w:r>
              <w:rPr>
                <w:rFonts w:ascii="Arial" w:hAnsi="Arial" w:cs="Arial"/>
                <w:szCs w:val="22"/>
                <w:lang w:val="el-GR"/>
              </w:rPr>
              <w:t>ΦΠΑ 24%</w:t>
            </w:r>
          </w:p>
        </w:tc>
        <w:tc>
          <w:tcPr>
            <w:tcW w:w="1204" w:type="dxa"/>
            <w:gridSpan w:val="2"/>
            <w:tcBorders>
              <w:top w:val="single" w:sz="6" w:space="0" w:color="auto"/>
              <w:left w:val="single" w:sz="6" w:space="0" w:color="auto"/>
              <w:bottom w:val="single" w:sz="6" w:space="0" w:color="auto"/>
              <w:right w:val="single" w:sz="6" w:space="0" w:color="auto"/>
            </w:tcBorders>
            <w:vAlign w:val="center"/>
          </w:tcPr>
          <w:p w:rsidR="00B60774" w:rsidRPr="00B60774" w:rsidRDefault="00B60774" w:rsidP="00B050E6">
            <w:pPr>
              <w:tabs>
                <w:tab w:val="left" w:pos="450"/>
                <w:tab w:val="center" w:pos="534"/>
              </w:tabs>
              <w:spacing w:line="360" w:lineRule="auto"/>
              <w:jc w:val="center"/>
              <w:rPr>
                <w:rFonts w:ascii="Arial" w:hAnsi="Arial" w:cs="Arial"/>
                <w:szCs w:val="22"/>
                <w:lang w:val="el-GR"/>
              </w:rPr>
            </w:pPr>
            <w:r>
              <w:rPr>
                <w:rFonts w:ascii="Arial" w:hAnsi="Arial" w:cs="Arial"/>
                <w:szCs w:val="22"/>
                <w:lang w:val="el-GR"/>
              </w:rPr>
              <w:t>6.513,60</w:t>
            </w:r>
          </w:p>
        </w:tc>
      </w:tr>
      <w:tr w:rsidR="00B60774" w:rsidRPr="008203A0" w:rsidTr="00B60774">
        <w:trPr>
          <w:gridBefore w:val="1"/>
          <w:wBefore w:w="505" w:type="dxa"/>
          <w:jc w:val="center"/>
        </w:trPr>
        <w:tc>
          <w:tcPr>
            <w:tcW w:w="7745" w:type="dxa"/>
            <w:gridSpan w:val="5"/>
            <w:vMerge/>
            <w:tcBorders>
              <w:left w:val="single" w:sz="4" w:space="0" w:color="auto"/>
              <w:bottom w:val="single" w:sz="6" w:space="0" w:color="auto"/>
              <w:right w:val="single" w:sz="6" w:space="0" w:color="auto"/>
            </w:tcBorders>
            <w:vAlign w:val="center"/>
          </w:tcPr>
          <w:p w:rsidR="00B60774" w:rsidRPr="008203A0" w:rsidRDefault="00B60774" w:rsidP="00B050E6">
            <w:pPr>
              <w:tabs>
                <w:tab w:val="left" w:pos="450"/>
                <w:tab w:val="center" w:pos="534"/>
              </w:tabs>
              <w:spacing w:line="360" w:lineRule="auto"/>
              <w:jc w:val="center"/>
              <w:rPr>
                <w:rFonts w:ascii="Arial" w:hAnsi="Arial" w:cs="Arial"/>
                <w:szCs w:val="22"/>
              </w:rPr>
            </w:pPr>
          </w:p>
        </w:tc>
        <w:tc>
          <w:tcPr>
            <w:tcW w:w="1024" w:type="dxa"/>
            <w:tcBorders>
              <w:top w:val="single" w:sz="6" w:space="0" w:color="auto"/>
              <w:left w:val="single" w:sz="6" w:space="0" w:color="auto"/>
              <w:bottom w:val="single" w:sz="6" w:space="0" w:color="auto"/>
              <w:right w:val="single" w:sz="6" w:space="0" w:color="auto"/>
            </w:tcBorders>
            <w:vAlign w:val="center"/>
          </w:tcPr>
          <w:p w:rsidR="00B60774" w:rsidRPr="008203A0" w:rsidRDefault="00B60774" w:rsidP="00B050E6">
            <w:pPr>
              <w:tabs>
                <w:tab w:val="left" w:pos="450"/>
                <w:tab w:val="center" w:pos="534"/>
              </w:tabs>
              <w:spacing w:line="360" w:lineRule="auto"/>
              <w:jc w:val="center"/>
              <w:rPr>
                <w:rFonts w:ascii="Arial" w:hAnsi="Arial" w:cs="Arial"/>
                <w:szCs w:val="22"/>
              </w:rPr>
            </w:pPr>
          </w:p>
        </w:tc>
        <w:tc>
          <w:tcPr>
            <w:tcW w:w="1204" w:type="dxa"/>
            <w:gridSpan w:val="2"/>
            <w:tcBorders>
              <w:top w:val="single" w:sz="6" w:space="0" w:color="auto"/>
              <w:left w:val="single" w:sz="6" w:space="0" w:color="auto"/>
              <w:bottom w:val="single" w:sz="6" w:space="0" w:color="auto"/>
              <w:right w:val="single" w:sz="6" w:space="0" w:color="auto"/>
            </w:tcBorders>
            <w:vAlign w:val="center"/>
          </w:tcPr>
          <w:p w:rsidR="00B60774" w:rsidRPr="00B60774" w:rsidRDefault="00B60774" w:rsidP="00B050E6">
            <w:pPr>
              <w:tabs>
                <w:tab w:val="left" w:pos="450"/>
                <w:tab w:val="center" w:pos="534"/>
              </w:tabs>
              <w:spacing w:line="360" w:lineRule="auto"/>
              <w:jc w:val="center"/>
              <w:rPr>
                <w:rFonts w:ascii="Arial" w:hAnsi="Arial" w:cs="Arial"/>
                <w:szCs w:val="22"/>
                <w:lang w:val="el-GR"/>
              </w:rPr>
            </w:pPr>
            <w:r>
              <w:rPr>
                <w:rFonts w:ascii="Arial" w:hAnsi="Arial" w:cs="Arial"/>
                <w:szCs w:val="22"/>
                <w:lang w:val="el-GR"/>
              </w:rPr>
              <w:t>33.653,60</w:t>
            </w:r>
          </w:p>
        </w:tc>
      </w:tr>
      <w:tr w:rsidR="00B60774" w:rsidRPr="00B050E6" w:rsidTr="00B60774">
        <w:tblPrEx>
          <w:jc w:val="left"/>
          <w:tblCellMar>
            <w:left w:w="40" w:type="dxa"/>
            <w:right w:w="40" w:type="dxa"/>
          </w:tblCellMar>
        </w:tblPrEx>
        <w:trPr>
          <w:gridAfter w:val="1"/>
          <w:wAfter w:w="697" w:type="dxa"/>
        </w:trPr>
        <w:tc>
          <w:tcPr>
            <w:tcW w:w="4536" w:type="dxa"/>
            <w:gridSpan w:val="3"/>
          </w:tcPr>
          <w:p w:rsidR="00B60774" w:rsidRPr="00B050E6" w:rsidRDefault="00B60774" w:rsidP="00B60774">
            <w:pPr>
              <w:keepNext/>
              <w:keepLines/>
              <w:widowControl w:val="0"/>
              <w:autoSpaceDE w:val="0"/>
              <w:autoSpaceDN w:val="0"/>
              <w:adjustRightInd w:val="0"/>
              <w:spacing w:line="240" w:lineRule="atLeast"/>
              <w:ind w:left="40"/>
              <w:jc w:val="center"/>
              <w:rPr>
                <w:rFonts w:ascii="Arial" w:hAnsi="Arial" w:cs="Arial"/>
                <w:b/>
                <w:bCs/>
                <w:color w:val="000000"/>
                <w:sz w:val="20"/>
                <w:szCs w:val="20"/>
                <w:lang w:val="el-GR"/>
              </w:rPr>
            </w:pPr>
            <w:r w:rsidRPr="00B050E6">
              <w:rPr>
                <w:rFonts w:ascii="Arial" w:hAnsi="Arial" w:cs="Arial"/>
                <w:b/>
                <w:bCs/>
                <w:color w:val="000000"/>
                <w:sz w:val="20"/>
                <w:szCs w:val="20"/>
                <w:lang w:val="el-GR"/>
              </w:rPr>
              <w:t xml:space="preserve">          </w:t>
            </w:r>
          </w:p>
          <w:p w:rsidR="00B60774" w:rsidRPr="00B050E6" w:rsidRDefault="00B60774" w:rsidP="00B60774">
            <w:pPr>
              <w:keepLines/>
              <w:widowControl w:val="0"/>
              <w:autoSpaceDE w:val="0"/>
              <w:autoSpaceDN w:val="0"/>
              <w:adjustRightInd w:val="0"/>
              <w:spacing w:line="240" w:lineRule="atLeast"/>
              <w:ind w:left="40"/>
              <w:jc w:val="center"/>
              <w:rPr>
                <w:rFonts w:ascii="Arial" w:hAnsi="Arial" w:cs="Arial"/>
                <w:b/>
                <w:bCs/>
                <w:color w:val="000000"/>
                <w:sz w:val="20"/>
                <w:szCs w:val="20"/>
                <w:lang w:val="el-GR"/>
              </w:rPr>
            </w:pPr>
            <w:r w:rsidRPr="00B050E6">
              <w:rPr>
                <w:rFonts w:ascii="Arial" w:hAnsi="Arial" w:cs="Arial"/>
                <w:b/>
                <w:bCs/>
                <w:color w:val="000000"/>
                <w:sz w:val="20"/>
                <w:szCs w:val="20"/>
                <w:lang w:val="el-GR"/>
              </w:rPr>
              <w:t>Θ Ε Ω Ρ Η Θ Η Κ Ε</w:t>
            </w:r>
          </w:p>
          <w:p w:rsidR="00B60774" w:rsidRPr="00B050E6" w:rsidRDefault="00B60774" w:rsidP="00B60774">
            <w:pPr>
              <w:keepNext/>
              <w:keepLines/>
              <w:widowControl w:val="0"/>
              <w:autoSpaceDE w:val="0"/>
              <w:autoSpaceDN w:val="0"/>
              <w:adjustRightInd w:val="0"/>
              <w:spacing w:line="240" w:lineRule="atLeast"/>
              <w:ind w:left="40"/>
              <w:jc w:val="center"/>
              <w:rPr>
                <w:rFonts w:ascii="Arial" w:hAnsi="Arial" w:cs="Arial"/>
                <w:b/>
                <w:bCs/>
                <w:color w:val="000000"/>
                <w:sz w:val="20"/>
                <w:szCs w:val="20"/>
                <w:lang w:val="el-GR"/>
              </w:rPr>
            </w:pPr>
            <w:r w:rsidRPr="00B050E6">
              <w:rPr>
                <w:rFonts w:ascii="Arial" w:hAnsi="Arial" w:cs="Arial"/>
                <w:b/>
                <w:bCs/>
                <w:color w:val="000000"/>
                <w:sz w:val="20"/>
                <w:szCs w:val="20"/>
                <w:lang w:val="el-GR"/>
              </w:rPr>
              <w:t xml:space="preserve">Ο </w:t>
            </w:r>
            <w:r>
              <w:rPr>
                <w:rFonts w:ascii="Arial" w:hAnsi="Arial" w:cs="Arial"/>
                <w:b/>
                <w:bCs/>
                <w:color w:val="000000"/>
                <w:sz w:val="20"/>
                <w:szCs w:val="20"/>
                <w:lang w:val="el-GR"/>
              </w:rPr>
              <w:t xml:space="preserve">ΠΡΟΥΣΤΑΜΕΝΟΣ </w:t>
            </w:r>
            <w:r w:rsidRPr="00B050E6">
              <w:rPr>
                <w:rFonts w:ascii="Arial" w:hAnsi="Arial" w:cs="Arial"/>
                <w:b/>
                <w:bCs/>
                <w:color w:val="000000"/>
                <w:sz w:val="20"/>
                <w:szCs w:val="20"/>
                <w:lang w:val="el-GR"/>
              </w:rPr>
              <w:t xml:space="preserve">Τ.ΥΔ.Χ </w:t>
            </w:r>
          </w:p>
          <w:p w:rsidR="00B60774" w:rsidRPr="00B050E6" w:rsidRDefault="00B60774" w:rsidP="00B60774">
            <w:pPr>
              <w:keepNext/>
              <w:keepLines/>
              <w:widowControl w:val="0"/>
              <w:autoSpaceDE w:val="0"/>
              <w:autoSpaceDN w:val="0"/>
              <w:adjustRightInd w:val="0"/>
              <w:spacing w:line="240" w:lineRule="atLeast"/>
              <w:ind w:left="40"/>
              <w:jc w:val="center"/>
              <w:rPr>
                <w:rFonts w:ascii="Arial" w:hAnsi="Arial" w:cs="Arial"/>
                <w:b/>
                <w:bCs/>
                <w:color w:val="000000"/>
                <w:sz w:val="20"/>
                <w:szCs w:val="20"/>
                <w:lang w:val="el-GR"/>
              </w:rPr>
            </w:pPr>
          </w:p>
          <w:p w:rsidR="00B60774" w:rsidRPr="00B60774" w:rsidRDefault="00B60774" w:rsidP="00B60774">
            <w:pPr>
              <w:keepNext/>
              <w:keepLines/>
              <w:widowControl w:val="0"/>
              <w:autoSpaceDE w:val="0"/>
              <w:autoSpaceDN w:val="0"/>
              <w:adjustRightInd w:val="0"/>
              <w:spacing w:line="240" w:lineRule="atLeast"/>
              <w:ind w:left="40"/>
              <w:jc w:val="center"/>
              <w:rPr>
                <w:rFonts w:ascii="Arial" w:hAnsi="Arial" w:cs="Arial"/>
                <w:b/>
                <w:bCs/>
                <w:color w:val="000000"/>
                <w:sz w:val="20"/>
                <w:szCs w:val="20"/>
                <w:lang w:val="el-GR"/>
              </w:rPr>
            </w:pPr>
            <w:r w:rsidRPr="00B60774">
              <w:rPr>
                <w:rFonts w:ascii="Arial" w:hAnsi="Arial" w:cs="Arial"/>
                <w:b/>
                <w:bCs/>
                <w:color w:val="000000"/>
                <w:sz w:val="20"/>
                <w:szCs w:val="20"/>
                <w:lang w:val="el-GR"/>
              </w:rPr>
              <w:t>ΣΟΦΟΚΛΗΣ ΤΣΙΡΑΝΤΩΝΑΚΗΣ</w:t>
            </w:r>
          </w:p>
          <w:p w:rsidR="00B60774" w:rsidRPr="00B60774" w:rsidRDefault="00B60774" w:rsidP="00B60774">
            <w:pPr>
              <w:keepNext/>
              <w:keepLines/>
              <w:widowControl w:val="0"/>
              <w:autoSpaceDE w:val="0"/>
              <w:autoSpaceDN w:val="0"/>
              <w:adjustRightInd w:val="0"/>
              <w:spacing w:line="240" w:lineRule="atLeast"/>
              <w:ind w:left="40"/>
              <w:jc w:val="center"/>
              <w:rPr>
                <w:rFonts w:ascii="Arial" w:hAnsi="Arial" w:cs="Arial"/>
                <w:b/>
                <w:bCs/>
                <w:color w:val="000000"/>
                <w:sz w:val="20"/>
                <w:szCs w:val="20"/>
                <w:lang w:val="el-GR"/>
              </w:rPr>
            </w:pPr>
            <w:r w:rsidRPr="00B60774">
              <w:rPr>
                <w:rFonts w:ascii="Arial" w:hAnsi="Arial" w:cs="Arial"/>
                <w:b/>
                <w:bCs/>
                <w:color w:val="000000"/>
                <w:sz w:val="20"/>
                <w:szCs w:val="20"/>
                <w:lang w:val="el-GR"/>
              </w:rPr>
              <w:t>Π</w:t>
            </w:r>
            <w:r>
              <w:rPr>
                <w:rFonts w:ascii="Arial" w:hAnsi="Arial" w:cs="Arial"/>
                <w:b/>
                <w:bCs/>
                <w:color w:val="000000"/>
                <w:sz w:val="20"/>
                <w:szCs w:val="20"/>
                <w:lang w:val="el-GR"/>
              </w:rPr>
              <w:t>ολιτικός Μηχανικός</w:t>
            </w:r>
          </w:p>
        </w:tc>
        <w:tc>
          <w:tcPr>
            <w:tcW w:w="5245" w:type="dxa"/>
            <w:gridSpan w:val="5"/>
          </w:tcPr>
          <w:p w:rsidR="00B60774" w:rsidRPr="00B050E6" w:rsidRDefault="00B60774" w:rsidP="00B60774">
            <w:pPr>
              <w:keepLines/>
              <w:widowControl w:val="0"/>
              <w:autoSpaceDE w:val="0"/>
              <w:autoSpaceDN w:val="0"/>
              <w:adjustRightInd w:val="0"/>
              <w:spacing w:line="240" w:lineRule="atLeast"/>
              <w:ind w:left="40"/>
              <w:rPr>
                <w:rFonts w:ascii="Arial" w:hAnsi="Arial" w:cs="Arial"/>
                <w:b/>
                <w:bCs/>
                <w:color w:val="0000FF"/>
                <w:sz w:val="20"/>
                <w:szCs w:val="20"/>
                <w:lang w:val="el-GR"/>
              </w:rPr>
            </w:pPr>
            <w:r w:rsidRPr="00B050E6">
              <w:rPr>
                <w:rFonts w:ascii="Arial" w:hAnsi="Arial" w:cs="Arial"/>
                <w:b/>
                <w:bCs/>
                <w:color w:val="000000"/>
                <w:sz w:val="20"/>
                <w:szCs w:val="20"/>
                <w:lang w:val="el-GR"/>
              </w:rPr>
              <w:t xml:space="preserve">Χανιά, </w:t>
            </w:r>
            <w:r>
              <w:rPr>
                <w:rFonts w:ascii="Arial" w:hAnsi="Arial" w:cs="Arial"/>
                <w:b/>
                <w:bCs/>
                <w:color w:val="000000"/>
                <w:sz w:val="20"/>
                <w:szCs w:val="20"/>
                <w:lang w:val="el-GR"/>
              </w:rPr>
              <w:t xml:space="preserve">ΟΚΤΩΒΡΙΟΣ </w:t>
            </w:r>
            <w:r w:rsidRPr="00B050E6">
              <w:rPr>
                <w:rFonts w:ascii="Arial" w:hAnsi="Arial" w:cs="Arial"/>
                <w:b/>
                <w:bCs/>
                <w:color w:val="000000"/>
                <w:sz w:val="20"/>
                <w:szCs w:val="20"/>
                <w:lang w:val="el-GR"/>
              </w:rPr>
              <w:t>2018</w:t>
            </w:r>
          </w:p>
          <w:p w:rsidR="00B60774" w:rsidRPr="00B050E6" w:rsidRDefault="00B60774" w:rsidP="00B60774">
            <w:pPr>
              <w:keepNext/>
              <w:keepLines/>
              <w:widowControl w:val="0"/>
              <w:autoSpaceDE w:val="0"/>
              <w:autoSpaceDN w:val="0"/>
              <w:adjustRightInd w:val="0"/>
              <w:spacing w:line="240" w:lineRule="atLeast"/>
              <w:ind w:left="40"/>
              <w:jc w:val="center"/>
              <w:rPr>
                <w:rFonts w:ascii="Arial" w:hAnsi="Arial" w:cs="Arial"/>
                <w:b/>
                <w:bCs/>
                <w:color w:val="000000"/>
                <w:sz w:val="20"/>
                <w:szCs w:val="20"/>
                <w:lang w:val="el-GR"/>
              </w:rPr>
            </w:pPr>
            <w:r w:rsidRPr="00B050E6">
              <w:rPr>
                <w:rFonts w:ascii="Arial" w:hAnsi="Arial" w:cs="Arial"/>
                <w:b/>
                <w:bCs/>
                <w:color w:val="000000"/>
                <w:sz w:val="20"/>
                <w:szCs w:val="20"/>
                <w:lang w:val="el-GR"/>
              </w:rPr>
              <w:t>Ο ΣΥΝΤΑΞΑΣ</w:t>
            </w:r>
          </w:p>
          <w:p w:rsidR="00B60774" w:rsidRDefault="00B60774" w:rsidP="00B60774">
            <w:pPr>
              <w:keepLines/>
              <w:widowControl w:val="0"/>
              <w:autoSpaceDE w:val="0"/>
              <w:autoSpaceDN w:val="0"/>
              <w:adjustRightInd w:val="0"/>
              <w:spacing w:line="240" w:lineRule="atLeast"/>
              <w:ind w:left="40"/>
              <w:jc w:val="center"/>
              <w:rPr>
                <w:rFonts w:ascii="Arial" w:hAnsi="Arial" w:cs="Arial"/>
                <w:b/>
                <w:bCs/>
                <w:color w:val="000000"/>
                <w:sz w:val="20"/>
                <w:szCs w:val="20"/>
                <w:lang w:val="el-GR"/>
              </w:rPr>
            </w:pPr>
          </w:p>
          <w:p w:rsidR="00B60774" w:rsidRPr="00B050E6" w:rsidRDefault="00B60774" w:rsidP="00B60774">
            <w:pPr>
              <w:keepLines/>
              <w:widowControl w:val="0"/>
              <w:autoSpaceDE w:val="0"/>
              <w:autoSpaceDN w:val="0"/>
              <w:adjustRightInd w:val="0"/>
              <w:spacing w:line="240" w:lineRule="atLeast"/>
              <w:ind w:left="40"/>
              <w:jc w:val="center"/>
              <w:rPr>
                <w:rFonts w:ascii="Arial" w:hAnsi="Arial" w:cs="Arial"/>
                <w:b/>
                <w:bCs/>
                <w:color w:val="000000"/>
                <w:sz w:val="20"/>
                <w:szCs w:val="20"/>
                <w:lang w:val="el-GR"/>
              </w:rPr>
            </w:pPr>
          </w:p>
          <w:p w:rsidR="00B60774" w:rsidRPr="00B050E6" w:rsidRDefault="00B60774" w:rsidP="00B60774">
            <w:pPr>
              <w:widowControl w:val="0"/>
              <w:autoSpaceDE w:val="0"/>
              <w:autoSpaceDN w:val="0"/>
              <w:adjustRightInd w:val="0"/>
              <w:jc w:val="center"/>
              <w:rPr>
                <w:rFonts w:ascii="Arial" w:hAnsi="Arial" w:cs="Arial"/>
                <w:b/>
                <w:bCs/>
                <w:sz w:val="20"/>
                <w:szCs w:val="20"/>
                <w:lang w:val="el-GR"/>
              </w:rPr>
            </w:pPr>
            <w:r w:rsidRPr="00B050E6">
              <w:rPr>
                <w:rFonts w:ascii="Arial" w:hAnsi="Arial" w:cs="Arial"/>
                <w:b/>
                <w:bCs/>
                <w:sz w:val="20"/>
                <w:szCs w:val="20"/>
                <w:lang w:val="el-GR"/>
              </w:rPr>
              <w:t>ΕΥΘΥΜΙΟΥ ΓΕΩΡΓΙΟΣ</w:t>
            </w:r>
          </w:p>
          <w:p w:rsidR="00B60774" w:rsidRPr="00B050E6" w:rsidRDefault="00B60774" w:rsidP="00B60774">
            <w:pPr>
              <w:widowControl w:val="0"/>
              <w:autoSpaceDE w:val="0"/>
              <w:autoSpaceDN w:val="0"/>
              <w:adjustRightInd w:val="0"/>
              <w:jc w:val="center"/>
              <w:rPr>
                <w:rFonts w:ascii="Arial" w:hAnsi="Arial" w:cs="Arial"/>
                <w:b/>
                <w:bCs/>
                <w:sz w:val="20"/>
                <w:szCs w:val="20"/>
                <w:lang w:val="el-GR"/>
              </w:rPr>
            </w:pPr>
            <w:r w:rsidRPr="00B050E6">
              <w:rPr>
                <w:rFonts w:ascii="Arial" w:hAnsi="Arial" w:cs="Arial"/>
                <w:b/>
                <w:bCs/>
                <w:sz w:val="20"/>
                <w:szCs w:val="20"/>
                <w:lang w:val="el-GR"/>
              </w:rPr>
              <w:t>ΜΗΧΑΝΟΛΟΓΟΣ ΜΗΧΑΝΙΚΟΣ</w:t>
            </w:r>
          </w:p>
        </w:tc>
      </w:tr>
    </w:tbl>
    <w:p w:rsidR="00B050E6" w:rsidRDefault="00B050E6" w:rsidP="00635DD4">
      <w:pPr>
        <w:pStyle w:val="af5"/>
        <w:rPr>
          <w:rFonts w:ascii="Cambria" w:hAnsi="Cambria"/>
          <w:sz w:val="18"/>
          <w:szCs w:val="18"/>
          <w:lang w:val="el-GR"/>
        </w:rPr>
      </w:pPr>
    </w:p>
    <w:p w:rsidR="000450FE" w:rsidRDefault="000450FE" w:rsidP="00635DD4">
      <w:pPr>
        <w:pStyle w:val="af5"/>
        <w:rPr>
          <w:rFonts w:ascii="Cambria" w:hAnsi="Cambria"/>
          <w:sz w:val="18"/>
          <w:szCs w:val="18"/>
          <w:lang w:val="el-GR"/>
        </w:rPr>
      </w:pPr>
    </w:p>
    <w:p w:rsidR="000450FE" w:rsidRDefault="000450FE" w:rsidP="00635DD4">
      <w:pPr>
        <w:pStyle w:val="af5"/>
        <w:rPr>
          <w:rFonts w:ascii="Cambria" w:hAnsi="Cambria"/>
          <w:sz w:val="18"/>
          <w:szCs w:val="18"/>
          <w:lang w:val="el-GR"/>
        </w:rPr>
      </w:pPr>
    </w:p>
    <w:p w:rsidR="000450FE" w:rsidRDefault="000450FE" w:rsidP="00635DD4">
      <w:pPr>
        <w:pStyle w:val="af5"/>
        <w:rPr>
          <w:rFonts w:ascii="Cambria" w:hAnsi="Cambria"/>
          <w:sz w:val="18"/>
          <w:szCs w:val="18"/>
          <w:lang w:val="el-GR"/>
        </w:rPr>
      </w:pPr>
    </w:p>
    <w:p w:rsidR="000450FE" w:rsidRDefault="000450FE" w:rsidP="00635DD4">
      <w:pPr>
        <w:pStyle w:val="af5"/>
        <w:rPr>
          <w:rFonts w:ascii="Cambria" w:hAnsi="Cambria"/>
          <w:sz w:val="18"/>
          <w:szCs w:val="18"/>
          <w:lang w:val="el-GR"/>
        </w:rPr>
      </w:pPr>
    </w:p>
    <w:p w:rsidR="000450FE" w:rsidRPr="00A0073A" w:rsidRDefault="000450FE" w:rsidP="000450FE">
      <w:pPr>
        <w:pStyle w:val="2"/>
        <w:tabs>
          <w:tab w:val="clear" w:pos="567"/>
          <w:tab w:val="left" w:pos="0"/>
        </w:tabs>
        <w:ind w:left="0" w:firstLine="0"/>
        <w:rPr>
          <w:i/>
          <w:color w:val="5B9BD5"/>
          <w:lang w:val="el-GR"/>
        </w:rPr>
      </w:pPr>
      <w:r>
        <w:rPr>
          <w:lang w:val="el-GR"/>
        </w:rPr>
        <w:t xml:space="preserve">ΠΑΡΑΡΤΗΜΑ ΙI </w:t>
      </w:r>
      <w:r w:rsidR="002261EF">
        <w:rPr>
          <w:lang w:val="el-GR"/>
        </w:rPr>
        <w:t xml:space="preserve">ΕΝΤΥΠΟ </w:t>
      </w:r>
      <w:r>
        <w:rPr>
          <w:lang w:val="el-GR"/>
        </w:rPr>
        <w:t xml:space="preserve">ΤΕΥΔ </w:t>
      </w:r>
    </w:p>
    <w:p w:rsidR="002261EF" w:rsidRPr="002261EF" w:rsidRDefault="002261EF" w:rsidP="002261EF">
      <w:pPr>
        <w:jc w:val="center"/>
        <w:rPr>
          <w:lang w:val="el-GR"/>
        </w:rPr>
      </w:pPr>
      <w:r w:rsidRPr="002261EF">
        <w:rPr>
          <w:b/>
          <w:bCs/>
          <w:lang w:val="el-GR"/>
        </w:rPr>
        <w:t xml:space="preserve">ΤΥΠΟΠΟΙΗΜΕΝΟ ΕΝΤΥΠΟ ΥΠΕΥΘΥΝΗΣ ΔΗΛΩΣΗΣ </w:t>
      </w:r>
      <w:r w:rsidRPr="002261EF">
        <w:rPr>
          <w:b/>
          <w:bCs/>
          <w:sz w:val="24"/>
          <w:lang w:val="el-GR"/>
        </w:rPr>
        <w:t>(</w:t>
      </w:r>
      <w:r>
        <w:rPr>
          <w:b/>
          <w:bCs/>
          <w:sz w:val="24"/>
        </w:rPr>
        <w:t>TE</w:t>
      </w:r>
      <w:r w:rsidRPr="002261EF">
        <w:rPr>
          <w:b/>
          <w:bCs/>
          <w:sz w:val="24"/>
          <w:lang w:val="el-GR"/>
        </w:rPr>
        <w:t>ΥΔ)</w:t>
      </w:r>
    </w:p>
    <w:p w:rsidR="002261EF" w:rsidRPr="002261EF" w:rsidRDefault="002261EF" w:rsidP="002261EF">
      <w:pPr>
        <w:jc w:val="center"/>
        <w:rPr>
          <w:lang w:val="el-GR"/>
        </w:rPr>
      </w:pPr>
      <w:r w:rsidRPr="002261EF">
        <w:rPr>
          <w:b/>
          <w:bCs/>
          <w:sz w:val="24"/>
          <w:lang w:val="el-GR"/>
        </w:rPr>
        <w:t>[άρθρου 79 παρ. 4 ν. 4412/2016 (Α 147)]</w:t>
      </w:r>
    </w:p>
    <w:p w:rsidR="002261EF" w:rsidRPr="002261EF" w:rsidRDefault="002261EF" w:rsidP="002261EF">
      <w:pPr>
        <w:jc w:val="center"/>
        <w:rPr>
          <w:lang w:val="el-GR"/>
        </w:rPr>
      </w:pPr>
      <w:r w:rsidRPr="002261EF">
        <w:rPr>
          <w:rFonts w:eastAsia="Calibri"/>
          <w:b/>
          <w:bCs/>
          <w:color w:val="669900"/>
          <w:sz w:val="24"/>
          <w:u w:val="single"/>
          <w:lang w:val="el-GR"/>
        </w:rPr>
        <w:t xml:space="preserve"> </w:t>
      </w:r>
      <w:r w:rsidRPr="002261EF">
        <w:rPr>
          <w:rFonts w:eastAsia="Calibri"/>
          <w:b/>
          <w:bCs/>
          <w:color w:val="00000A"/>
          <w:sz w:val="24"/>
          <w:u w:val="single"/>
          <w:lang w:val="el-GR"/>
        </w:rPr>
        <w:t>για διαδικασίες σύναψης δημόσιας σύμβασης κάτω των ορίων των οδηγιών</w:t>
      </w:r>
    </w:p>
    <w:p w:rsidR="002261EF" w:rsidRPr="002D299B" w:rsidRDefault="002261EF" w:rsidP="002261EF">
      <w:pPr>
        <w:pStyle w:val="18"/>
        <w:rPr>
          <w:rFonts w:ascii="Arial" w:hAnsi="Arial" w:cs="Arial"/>
          <w:szCs w:val="22"/>
          <w:lang w:val="el-GR"/>
        </w:rPr>
      </w:pPr>
      <w:r w:rsidRPr="002D299B">
        <w:rPr>
          <w:b/>
          <w:bCs/>
          <w:u w:val="single"/>
          <w:lang w:val="el-GR"/>
        </w:rPr>
        <w:t>Μέρος Ι: Πληροφορίες σχετικά με την αναθέτουσα αρχή/αναθέτοντα φορέα</w:t>
      </w:r>
      <w:r>
        <w:rPr>
          <w:rStyle w:val="14"/>
          <w:b/>
          <w:bCs/>
          <w:u w:val="single"/>
        </w:rPr>
        <w:endnoteRef/>
      </w:r>
      <w:r w:rsidRPr="002D299B">
        <w:rPr>
          <w:b/>
          <w:bCs/>
          <w:u w:val="single"/>
          <w:lang w:val="el-GR"/>
        </w:rPr>
        <w:t xml:space="preserve">  και τη διαδικασία ανάθεσης</w:t>
      </w:r>
    </w:p>
    <w:p w:rsidR="002261EF" w:rsidRPr="002261EF" w:rsidRDefault="002261EF" w:rsidP="002261EF">
      <w:pPr>
        <w:rPr>
          <w:rFonts w:ascii="Arial" w:hAnsi="Arial" w:cs="Arial"/>
          <w:lang w:val="el-GR"/>
        </w:rPr>
      </w:pPr>
    </w:p>
    <w:p w:rsidR="002261EF" w:rsidRPr="002261EF" w:rsidRDefault="002261EF" w:rsidP="002261EF">
      <w:pPr>
        <w:rPr>
          <w:rFonts w:ascii="Arial" w:hAnsi="Arial" w:cs="Arial"/>
          <w:lang w:val="el-GR"/>
        </w:rPr>
      </w:pPr>
    </w:p>
    <w:p w:rsidR="002261EF" w:rsidRPr="002261EF" w:rsidRDefault="002261EF" w:rsidP="002261EF">
      <w:pPr>
        <w:jc w:val="center"/>
        <w:rPr>
          <w:lang w:val="el-GR"/>
        </w:rPr>
      </w:pPr>
    </w:p>
    <w:p w:rsidR="002261EF" w:rsidRPr="002261EF" w:rsidRDefault="002261EF" w:rsidP="002261EF">
      <w:pPr>
        <w:pBdr>
          <w:top w:val="single" w:sz="1" w:space="1" w:color="000000"/>
          <w:left w:val="single" w:sz="1" w:space="1" w:color="000000"/>
          <w:bottom w:val="single" w:sz="1" w:space="1" w:color="000000"/>
          <w:right w:val="single" w:sz="1" w:space="1" w:color="000000"/>
        </w:pBdr>
        <w:shd w:val="clear" w:color="auto" w:fill="CCCCCC"/>
        <w:rPr>
          <w:lang w:val="el-GR"/>
        </w:rPr>
      </w:pPr>
      <w:r w:rsidRPr="002261EF">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2261EF" w:rsidRPr="00FC5B07" w:rsidTr="006D05AA">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2261EF" w:rsidRPr="002261EF" w:rsidRDefault="002261EF" w:rsidP="002261EF">
            <w:pPr>
              <w:spacing w:after="0"/>
              <w:rPr>
                <w:lang w:val="el-GR"/>
              </w:rPr>
            </w:pPr>
            <w:r w:rsidRPr="002261EF">
              <w:rPr>
                <w:b/>
                <w:bCs/>
                <w:lang w:val="el-GR"/>
              </w:rPr>
              <w:t>Α: Ονομασία, διεύθυνση και στοιχεία επικοινωνίας της αναθέτουσας αρχής (</w:t>
            </w:r>
            <w:proofErr w:type="spellStart"/>
            <w:r w:rsidRPr="002261EF">
              <w:rPr>
                <w:b/>
                <w:bCs/>
                <w:lang w:val="el-GR"/>
              </w:rPr>
              <w:t>αα</w:t>
            </w:r>
            <w:proofErr w:type="spellEnd"/>
            <w:r w:rsidRPr="002261EF">
              <w:rPr>
                <w:b/>
                <w:bCs/>
                <w:lang w:val="el-GR"/>
              </w:rPr>
              <w:t>)/ αναθέτοντα φορέα (</w:t>
            </w:r>
            <w:proofErr w:type="spellStart"/>
            <w:r w:rsidRPr="002261EF">
              <w:rPr>
                <w:b/>
                <w:bCs/>
                <w:lang w:val="el-GR"/>
              </w:rPr>
              <w:t>αφ</w:t>
            </w:r>
            <w:proofErr w:type="spellEnd"/>
            <w:r w:rsidRPr="002261EF">
              <w:rPr>
                <w:b/>
                <w:bCs/>
                <w:lang w:val="el-GR"/>
              </w:rPr>
              <w:t>)</w:t>
            </w:r>
          </w:p>
          <w:p w:rsidR="002261EF" w:rsidRPr="002261EF" w:rsidRDefault="002261EF" w:rsidP="002261EF">
            <w:pPr>
              <w:spacing w:after="0"/>
              <w:rPr>
                <w:lang w:val="el-GR"/>
              </w:rPr>
            </w:pPr>
            <w:r w:rsidRPr="002261EF">
              <w:rPr>
                <w:lang w:val="el-GR"/>
              </w:rPr>
              <w:t>- Ονομασία: [</w:t>
            </w:r>
            <w:r w:rsidRPr="002261EF">
              <w:rPr>
                <w:b/>
                <w:color w:val="1F4E79"/>
                <w:lang w:val="el-GR"/>
              </w:rPr>
              <w:t>ΔΗΜΟΤΙΚΟ ΓΗΡΟΚΟΜΕΙΟ ΧΑΝΙΩΝ</w:t>
            </w:r>
            <w:r w:rsidRPr="002261EF">
              <w:rPr>
                <w:lang w:val="el-GR"/>
              </w:rPr>
              <w:t>]</w:t>
            </w:r>
          </w:p>
          <w:p w:rsidR="002261EF" w:rsidRPr="002261EF" w:rsidRDefault="002261EF" w:rsidP="002261EF">
            <w:pPr>
              <w:spacing w:after="0"/>
              <w:rPr>
                <w:lang w:val="el-GR"/>
              </w:rPr>
            </w:pPr>
            <w:r w:rsidRPr="002261EF">
              <w:rPr>
                <w:lang w:val="el-GR"/>
              </w:rPr>
              <w:t>- Κωδικός  Αναθέτουσας Αρχής / Αναθέτοντα Φορέα ΚΗΜΔΗΣ : [</w:t>
            </w:r>
            <w:r w:rsidRPr="002261EF">
              <w:rPr>
                <w:b/>
                <w:color w:val="1F4E79"/>
                <w:lang w:val="el-GR"/>
              </w:rPr>
              <w:t>9921999</w:t>
            </w:r>
            <w:r w:rsidRPr="002261EF">
              <w:rPr>
                <w:lang w:val="el-GR"/>
              </w:rPr>
              <w:t>9]</w:t>
            </w:r>
          </w:p>
          <w:p w:rsidR="002261EF" w:rsidRPr="002261EF" w:rsidRDefault="002261EF" w:rsidP="002261EF">
            <w:pPr>
              <w:spacing w:after="0"/>
              <w:rPr>
                <w:lang w:val="el-GR"/>
              </w:rPr>
            </w:pPr>
            <w:r w:rsidRPr="002261EF">
              <w:rPr>
                <w:lang w:val="el-GR"/>
              </w:rPr>
              <w:t xml:space="preserve">- Ταχυδρομική διεύθυνση / Πόλη / </w:t>
            </w:r>
            <w:proofErr w:type="spellStart"/>
            <w:r w:rsidRPr="002261EF">
              <w:rPr>
                <w:lang w:val="el-GR"/>
              </w:rPr>
              <w:t>Ταχ</w:t>
            </w:r>
            <w:proofErr w:type="spellEnd"/>
            <w:r w:rsidRPr="002261EF">
              <w:rPr>
                <w:lang w:val="el-GR"/>
              </w:rPr>
              <w:t>. Κωδικός:  [</w:t>
            </w:r>
            <w:r w:rsidRPr="002261EF">
              <w:rPr>
                <w:b/>
                <w:color w:val="1F4E79"/>
                <w:shd w:val="clear" w:color="auto" w:fill="BFBFBF"/>
                <w:lang w:val="el-GR"/>
              </w:rPr>
              <w:t>ΜΕΛΙΔΟΝΙΟΥ 27, ΧΑΝΙΑ,73134</w:t>
            </w:r>
            <w:r w:rsidRPr="002261EF">
              <w:rPr>
                <w:lang w:val="el-GR"/>
              </w:rPr>
              <w:t>]</w:t>
            </w:r>
          </w:p>
          <w:p w:rsidR="002261EF" w:rsidRPr="002261EF" w:rsidRDefault="002261EF" w:rsidP="002261EF">
            <w:pPr>
              <w:spacing w:after="0"/>
              <w:rPr>
                <w:lang w:val="el-GR"/>
              </w:rPr>
            </w:pPr>
            <w:r w:rsidRPr="002261EF">
              <w:rPr>
                <w:lang w:val="el-GR"/>
              </w:rPr>
              <w:t>- Αρμόδιος για πληροφορίες:[</w:t>
            </w:r>
            <w:r w:rsidRPr="002261EF">
              <w:rPr>
                <w:b/>
                <w:color w:val="1F4E79"/>
                <w:lang w:val="el-GR"/>
              </w:rPr>
              <w:t>ΚΥΡΙΑΚΗ ΚΑΤΣΑ</w:t>
            </w:r>
            <w:r w:rsidRPr="002261EF">
              <w:rPr>
                <w:color w:val="1F4E79"/>
                <w:lang w:val="el-GR"/>
              </w:rPr>
              <w:t>Ν</w:t>
            </w:r>
            <w:r>
              <w:rPr>
                <w:color w:val="1F4E79"/>
                <w:lang w:val="en-US"/>
              </w:rPr>
              <w:t>E</w:t>
            </w:r>
            <w:r w:rsidRPr="002261EF">
              <w:rPr>
                <w:color w:val="1F4E79"/>
                <w:lang w:val="el-GR"/>
              </w:rPr>
              <w:t>ΒΑΚΗ</w:t>
            </w:r>
            <w:r w:rsidRPr="002261EF">
              <w:rPr>
                <w:lang w:val="el-GR"/>
              </w:rPr>
              <w:t>]</w:t>
            </w:r>
          </w:p>
          <w:p w:rsidR="002261EF" w:rsidRPr="002261EF" w:rsidRDefault="002261EF" w:rsidP="002261EF">
            <w:pPr>
              <w:spacing w:after="0"/>
              <w:rPr>
                <w:lang w:val="el-GR"/>
              </w:rPr>
            </w:pPr>
            <w:r w:rsidRPr="002261EF">
              <w:rPr>
                <w:lang w:val="el-GR"/>
              </w:rPr>
              <w:t>- Τηλέφωνο: [</w:t>
            </w:r>
            <w:r w:rsidRPr="002261EF">
              <w:rPr>
                <w:b/>
                <w:color w:val="1F4E79"/>
                <w:lang w:val="el-GR"/>
              </w:rPr>
              <w:t>2821023365</w:t>
            </w:r>
            <w:r w:rsidRPr="002261EF">
              <w:rPr>
                <w:lang w:val="el-GR"/>
              </w:rPr>
              <w:t>]</w:t>
            </w:r>
          </w:p>
          <w:p w:rsidR="002261EF" w:rsidRPr="002261EF" w:rsidRDefault="002261EF" w:rsidP="002261EF">
            <w:pPr>
              <w:spacing w:after="0"/>
              <w:rPr>
                <w:lang w:val="el-GR"/>
              </w:rPr>
            </w:pPr>
            <w:r w:rsidRPr="002261EF">
              <w:rPr>
                <w:lang w:val="el-GR"/>
              </w:rPr>
              <w:t xml:space="preserve">- </w:t>
            </w:r>
            <w:proofErr w:type="spellStart"/>
            <w:r w:rsidRPr="002261EF">
              <w:rPr>
                <w:lang w:val="el-GR"/>
              </w:rPr>
              <w:t>Ηλ</w:t>
            </w:r>
            <w:proofErr w:type="spellEnd"/>
            <w:r w:rsidRPr="002261EF">
              <w:rPr>
                <w:lang w:val="el-GR"/>
              </w:rPr>
              <w:t>. ταχυδρομείο: [</w:t>
            </w:r>
            <w:proofErr w:type="spellStart"/>
            <w:r w:rsidRPr="00150CB9">
              <w:rPr>
                <w:b/>
                <w:color w:val="1F4E79"/>
                <w:lang w:val="en-US"/>
              </w:rPr>
              <w:t>ghrokom</w:t>
            </w:r>
            <w:proofErr w:type="spellEnd"/>
            <w:r w:rsidRPr="002261EF">
              <w:rPr>
                <w:b/>
                <w:color w:val="1F4E79"/>
                <w:lang w:val="el-GR"/>
              </w:rPr>
              <w:t>@</w:t>
            </w:r>
            <w:proofErr w:type="spellStart"/>
            <w:r w:rsidRPr="00150CB9">
              <w:rPr>
                <w:b/>
                <w:color w:val="1F4E79"/>
                <w:lang w:val="en-US"/>
              </w:rPr>
              <w:t>otenet</w:t>
            </w:r>
            <w:proofErr w:type="spellEnd"/>
            <w:r w:rsidRPr="002261EF">
              <w:rPr>
                <w:b/>
                <w:color w:val="1F4E79"/>
                <w:lang w:val="el-GR"/>
              </w:rPr>
              <w:t>.</w:t>
            </w:r>
            <w:r w:rsidRPr="00150CB9">
              <w:rPr>
                <w:b/>
                <w:color w:val="1F4E79"/>
                <w:lang w:val="en-US"/>
              </w:rPr>
              <w:t>gr</w:t>
            </w:r>
            <w:r w:rsidRPr="002261EF">
              <w:rPr>
                <w:lang w:val="el-GR"/>
              </w:rPr>
              <w:t xml:space="preserve"> ]</w:t>
            </w:r>
          </w:p>
          <w:p w:rsidR="002261EF" w:rsidRPr="002261EF" w:rsidRDefault="002261EF" w:rsidP="002261EF">
            <w:pPr>
              <w:spacing w:after="0"/>
              <w:rPr>
                <w:lang w:val="el-GR"/>
              </w:rPr>
            </w:pPr>
            <w:r w:rsidRPr="002261EF">
              <w:rPr>
                <w:lang w:val="el-GR"/>
              </w:rPr>
              <w:t xml:space="preserve">- Διεύθυνση στο Διαδίκτυο (διεύθυνση δικτυακού τόπου): </w:t>
            </w:r>
            <w:r w:rsidRPr="002261EF">
              <w:rPr>
                <w:b/>
                <w:color w:val="1F4E79"/>
                <w:lang w:val="el-GR"/>
              </w:rPr>
              <w:t>[</w:t>
            </w:r>
            <w:r w:rsidRPr="00150CB9">
              <w:rPr>
                <w:b/>
                <w:color w:val="1F4E79"/>
                <w:lang w:val="en-US"/>
              </w:rPr>
              <w:t>www</w:t>
            </w:r>
            <w:r w:rsidRPr="002261EF">
              <w:rPr>
                <w:b/>
                <w:color w:val="1F4E79"/>
                <w:lang w:val="el-GR"/>
              </w:rPr>
              <w:t>.</w:t>
            </w:r>
            <w:proofErr w:type="spellStart"/>
            <w:r w:rsidRPr="00150CB9">
              <w:rPr>
                <w:b/>
                <w:color w:val="1F4E79"/>
                <w:lang w:val="en-US"/>
              </w:rPr>
              <w:t>chania</w:t>
            </w:r>
            <w:proofErr w:type="spellEnd"/>
            <w:r w:rsidRPr="002261EF">
              <w:rPr>
                <w:b/>
                <w:color w:val="1F4E79"/>
                <w:lang w:val="el-GR"/>
              </w:rPr>
              <w:t>.</w:t>
            </w:r>
            <w:r w:rsidRPr="00150CB9">
              <w:rPr>
                <w:b/>
                <w:color w:val="1F4E79"/>
                <w:lang w:val="en-US"/>
              </w:rPr>
              <w:t>gr</w:t>
            </w:r>
            <w:r w:rsidRPr="002261EF">
              <w:rPr>
                <w:lang w:val="el-GR"/>
              </w:rPr>
              <w:t>]</w:t>
            </w:r>
          </w:p>
        </w:tc>
      </w:tr>
      <w:tr w:rsidR="002261EF" w:rsidRPr="00FC5B07" w:rsidTr="006D05AA">
        <w:tc>
          <w:tcPr>
            <w:tcW w:w="8965" w:type="dxa"/>
            <w:tcBorders>
              <w:left w:val="single" w:sz="1" w:space="0" w:color="000000"/>
              <w:bottom w:val="single" w:sz="1" w:space="0" w:color="000000"/>
              <w:right w:val="single" w:sz="1" w:space="0" w:color="000000"/>
            </w:tcBorders>
            <w:shd w:val="clear" w:color="auto" w:fill="B2B2B2"/>
          </w:tcPr>
          <w:p w:rsidR="002261EF" w:rsidRPr="002261EF" w:rsidRDefault="002261EF" w:rsidP="002261EF">
            <w:pPr>
              <w:spacing w:after="0"/>
              <w:rPr>
                <w:lang w:val="el-GR"/>
              </w:rPr>
            </w:pPr>
            <w:r w:rsidRPr="002261EF">
              <w:rPr>
                <w:b/>
                <w:bCs/>
                <w:lang w:val="el-GR"/>
              </w:rPr>
              <w:t>Β: Πληροφορίες σχετικά με τη διαδικασία σύναψης σύμβασης</w:t>
            </w:r>
          </w:p>
          <w:p w:rsidR="002261EF" w:rsidRPr="002261EF" w:rsidRDefault="002261EF" w:rsidP="002261EF">
            <w:pPr>
              <w:spacing w:after="0"/>
              <w:rPr>
                <w:b/>
                <w:color w:val="1F4E79"/>
                <w:lang w:val="el-GR"/>
              </w:rPr>
            </w:pPr>
            <w:r w:rsidRPr="002261EF">
              <w:rPr>
                <w:lang w:val="el-GR"/>
              </w:rPr>
              <w:t xml:space="preserve">- Τίτλος ή σύντομη περιγραφή της δημόσιας σύμβασης (συμπεριλαμβανομένου του σχετικού </w:t>
            </w:r>
            <w:r>
              <w:rPr>
                <w:lang w:val="en-US"/>
              </w:rPr>
              <w:t>CPV</w:t>
            </w:r>
            <w:r w:rsidRPr="002261EF">
              <w:rPr>
                <w:lang w:val="el-GR"/>
              </w:rPr>
              <w:t xml:space="preserve">): </w:t>
            </w:r>
            <w:r w:rsidRPr="002261EF">
              <w:rPr>
                <w:b/>
                <w:color w:val="1F4E79"/>
                <w:lang w:val="el-GR"/>
              </w:rPr>
              <w:t>ΠΡΟΜΗΘΕΙΑ ΚΟΥΦΩΜΑΤΩΝ ΠΤΕΡΥΓΑΣ Β1 ΔΗΜΟΤΙΚΟΥ ΓΗΡΟΚΟΜΕΙΟΥ ΧΑΝΙΩΝ ]</w:t>
            </w:r>
          </w:p>
          <w:p w:rsidR="002261EF" w:rsidRPr="002261EF" w:rsidRDefault="002261EF" w:rsidP="002261EF">
            <w:pPr>
              <w:spacing w:after="0"/>
              <w:rPr>
                <w:lang w:val="el-GR"/>
              </w:rPr>
            </w:pPr>
            <w:r w:rsidRPr="002261EF">
              <w:rPr>
                <w:lang w:val="el-GR"/>
              </w:rPr>
              <w:t>- Κωδικός στο ΚΗΜΔΗΣ: [</w:t>
            </w:r>
            <w:r>
              <w:rPr>
                <w:sz w:val="24"/>
              </w:rPr>
              <w:t>CPV</w:t>
            </w:r>
            <w:r w:rsidRPr="00807EA7">
              <w:rPr>
                <w:sz w:val="24"/>
                <w:lang w:val="el-GR"/>
              </w:rPr>
              <w:t xml:space="preserve"> 44221100-6 «Παράθυρα»</w:t>
            </w:r>
            <w:r w:rsidRPr="002261EF">
              <w:rPr>
                <w:lang w:val="el-GR"/>
              </w:rPr>
              <w:t>]</w:t>
            </w:r>
          </w:p>
          <w:p w:rsidR="002261EF" w:rsidRPr="002261EF" w:rsidRDefault="002261EF" w:rsidP="002261EF">
            <w:pPr>
              <w:spacing w:after="0"/>
              <w:rPr>
                <w:lang w:val="el-GR"/>
              </w:rPr>
            </w:pPr>
            <w:r w:rsidRPr="002261EF">
              <w:rPr>
                <w:lang w:val="el-GR"/>
              </w:rPr>
              <w:t>- Η σύμβαση αναφέρεται σε έργα, προμήθειες, ή υπηρεσίες : [</w:t>
            </w:r>
            <w:r w:rsidRPr="002261EF">
              <w:rPr>
                <w:b/>
                <w:color w:val="1F4E79"/>
                <w:lang w:val="el-GR"/>
              </w:rPr>
              <w:t>Προμήθεια</w:t>
            </w:r>
            <w:r w:rsidRPr="002261EF">
              <w:rPr>
                <w:lang w:val="el-GR"/>
              </w:rPr>
              <w:t>]</w:t>
            </w:r>
          </w:p>
          <w:p w:rsidR="002261EF" w:rsidRPr="002261EF" w:rsidRDefault="002261EF" w:rsidP="002261EF">
            <w:pPr>
              <w:spacing w:after="0"/>
              <w:rPr>
                <w:lang w:val="el-GR"/>
              </w:rPr>
            </w:pPr>
            <w:r w:rsidRPr="002261EF">
              <w:rPr>
                <w:lang w:val="el-GR"/>
              </w:rPr>
              <w:t>- Εφόσον υφίστανται, ένδειξη ύπαρξης σχετικών τμημάτων : [……]</w:t>
            </w:r>
          </w:p>
          <w:p w:rsidR="002261EF" w:rsidRPr="002261EF" w:rsidRDefault="002261EF" w:rsidP="002261EF">
            <w:pPr>
              <w:spacing w:after="0"/>
              <w:rPr>
                <w:lang w:val="el-GR"/>
              </w:rPr>
            </w:pPr>
            <w:r w:rsidRPr="002261EF">
              <w:rPr>
                <w:lang w:val="el-GR"/>
              </w:rPr>
              <w:t>- Αριθμός αναφοράς που αποδίδεται στον φάκελο από την αναθέτουσα αρχή (</w:t>
            </w:r>
            <w:r w:rsidRPr="002261EF">
              <w:rPr>
                <w:i/>
                <w:lang w:val="el-GR"/>
              </w:rPr>
              <w:t>εάν υπάρχει</w:t>
            </w:r>
            <w:r w:rsidRPr="002261EF">
              <w:rPr>
                <w:lang w:val="el-GR"/>
              </w:rPr>
              <w:t>): [……]</w:t>
            </w:r>
          </w:p>
        </w:tc>
      </w:tr>
    </w:tbl>
    <w:p w:rsidR="002261EF" w:rsidRPr="002261EF" w:rsidRDefault="002261EF" w:rsidP="002261EF">
      <w:pPr>
        <w:rPr>
          <w:lang w:val="el-GR"/>
        </w:rPr>
      </w:pPr>
    </w:p>
    <w:p w:rsidR="002261EF" w:rsidRPr="002261EF" w:rsidRDefault="002261EF" w:rsidP="002261EF">
      <w:pPr>
        <w:shd w:val="clear" w:color="auto" w:fill="B2B2B2"/>
        <w:rPr>
          <w:lang w:val="el-GR"/>
        </w:rPr>
      </w:pPr>
      <w:r w:rsidRPr="002261EF">
        <w:rPr>
          <w:lang w:val="el-GR"/>
        </w:rPr>
        <w:t>ΟΛΕΣ ΟΙ ΥΠΟΛΟΙΠΕΣ ΠΛΗΡΟΦΟΡΙΕΣ ΣΕ ΚΑΘΕ ΕΝΟΤΗΤΑ ΤΟΥ ΤΕΥΔ ΘΑ ΠΡΕΠΕΙ ΝΑ ΣΥΜΠΛΗΡΩΘΟΥΝ ΑΠΟ ΤΟΝ ΟΙΚΟΝΟΜΙΚΟ ΦΟΡΕΑ</w:t>
      </w:r>
    </w:p>
    <w:p w:rsidR="002261EF" w:rsidRPr="002261EF" w:rsidRDefault="002261EF" w:rsidP="002261EF">
      <w:pPr>
        <w:pageBreakBefore/>
        <w:jc w:val="center"/>
        <w:rPr>
          <w:lang w:val="el-GR"/>
        </w:rPr>
      </w:pPr>
      <w:r w:rsidRPr="002261EF">
        <w:rPr>
          <w:b/>
          <w:bCs/>
          <w:u w:val="single"/>
          <w:lang w:val="el-GR"/>
        </w:rPr>
        <w:t xml:space="preserve">Μέρος </w:t>
      </w:r>
      <w:r>
        <w:rPr>
          <w:b/>
          <w:bCs/>
          <w:u w:val="single"/>
        </w:rPr>
        <w:t>II</w:t>
      </w:r>
      <w:r w:rsidRPr="002261EF">
        <w:rPr>
          <w:b/>
          <w:bCs/>
          <w:u w:val="single"/>
          <w:lang w:val="el-GR"/>
        </w:rPr>
        <w:t>: Πληροφορίες σχετικά με τον οικονομικό φορέα</w:t>
      </w:r>
    </w:p>
    <w:p w:rsidR="002261EF" w:rsidRPr="002261EF" w:rsidRDefault="002261EF" w:rsidP="002261EF">
      <w:pPr>
        <w:jc w:val="center"/>
        <w:rPr>
          <w:lang w:val="el-GR"/>
        </w:rPr>
      </w:pPr>
      <w:r w:rsidRPr="002261EF">
        <w:rPr>
          <w:b/>
          <w:bCs/>
          <w:lang w:val="el-GR"/>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2261EF" w:rsidTr="006D05AA">
        <w:tc>
          <w:tcPr>
            <w:tcW w:w="4479" w:type="dxa"/>
            <w:tcBorders>
              <w:top w:val="single" w:sz="4" w:space="0" w:color="000000"/>
              <w:left w:val="single" w:sz="4" w:space="0" w:color="000000"/>
              <w:bottom w:val="single" w:sz="4" w:space="0" w:color="000000"/>
            </w:tcBorders>
            <w:shd w:val="clear" w:color="auto" w:fill="auto"/>
          </w:tcPr>
          <w:p w:rsidR="002261EF" w:rsidRDefault="002261EF" w:rsidP="002261EF">
            <w:pPr>
              <w:spacing w:before="120" w:after="0"/>
            </w:pPr>
            <w:proofErr w:type="spellStart"/>
            <w:r>
              <w:rPr>
                <w:b/>
                <w:i/>
              </w:rPr>
              <w:t>Στοιχεί</w:t>
            </w:r>
            <w:proofErr w:type="spellEnd"/>
            <w:r>
              <w:rPr>
                <w:b/>
                <w:i/>
              </w:rPr>
              <w:t>α ανα</w:t>
            </w:r>
            <w:proofErr w:type="spellStart"/>
            <w:r>
              <w:rPr>
                <w:b/>
                <w:i/>
              </w:rPr>
              <w:t>γνώρισης</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Default="002261EF" w:rsidP="002261EF">
            <w:pPr>
              <w:spacing w:after="0"/>
            </w:pPr>
            <w:r>
              <w:rPr>
                <w:b/>
                <w:i/>
              </w:rPr>
              <w:t>Απ</w:t>
            </w:r>
            <w:proofErr w:type="spellStart"/>
            <w:r>
              <w:rPr>
                <w:b/>
                <w:i/>
              </w:rPr>
              <w:t>άντηση</w:t>
            </w:r>
            <w:proofErr w:type="spellEnd"/>
            <w:r>
              <w:rPr>
                <w:b/>
                <w:i/>
              </w:rPr>
              <w:t>:</w:t>
            </w:r>
          </w:p>
        </w:tc>
      </w:tr>
      <w:tr w:rsidR="002261EF" w:rsidTr="006D05AA">
        <w:tc>
          <w:tcPr>
            <w:tcW w:w="4479" w:type="dxa"/>
            <w:tcBorders>
              <w:top w:val="single" w:sz="4" w:space="0" w:color="000000"/>
              <w:left w:val="single" w:sz="4" w:space="0" w:color="000000"/>
              <w:bottom w:val="single" w:sz="4" w:space="0" w:color="000000"/>
            </w:tcBorders>
            <w:shd w:val="clear" w:color="auto" w:fill="auto"/>
          </w:tcPr>
          <w:p w:rsidR="002261EF" w:rsidRDefault="002261EF" w:rsidP="002261EF">
            <w:pPr>
              <w:spacing w:after="0"/>
            </w:pPr>
            <w:proofErr w:type="spellStart"/>
            <w:r>
              <w:t>Πλήρης</w:t>
            </w:r>
            <w:proofErr w:type="spellEnd"/>
            <w:r>
              <w:t xml:space="preserve"> Επ</w:t>
            </w:r>
            <w:proofErr w:type="spellStart"/>
            <w:r>
              <w:t>ωνυμί</w:t>
            </w:r>
            <w:proofErr w:type="spellEnd"/>
            <w: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Default="002261EF" w:rsidP="002261EF">
            <w:pPr>
              <w:spacing w:after="0"/>
            </w:pPr>
            <w:r>
              <w:t>[   ]</w:t>
            </w:r>
          </w:p>
        </w:tc>
      </w:tr>
      <w:tr w:rsidR="002261EF" w:rsidTr="006D05AA">
        <w:tc>
          <w:tcPr>
            <w:tcW w:w="4479" w:type="dxa"/>
            <w:tcBorders>
              <w:top w:val="single" w:sz="4" w:space="0" w:color="000000"/>
              <w:left w:val="single" w:sz="4" w:space="0" w:color="000000"/>
              <w:bottom w:val="single" w:sz="4" w:space="0" w:color="000000"/>
            </w:tcBorders>
            <w:shd w:val="clear" w:color="auto" w:fill="auto"/>
          </w:tcPr>
          <w:p w:rsidR="002261EF" w:rsidRPr="002261EF" w:rsidRDefault="002261EF" w:rsidP="002261EF">
            <w:pPr>
              <w:spacing w:after="0"/>
              <w:rPr>
                <w:lang w:val="el-GR"/>
              </w:rPr>
            </w:pPr>
            <w:r w:rsidRPr="002261EF">
              <w:rPr>
                <w:lang w:val="el-GR"/>
              </w:rPr>
              <w:t>Αριθμός φορολογικού μητρώου (ΑΦΜ):</w:t>
            </w:r>
          </w:p>
          <w:p w:rsidR="002261EF" w:rsidRPr="002261EF" w:rsidRDefault="002261EF" w:rsidP="002261EF">
            <w:pPr>
              <w:spacing w:after="0"/>
              <w:rPr>
                <w:lang w:val="el-GR"/>
              </w:rPr>
            </w:pPr>
            <w:r w:rsidRPr="002261EF">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Default="002261EF" w:rsidP="002261EF">
            <w:pPr>
              <w:spacing w:after="0"/>
            </w:pPr>
            <w:r>
              <w:t>[   ]</w:t>
            </w:r>
          </w:p>
        </w:tc>
      </w:tr>
      <w:tr w:rsidR="002261EF" w:rsidTr="006D05AA">
        <w:tc>
          <w:tcPr>
            <w:tcW w:w="4479" w:type="dxa"/>
            <w:tcBorders>
              <w:top w:val="single" w:sz="4" w:space="0" w:color="000000"/>
              <w:left w:val="single" w:sz="4" w:space="0" w:color="000000"/>
              <w:bottom w:val="single" w:sz="4" w:space="0" w:color="000000"/>
            </w:tcBorders>
            <w:shd w:val="clear" w:color="auto" w:fill="auto"/>
          </w:tcPr>
          <w:p w:rsidR="002261EF" w:rsidRDefault="002261EF" w:rsidP="002261EF">
            <w:pPr>
              <w:spacing w:after="0"/>
            </w:pPr>
            <w:r>
              <w:t>Τα</w:t>
            </w:r>
            <w:proofErr w:type="spellStart"/>
            <w:r>
              <w:t>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Default="002261EF" w:rsidP="002261EF">
            <w:pPr>
              <w:spacing w:after="0"/>
            </w:pPr>
            <w:r>
              <w:t>[……]</w:t>
            </w:r>
          </w:p>
        </w:tc>
      </w:tr>
      <w:tr w:rsidR="002261EF" w:rsidTr="006D05AA">
        <w:trPr>
          <w:trHeight w:val="1533"/>
        </w:trPr>
        <w:tc>
          <w:tcPr>
            <w:tcW w:w="4479" w:type="dxa"/>
            <w:tcBorders>
              <w:top w:val="single" w:sz="4" w:space="0" w:color="000000"/>
              <w:left w:val="single" w:sz="4" w:space="0" w:color="000000"/>
              <w:bottom w:val="single" w:sz="4" w:space="0" w:color="000000"/>
            </w:tcBorders>
            <w:shd w:val="clear" w:color="auto" w:fill="auto"/>
          </w:tcPr>
          <w:p w:rsidR="002261EF" w:rsidRPr="002261EF" w:rsidRDefault="002261EF" w:rsidP="002261EF">
            <w:pPr>
              <w:shd w:val="clear" w:color="auto" w:fill="FFFFFF"/>
              <w:spacing w:after="0"/>
              <w:rPr>
                <w:lang w:val="el-GR"/>
              </w:rPr>
            </w:pPr>
            <w:r w:rsidRPr="002261EF">
              <w:rPr>
                <w:lang w:val="el-GR"/>
              </w:rPr>
              <w:t>Αρμόδιος ή αρμόδιοι</w:t>
            </w:r>
            <w:r>
              <w:rPr>
                <w:rStyle w:val="a4"/>
              </w:rPr>
              <w:endnoteRef/>
            </w:r>
            <w:r w:rsidRPr="002261EF">
              <w:rPr>
                <w:rStyle w:val="a4"/>
                <w:lang w:val="el-GR"/>
              </w:rPr>
              <w:t xml:space="preserve"> </w:t>
            </w:r>
            <w:r w:rsidRPr="002261EF">
              <w:rPr>
                <w:lang w:val="el-GR"/>
              </w:rPr>
              <w:t>:</w:t>
            </w:r>
          </w:p>
          <w:p w:rsidR="002261EF" w:rsidRPr="002261EF" w:rsidRDefault="002261EF" w:rsidP="002261EF">
            <w:pPr>
              <w:spacing w:after="0"/>
              <w:rPr>
                <w:lang w:val="el-GR"/>
              </w:rPr>
            </w:pPr>
            <w:r w:rsidRPr="002261EF">
              <w:rPr>
                <w:lang w:val="el-GR"/>
              </w:rPr>
              <w:t>Τηλέφωνο:</w:t>
            </w:r>
          </w:p>
          <w:p w:rsidR="002261EF" w:rsidRPr="002261EF" w:rsidRDefault="002261EF" w:rsidP="002261EF">
            <w:pPr>
              <w:spacing w:after="0"/>
              <w:rPr>
                <w:lang w:val="el-GR"/>
              </w:rPr>
            </w:pPr>
            <w:proofErr w:type="spellStart"/>
            <w:r w:rsidRPr="002261EF">
              <w:rPr>
                <w:lang w:val="el-GR"/>
              </w:rPr>
              <w:t>Ηλ</w:t>
            </w:r>
            <w:proofErr w:type="spellEnd"/>
            <w:r w:rsidRPr="002261EF">
              <w:rPr>
                <w:lang w:val="el-GR"/>
              </w:rPr>
              <w:t>. ταχυδρομείο:</w:t>
            </w:r>
          </w:p>
          <w:p w:rsidR="002261EF" w:rsidRPr="002261EF" w:rsidRDefault="002261EF" w:rsidP="002261EF">
            <w:pPr>
              <w:spacing w:after="0"/>
              <w:rPr>
                <w:lang w:val="el-GR"/>
              </w:rPr>
            </w:pPr>
            <w:r w:rsidRPr="002261EF">
              <w:rPr>
                <w:lang w:val="el-GR"/>
              </w:rPr>
              <w:t>Διεύθυνση στο Διαδίκτυο (διεύθυνση δικτυακού τόπου) (</w:t>
            </w:r>
            <w:r w:rsidRPr="002261EF">
              <w:rPr>
                <w:i/>
                <w:lang w:val="el-GR"/>
              </w:rPr>
              <w:t>εάν υπάρχει</w:t>
            </w:r>
            <w:r w:rsidRPr="002261EF">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Default="002261EF" w:rsidP="002261EF">
            <w:pPr>
              <w:spacing w:after="0"/>
            </w:pPr>
            <w:r>
              <w:t>[……]</w:t>
            </w:r>
          </w:p>
          <w:p w:rsidR="002261EF" w:rsidRDefault="002261EF" w:rsidP="002261EF">
            <w:pPr>
              <w:spacing w:after="0"/>
            </w:pPr>
            <w:r>
              <w:t>[……]</w:t>
            </w:r>
          </w:p>
          <w:p w:rsidR="002261EF" w:rsidRDefault="002261EF" w:rsidP="002261EF">
            <w:pPr>
              <w:spacing w:after="0"/>
            </w:pPr>
            <w:r>
              <w:t>[……]</w:t>
            </w:r>
          </w:p>
          <w:p w:rsidR="002261EF" w:rsidRDefault="002261EF" w:rsidP="002261EF">
            <w:pPr>
              <w:spacing w:after="0"/>
            </w:pPr>
            <w:r>
              <w:t>[……]</w:t>
            </w:r>
          </w:p>
        </w:tc>
      </w:tr>
      <w:tr w:rsidR="002261EF" w:rsidTr="006D05AA">
        <w:tc>
          <w:tcPr>
            <w:tcW w:w="4479" w:type="dxa"/>
            <w:tcBorders>
              <w:top w:val="single" w:sz="4" w:space="0" w:color="000000"/>
              <w:left w:val="single" w:sz="4" w:space="0" w:color="000000"/>
              <w:bottom w:val="single" w:sz="4" w:space="0" w:color="000000"/>
            </w:tcBorders>
            <w:shd w:val="clear" w:color="auto" w:fill="auto"/>
          </w:tcPr>
          <w:p w:rsidR="002261EF" w:rsidRDefault="002261EF" w:rsidP="002261EF">
            <w:pPr>
              <w:spacing w:after="0"/>
            </w:pPr>
            <w:proofErr w:type="spellStart"/>
            <w:r>
              <w:rPr>
                <w:b/>
                <w:bCs/>
                <w:i/>
                <w:iCs/>
              </w:rPr>
              <w:t>Γενικές</w:t>
            </w:r>
            <w:proofErr w:type="spellEnd"/>
            <w:r>
              <w:rPr>
                <w:b/>
                <w:bCs/>
                <w:i/>
                <w:iCs/>
              </w:rPr>
              <w:t xml:space="preserve"> π</w:t>
            </w:r>
            <w:proofErr w:type="spellStart"/>
            <w:r>
              <w:rPr>
                <w:b/>
                <w:bCs/>
                <w:i/>
                <w:iCs/>
              </w:rPr>
              <w:t>ληροφορίες</w:t>
            </w:r>
            <w:proofErr w:type="spellEnd"/>
            <w:r>
              <w:rPr>
                <w:b/>
                <w:bCs/>
                <w:i/>
                <w:iCs/>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Default="002261EF" w:rsidP="002261EF">
            <w:pPr>
              <w:spacing w:after="0"/>
            </w:pPr>
            <w:r>
              <w:rPr>
                <w:b/>
                <w:bCs/>
                <w:i/>
                <w:iCs/>
              </w:rPr>
              <w:t>Απ</w:t>
            </w:r>
            <w:proofErr w:type="spellStart"/>
            <w:r>
              <w:rPr>
                <w:b/>
                <w:bCs/>
                <w:i/>
                <w:iCs/>
              </w:rPr>
              <w:t>άντηση</w:t>
            </w:r>
            <w:proofErr w:type="spellEnd"/>
            <w:r>
              <w:rPr>
                <w:b/>
                <w:bCs/>
                <w:i/>
                <w:iCs/>
              </w:rPr>
              <w:t>:</w:t>
            </w:r>
          </w:p>
        </w:tc>
      </w:tr>
      <w:tr w:rsidR="002261EF" w:rsidRPr="00FC5B07" w:rsidTr="006D05AA">
        <w:tc>
          <w:tcPr>
            <w:tcW w:w="4479" w:type="dxa"/>
            <w:tcBorders>
              <w:top w:val="single" w:sz="4" w:space="0" w:color="000000"/>
              <w:left w:val="single" w:sz="4" w:space="0" w:color="000000"/>
              <w:bottom w:val="single" w:sz="4" w:space="0" w:color="000000"/>
            </w:tcBorders>
            <w:shd w:val="clear" w:color="auto" w:fill="auto"/>
          </w:tcPr>
          <w:p w:rsidR="002261EF" w:rsidRPr="002261EF" w:rsidRDefault="002261EF" w:rsidP="002261EF">
            <w:pPr>
              <w:spacing w:after="0"/>
              <w:rPr>
                <w:lang w:val="el-GR"/>
              </w:rPr>
            </w:pPr>
            <w:r w:rsidRPr="002261EF">
              <w:rPr>
                <w:lang w:val="el-GR"/>
              </w:rPr>
              <w:t>Ο οικονομικός φορέας είναι πολύ μικρή, μικρή ή μεσαία επιχείρηση</w:t>
            </w:r>
            <w:r>
              <w:rPr>
                <w:rStyle w:val="a4"/>
              </w:rPr>
              <w:endnoteRef/>
            </w:r>
            <w:r w:rsidRPr="002261EF">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Pr="002261EF" w:rsidRDefault="002261EF" w:rsidP="002261EF">
            <w:pPr>
              <w:snapToGrid w:val="0"/>
              <w:spacing w:after="0"/>
              <w:rPr>
                <w:lang w:val="el-GR"/>
              </w:rPr>
            </w:pPr>
          </w:p>
        </w:tc>
      </w:tr>
      <w:tr w:rsidR="002261EF" w:rsidTr="006D05AA">
        <w:tc>
          <w:tcPr>
            <w:tcW w:w="4479" w:type="dxa"/>
            <w:tcBorders>
              <w:left w:val="single" w:sz="4" w:space="0" w:color="000000"/>
              <w:bottom w:val="single" w:sz="4" w:space="0" w:color="000000"/>
            </w:tcBorders>
            <w:shd w:val="clear" w:color="auto" w:fill="auto"/>
          </w:tcPr>
          <w:p w:rsidR="002261EF" w:rsidRPr="002261EF" w:rsidRDefault="002261EF" w:rsidP="002261EF">
            <w:pPr>
              <w:spacing w:after="0"/>
              <w:rPr>
                <w:lang w:val="el-GR"/>
              </w:rPr>
            </w:pPr>
            <w:r w:rsidRPr="002261EF">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2261EF" w:rsidRDefault="002261EF" w:rsidP="002261EF">
            <w:pPr>
              <w:spacing w:after="0"/>
            </w:pPr>
            <w:r>
              <w:t xml:space="preserve">[] Ναι [] </w:t>
            </w:r>
            <w:proofErr w:type="spellStart"/>
            <w:r>
              <w:t>Όχι</w:t>
            </w:r>
            <w:proofErr w:type="spellEnd"/>
            <w:r>
              <w:t xml:space="preserve"> [] </w:t>
            </w:r>
            <w:proofErr w:type="spellStart"/>
            <w:r>
              <w:t>Άνευ</w:t>
            </w:r>
            <w:proofErr w:type="spellEnd"/>
            <w:r>
              <w:t xml:space="preserve"> α</w:t>
            </w:r>
            <w:proofErr w:type="spellStart"/>
            <w:r>
              <w:t>ντικειμένου</w:t>
            </w:r>
            <w:proofErr w:type="spellEnd"/>
          </w:p>
        </w:tc>
      </w:tr>
      <w:tr w:rsidR="002261EF" w:rsidTr="006D05AA">
        <w:tc>
          <w:tcPr>
            <w:tcW w:w="4479" w:type="dxa"/>
            <w:tcBorders>
              <w:top w:val="single" w:sz="4" w:space="0" w:color="000000"/>
              <w:left w:val="single" w:sz="4" w:space="0" w:color="000000"/>
              <w:bottom w:val="single" w:sz="4" w:space="0" w:color="000000"/>
            </w:tcBorders>
            <w:shd w:val="clear" w:color="auto" w:fill="auto"/>
          </w:tcPr>
          <w:p w:rsidR="002261EF" w:rsidRPr="002261EF" w:rsidRDefault="002261EF" w:rsidP="002261EF">
            <w:pPr>
              <w:spacing w:after="0"/>
              <w:rPr>
                <w:lang w:val="el-GR"/>
              </w:rPr>
            </w:pPr>
            <w:r w:rsidRPr="002261EF">
              <w:rPr>
                <w:b/>
                <w:lang w:val="el-GR"/>
              </w:rPr>
              <w:t>Εάν ναι</w:t>
            </w:r>
            <w:r w:rsidRPr="002261EF">
              <w:rPr>
                <w:lang w:val="el-GR"/>
              </w:rPr>
              <w:t>:</w:t>
            </w:r>
          </w:p>
          <w:p w:rsidR="002261EF" w:rsidRPr="002261EF" w:rsidRDefault="002261EF" w:rsidP="002261EF">
            <w:pPr>
              <w:spacing w:after="0"/>
              <w:rPr>
                <w:lang w:val="el-GR"/>
              </w:rPr>
            </w:pPr>
            <w:r w:rsidRPr="002261EF">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2261EF">
              <w:rPr>
                <w:lang w:val="el-GR"/>
              </w:rPr>
              <w:t xml:space="preserve"> κατά περίπτωση, και σε κάθε περίπτωση συμπληρώστε και υπογράψτε το μέρος </w:t>
            </w:r>
            <w:r>
              <w:t>VI</w:t>
            </w:r>
            <w:r w:rsidRPr="002261EF">
              <w:rPr>
                <w:lang w:val="el-GR"/>
              </w:rPr>
              <w:t xml:space="preserve">. </w:t>
            </w:r>
          </w:p>
          <w:p w:rsidR="002261EF" w:rsidRPr="002261EF" w:rsidRDefault="002261EF" w:rsidP="002261EF">
            <w:pPr>
              <w:spacing w:after="0"/>
              <w:rPr>
                <w:lang w:val="el-GR"/>
              </w:rPr>
            </w:pPr>
            <w:r w:rsidRPr="002261EF">
              <w:rPr>
                <w:lang w:val="el-GR"/>
              </w:rPr>
              <w:t>α) Αναφέρετε την ονομασία του καταλόγου ή του πιστοποιητικού και τον σχετικό αριθμό εγγραφής ή πιστοποίησης, κατά περίπτωση:</w:t>
            </w:r>
          </w:p>
          <w:p w:rsidR="002261EF" w:rsidRPr="002261EF" w:rsidRDefault="002261EF" w:rsidP="002261EF">
            <w:pPr>
              <w:spacing w:after="0"/>
              <w:rPr>
                <w:lang w:val="el-GR"/>
              </w:rPr>
            </w:pPr>
            <w:r w:rsidRPr="002261EF">
              <w:rPr>
                <w:lang w:val="el-GR"/>
              </w:rPr>
              <w:t>β) Εάν το πιστοποιητικό εγγραφής ή η πιστοποίηση διατίθεται ηλεκτρονικά, αναφέρετε:</w:t>
            </w:r>
          </w:p>
          <w:p w:rsidR="002261EF" w:rsidRPr="002261EF" w:rsidRDefault="002261EF" w:rsidP="002261EF">
            <w:pPr>
              <w:spacing w:after="0"/>
              <w:rPr>
                <w:lang w:val="el-GR"/>
              </w:rPr>
            </w:pPr>
            <w:r w:rsidRPr="002261EF">
              <w:rPr>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4"/>
              </w:rPr>
              <w:endnoteRef/>
            </w:r>
            <w:r w:rsidRPr="002261EF">
              <w:rPr>
                <w:lang w:val="el-GR"/>
              </w:rPr>
              <w:t>:</w:t>
            </w:r>
          </w:p>
          <w:p w:rsidR="002261EF" w:rsidRPr="002261EF" w:rsidRDefault="002261EF" w:rsidP="002261EF">
            <w:pPr>
              <w:spacing w:after="0"/>
              <w:rPr>
                <w:lang w:val="el-GR"/>
              </w:rPr>
            </w:pPr>
            <w:r w:rsidRPr="002261EF">
              <w:rPr>
                <w:lang w:val="el-GR"/>
              </w:rPr>
              <w:t>δ) Η εγγραφή ή η πιστοποίηση καλύπτει όλα τα απαιτούμενα κριτήρια επιλογής;</w:t>
            </w:r>
          </w:p>
          <w:p w:rsidR="002261EF" w:rsidRPr="002261EF" w:rsidRDefault="002261EF" w:rsidP="002261EF">
            <w:pPr>
              <w:spacing w:after="0"/>
              <w:rPr>
                <w:lang w:val="el-GR"/>
              </w:rPr>
            </w:pPr>
            <w:r w:rsidRPr="002261EF">
              <w:rPr>
                <w:b/>
                <w:lang w:val="el-GR"/>
              </w:rPr>
              <w:t>Εάν όχι:</w:t>
            </w:r>
          </w:p>
          <w:p w:rsidR="002261EF" w:rsidRPr="002261EF" w:rsidRDefault="002261EF" w:rsidP="002261EF">
            <w:pPr>
              <w:spacing w:after="0"/>
              <w:rPr>
                <w:lang w:val="el-GR"/>
              </w:rPr>
            </w:pPr>
            <w:r w:rsidRPr="002261EF">
              <w:rPr>
                <w:b/>
                <w:u w:val="single"/>
                <w:lang w:val="el-GR"/>
              </w:rPr>
              <w:t xml:space="preserve">Επιπροσθέτως, συμπληρώστε τις πληροφορίες που λείπουν στο μέρος </w:t>
            </w:r>
            <w:r>
              <w:rPr>
                <w:b/>
                <w:u w:val="single"/>
              </w:rPr>
              <w:t>IV</w:t>
            </w:r>
            <w:r w:rsidRPr="002261EF">
              <w:rPr>
                <w:b/>
                <w:u w:val="single"/>
                <w:lang w:val="el-GR"/>
              </w:rPr>
              <w:t>, ενότητες Α, Β, Γ, ή Δ κατά περίπτωση</w:t>
            </w:r>
            <w:r w:rsidRPr="002261EF">
              <w:rPr>
                <w:lang w:val="el-GR"/>
              </w:rPr>
              <w:t xml:space="preserve"> </w:t>
            </w:r>
            <w:r w:rsidRPr="002261EF">
              <w:rPr>
                <w:b/>
                <w:i/>
                <w:lang w:val="el-GR"/>
              </w:rPr>
              <w:t>ΜΟΝΟ εφόσον αυτό απαιτείται στη σχετική διακήρυξη ή στα έγγραφα της σύμβασης:</w:t>
            </w:r>
          </w:p>
          <w:p w:rsidR="002261EF" w:rsidRPr="002261EF" w:rsidRDefault="002261EF" w:rsidP="002261EF">
            <w:pPr>
              <w:spacing w:after="0"/>
              <w:rPr>
                <w:lang w:val="el-GR"/>
              </w:rPr>
            </w:pPr>
            <w:r w:rsidRPr="002261EF">
              <w:rPr>
                <w:lang w:val="el-GR"/>
              </w:rPr>
              <w:t xml:space="preserve">ε) Ο οικονομικός φορέας θα είναι σε θέση να προσκομίσει </w:t>
            </w:r>
            <w:r w:rsidRPr="002261EF">
              <w:rPr>
                <w:b/>
                <w:lang w:val="el-GR"/>
              </w:rPr>
              <w:t>βεβαίωση</w:t>
            </w:r>
            <w:r w:rsidRPr="002261EF">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261EF" w:rsidRPr="002261EF" w:rsidRDefault="002261EF" w:rsidP="002261EF">
            <w:pPr>
              <w:spacing w:after="0"/>
              <w:rPr>
                <w:lang w:val="el-GR"/>
              </w:rPr>
            </w:pPr>
            <w:r w:rsidRPr="002261EF">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Pr="002261EF" w:rsidRDefault="002261EF" w:rsidP="002261EF">
            <w:pPr>
              <w:snapToGrid w:val="0"/>
              <w:spacing w:after="0"/>
              <w:rPr>
                <w:lang w:val="el-GR"/>
              </w:rPr>
            </w:pPr>
          </w:p>
          <w:p w:rsidR="002261EF" w:rsidRPr="002261EF" w:rsidRDefault="002261EF" w:rsidP="002261EF">
            <w:pPr>
              <w:spacing w:after="0"/>
              <w:rPr>
                <w:lang w:val="el-GR"/>
              </w:rPr>
            </w:pPr>
          </w:p>
          <w:p w:rsidR="002261EF" w:rsidRPr="002261EF" w:rsidRDefault="002261EF" w:rsidP="002261EF">
            <w:pPr>
              <w:spacing w:after="0"/>
              <w:rPr>
                <w:lang w:val="el-GR"/>
              </w:rPr>
            </w:pPr>
          </w:p>
          <w:p w:rsidR="002261EF" w:rsidRPr="002261EF" w:rsidRDefault="002261EF" w:rsidP="002261EF">
            <w:pPr>
              <w:spacing w:after="0"/>
              <w:rPr>
                <w:lang w:val="el-GR"/>
              </w:rPr>
            </w:pPr>
          </w:p>
          <w:p w:rsidR="002261EF" w:rsidRPr="002261EF" w:rsidRDefault="002261EF" w:rsidP="002261EF">
            <w:pPr>
              <w:spacing w:after="0"/>
              <w:rPr>
                <w:lang w:val="el-GR"/>
              </w:rPr>
            </w:pPr>
          </w:p>
          <w:p w:rsidR="002261EF" w:rsidRPr="002261EF" w:rsidRDefault="002261EF" w:rsidP="002261EF">
            <w:pPr>
              <w:spacing w:after="0"/>
              <w:rPr>
                <w:lang w:val="el-GR"/>
              </w:rPr>
            </w:pPr>
          </w:p>
          <w:p w:rsidR="002261EF" w:rsidRPr="002261EF" w:rsidRDefault="002261EF" w:rsidP="002261EF">
            <w:pPr>
              <w:spacing w:after="0"/>
              <w:rPr>
                <w:lang w:val="el-GR"/>
              </w:rPr>
            </w:pPr>
          </w:p>
          <w:p w:rsidR="002261EF" w:rsidRPr="002261EF" w:rsidRDefault="002261EF" w:rsidP="002261EF">
            <w:pPr>
              <w:spacing w:after="0"/>
              <w:rPr>
                <w:lang w:val="el-GR"/>
              </w:rPr>
            </w:pPr>
            <w:r w:rsidRPr="002261EF">
              <w:rPr>
                <w:lang w:val="el-GR"/>
              </w:rPr>
              <w:t>α) [……]</w:t>
            </w:r>
          </w:p>
          <w:p w:rsidR="002261EF" w:rsidRPr="002261EF" w:rsidRDefault="002261EF" w:rsidP="002261EF">
            <w:pPr>
              <w:spacing w:after="0"/>
              <w:rPr>
                <w:lang w:val="el-GR"/>
              </w:rPr>
            </w:pPr>
          </w:p>
          <w:p w:rsidR="002261EF" w:rsidRPr="002261EF" w:rsidRDefault="002261EF" w:rsidP="002261EF">
            <w:pPr>
              <w:spacing w:after="0"/>
              <w:rPr>
                <w:lang w:val="el-GR"/>
              </w:rPr>
            </w:pPr>
          </w:p>
          <w:p w:rsidR="002261EF" w:rsidRPr="002261EF" w:rsidRDefault="002261EF" w:rsidP="002261EF">
            <w:pPr>
              <w:spacing w:after="0"/>
              <w:rPr>
                <w:lang w:val="el-GR"/>
              </w:rPr>
            </w:pPr>
            <w:r w:rsidRPr="002261EF">
              <w:rPr>
                <w:i/>
                <w:lang w:val="el-GR"/>
              </w:rPr>
              <w:t>β) (διαδικτυακή διεύθυνση, αρχή ή φορέας έκδοσης, επακριβή στοιχεία αναφοράς των εγγράφων):[……][……][……][……]</w:t>
            </w:r>
          </w:p>
          <w:p w:rsidR="002261EF" w:rsidRPr="002261EF" w:rsidRDefault="002261EF" w:rsidP="002261EF">
            <w:pPr>
              <w:spacing w:after="0"/>
              <w:rPr>
                <w:lang w:val="el-GR"/>
              </w:rPr>
            </w:pPr>
            <w:r w:rsidRPr="002261EF">
              <w:rPr>
                <w:lang w:val="el-GR"/>
              </w:rPr>
              <w:t>γ) [……]</w:t>
            </w:r>
          </w:p>
          <w:p w:rsidR="002261EF" w:rsidRPr="002261EF" w:rsidRDefault="002261EF" w:rsidP="002261EF">
            <w:pPr>
              <w:spacing w:after="0"/>
              <w:rPr>
                <w:lang w:val="el-GR"/>
              </w:rPr>
            </w:pPr>
          </w:p>
          <w:p w:rsidR="002261EF" w:rsidRPr="002261EF" w:rsidRDefault="002261EF" w:rsidP="002261EF">
            <w:pPr>
              <w:spacing w:after="0"/>
              <w:rPr>
                <w:lang w:val="el-GR"/>
              </w:rPr>
            </w:pPr>
          </w:p>
          <w:p w:rsidR="002261EF" w:rsidRPr="002261EF" w:rsidRDefault="002261EF" w:rsidP="002261EF">
            <w:pPr>
              <w:spacing w:after="0"/>
              <w:rPr>
                <w:lang w:val="el-GR"/>
              </w:rPr>
            </w:pPr>
          </w:p>
          <w:p w:rsidR="002261EF" w:rsidRPr="002261EF" w:rsidRDefault="002261EF" w:rsidP="002261EF">
            <w:pPr>
              <w:spacing w:after="0"/>
              <w:rPr>
                <w:lang w:val="el-GR"/>
              </w:rPr>
            </w:pPr>
            <w:r w:rsidRPr="002261EF">
              <w:rPr>
                <w:lang w:val="el-GR"/>
              </w:rPr>
              <w:t>δ) [] Ναι [] Όχι</w:t>
            </w:r>
          </w:p>
          <w:p w:rsidR="002261EF" w:rsidRPr="002261EF" w:rsidRDefault="002261EF" w:rsidP="002261EF">
            <w:pPr>
              <w:spacing w:after="0"/>
              <w:rPr>
                <w:lang w:val="el-GR"/>
              </w:rPr>
            </w:pPr>
          </w:p>
          <w:p w:rsidR="002261EF" w:rsidRPr="002261EF" w:rsidRDefault="002261EF" w:rsidP="002261EF">
            <w:pPr>
              <w:spacing w:after="0"/>
              <w:rPr>
                <w:lang w:val="el-GR"/>
              </w:rPr>
            </w:pPr>
          </w:p>
          <w:p w:rsidR="002261EF" w:rsidRPr="002261EF" w:rsidRDefault="002261EF" w:rsidP="002261EF">
            <w:pPr>
              <w:spacing w:after="0"/>
              <w:rPr>
                <w:lang w:val="el-GR"/>
              </w:rPr>
            </w:pPr>
          </w:p>
          <w:p w:rsidR="002261EF" w:rsidRPr="002261EF" w:rsidRDefault="002261EF" w:rsidP="002261EF">
            <w:pPr>
              <w:spacing w:after="0"/>
              <w:rPr>
                <w:lang w:val="el-GR"/>
              </w:rPr>
            </w:pPr>
          </w:p>
          <w:p w:rsidR="002261EF" w:rsidRPr="002261EF" w:rsidRDefault="002261EF" w:rsidP="002261EF">
            <w:pPr>
              <w:spacing w:after="0"/>
              <w:rPr>
                <w:lang w:val="el-GR"/>
              </w:rPr>
            </w:pPr>
          </w:p>
          <w:p w:rsidR="002261EF" w:rsidRPr="002261EF" w:rsidRDefault="002261EF" w:rsidP="002261EF">
            <w:pPr>
              <w:spacing w:after="0"/>
              <w:rPr>
                <w:lang w:val="el-GR"/>
              </w:rPr>
            </w:pPr>
          </w:p>
          <w:p w:rsidR="002261EF" w:rsidRPr="002261EF" w:rsidRDefault="002261EF" w:rsidP="002261EF">
            <w:pPr>
              <w:spacing w:after="0"/>
              <w:rPr>
                <w:lang w:val="el-GR"/>
              </w:rPr>
            </w:pPr>
          </w:p>
          <w:p w:rsidR="002261EF" w:rsidRPr="002261EF" w:rsidRDefault="002261EF" w:rsidP="002261EF">
            <w:pPr>
              <w:spacing w:after="0"/>
              <w:rPr>
                <w:lang w:val="el-GR"/>
              </w:rPr>
            </w:pPr>
            <w:r w:rsidRPr="002261EF">
              <w:rPr>
                <w:lang w:val="el-GR"/>
              </w:rPr>
              <w:t>ε) [] Ναι [] Όχι</w:t>
            </w:r>
          </w:p>
          <w:p w:rsidR="002261EF" w:rsidRPr="002261EF" w:rsidRDefault="002261EF" w:rsidP="002261EF">
            <w:pPr>
              <w:spacing w:after="0"/>
              <w:rPr>
                <w:lang w:val="el-GR"/>
              </w:rPr>
            </w:pPr>
          </w:p>
          <w:p w:rsidR="002261EF" w:rsidRPr="002261EF" w:rsidRDefault="002261EF" w:rsidP="002261EF">
            <w:pPr>
              <w:spacing w:after="0"/>
              <w:rPr>
                <w:lang w:val="el-GR"/>
              </w:rPr>
            </w:pPr>
          </w:p>
          <w:p w:rsidR="002261EF" w:rsidRPr="002261EF" w:rsidRDefault="002261EF" w:rsidP="002261EF">
            <w:pPr>
              <w:spacing w:after="0"/>
              <w:rPr>
                <w:lang w:val="el-GR"/>
              </w:rPr>
            </w:pPr>
          </w:p>
          <w:p w:rsidR="002261EF" w:rsidRPr="002261EF" w:rsidRDefault="002261EF" w:rsidP="002261EF">
            <w:pPr>
              <w:spacing w:after="0"/>
              <w:rPr>
                <w:i/>
                <w:lang w:val="el-GR"/>
              </w:rPr>
            </w:pPr>
          </w:p>
          <w:p w:rsidR="002261EF" w:rsidRPr="002261EF" w:rsidRDefault="002261EF" w:rsidP="002261EF">
            <w:pPr>
              <w:spacing w:after="0"/>
              <w:rPr>
                <w:i/>
                <w:lang w:val="el-GR"/>
              </w:rPr>
            </w:pPr>
          </w:p>
          <w:p w:rsidR="002261EF" w:rsidRPr="002261EF" w:rsidRDefault="002261EF" w:rsidP="002261EF">
            <w:pPr>
              <w:spacing w:after="0"/>
              <w:rPr>
                <w:i/>
                <w:lang w:val="el-GR"/>
              </w:rPr>
            </w:pPr>
          </w:p>
          <w:p w:rsidR="002261EF" w:rsidRPr="002261EF" w:rsidRDefault="002261EF" w:rsidP="002261EF">
            <w:pPr>
              <w:spacing w:after="0"/>
              <w:rPr>
                <w:i/>
                <w:lang w:val="el-GR"/>
              </w:rPr>
            </w:pPr>
          </w:p>
          <w:p w:rsidR="002261EF" w:rsidRPr="002261EF" w:rsidRDefault="002261EF" w:rsidP="002261EF">
            <w:pPr>
              <w:spacing w:after="0"/>
              <w:rPr>
                <w:i/>
                <w:lang w:val="el-GR"/>
              </w:rPr>
            </w:pPr>
          </w:p>
          <w:p w:rsidR="002261EF" w:rsidRPr="002261EF" w:rsidRDefault="002261EF" w:rsidP="002261EF">
            <w:pPr>
              <w:spacing w:after="0"/>
              <w:rPr>
                <w:lang w:val="el-GR"/>
              </w:rPr>
            </w:pPr>
            <w:r w:rsidRPr="002261EF">
              <w:rPr>
                <w:i/>
                <w:lang w:val="el-GR"/>
              </w:rPr>
              <w:t>(διαδικτυακή διεύθυνση, αρχή ή φορέας έκδοσης, επακριβή στοιχεία αναφοράς των εγγράφων):</w:t>
            </w:r>
          </w:p>
          <w:p w:rsidR="002261EF" w:rsidRDefault="002261EF" w:rsidP="002261EF">
            <w:pPr>
              <w:spacing w:after="0"/>
            </w:pPr>
            <w:r>
              <w:rPr>
                <w:i/>
              </w:rPr>
              <w:t>[……][……][……][……]</w:t>
            </w:r>
          </w:p>
        </w:tc>
      </w:tr>
      <w:tr w:rsidR="002261EF" w:rsidTr="006D05AA">
        <w:tc>
          <w:tcPr>
            <w:tcW w:w="4479" w:type="dxa"/>
            <w:tcBorders>
              <w:left w:val="single" w:sz="4" w:space="0" w:color="000000"/>
              <w:bottom w:val="single" w:sz="4" w:space="0" w:color="000000"/>
            </w:tcBorders>
            <w:shd w:val="clear" w:color="auto" w:fill="auto"/>
          </w:tcPr>
          <w:p w:rsidR="002261EF" w:rsidRDefault="002261EF" w:rsidP="002261EF">
            <w:pPr>
              <w:spacing w:before="120" w:after="0"/>
            </w:pPr>
            <w:proofErr w:type="spellStart"/>
            <w:r>
              <w:rPr>
                <w:b/>
                <w:i/>
              </w:rPr>
              <w:t>Τρό</w:t>
            </w:r>
            <w:proofErr w:type="spellEnd"/>
            <w:r>
              <w:rPr>
                <w:b/>
                <w:i/>
              </w:rPr>
              <w:t xml:space="preserve">πος </w:t>
            </w:r>
            <w:proofErr w:type="spellStart"/>
            <w:r>
              <w:rPr>
                <w:b/>
                <w:i/>
              </w:rPr>
              <w:t>συμμετοχής</w:t>
            </w:r>
            <w:proofErr w:type="spellEnd"/>
            <w:r>
              <w:rPr>
                <w:b/>
                <w:i/>
              </w:rPr>
              <w:t>:</w:t>
            </w:r>
          </w:p>
        </w:tc>
        <w:tc>
          <w:tcPr>
            <w:tcW w:w="4510" w:type="dxa"/>
            <w:tcBorders>
              <w:left w:val="single" w:sz="4" w:space="0" w:color="000000"/>
              <w:bottom w:val="single" w:sz="4" w:space="0" w:color="000000"/>
              <w:right w:val="single" w:sz="4" w:space="0" w:color="000000"/>
            </w:tcBorders>
            <w:shd w:val="clear" w:color="auto" w:fill="auto"/>
          </w:tcPr>
          <w:p w:rsidR="002261EF" w:rsidRDefault="002261EF" w:rsidP="002261EF">
            <w:pPr>
              <w:spacing w:after="0"/>
            </w:pPr>
            <w:r>
              <w:rPr>
                <w:b/>
                <w:bCs/>
                <w:i/>
                <w:iCs/>
              </w:rPr>
              <w:t>Απ</w:t>
            </w:r>
            <w:proofErr w:type="spellStart"/>
            <w:r>
              <w:rPr>
                <w:b/>
                <w:bCs/>
                <w:i/>
                <w:iCs/>
              </w:rPr>
              <w:t>άντηση</w:t>
            </w:r>
            <w:proofErr w:type="spellEnd"/>
            <w:r>
              <w:rPr>
                <w:b/>
                <w:bCs/>
                <w:i/>
                <w:iCs/>
              </w:rPr>
              <w:t>:</w:t>
            </w:r>
          </w:p>
        </w:tc>
      </w:tr>
      <w:tr w:rsidR="002261EF" w:rsidTr="006D05AA">
        <w:tc>
          <w:tcPr>
            <w:tcW w:w="4479" w:type="dxa"/>
            <w:tcBorders>
              <w:top w:val="single" w:sz="4" w:space="0" w:color="000000"/>
              <w:left w:val="single" w:sz="4" w:space="0" w:color="000000"/>
              <w:bottom w:val="single" w:sz="4" w:space="0" w:color="000000"/>
            </w:tcBorders>
            <w:shd w:val="clear" w:color="auto" w:fill="auto"/>
          </w:tcPr>
          <w:p w:rsidR="002261EF" w:rsidRPr="002261EF" w:rsidRDefault="002261EF" w:rsidP="002261EF">
            <w:pPr>
              <w:spacing w:after="0"/>
              <w:rPr>
                <w:lang w:val="el-GR"/>
              </w:rPr>
            </w:pPr>
            <w:r w:rsidRPr="002261EF">
              <w:rPr>
                <w:lang w:val="el-GR"/>
              </w:rPr>
              <w:t>Ο οικονομικός φορέας συμμετέχει στη διαδικασία σύναψης δημόσιας σύμβασης από κοινού με άλλους</w:t>
            </w:r>
            <w:r>
              <w:rPr>
                <w:rStyle w:val="a4"/>
              </w:rPr>
              <w:endnoteRef/>
            </w:r>
            <w:r w:rsidRPr="002261EF">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Default="002261EF" w:rsidP="002261EF">
            <w:pPr>
              <w:spacing w:after="0"/>
            </w:pPr>
            <w:r>
              <w:t xml:space="preserve">[] Ναι [] </w:t>
            </w:r>
            <w:proofErr w:type="spellStart"/>
            <w:r>
              <w:t>Όχι</w:t>
            </w:r>
            <w:proofErr w:type="spellEnd"/>
          </w:p>
        </w:tc>
      </w:tr>
      <w:tr w:rsidR="002261EF" w:rsidRPr="00FC5B07" w:rsidTr="006D05AA">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2261EF" w:rsidRPr="002261EF" w:rsidRDefault="002261EF" w:rsidP="002261EF">
            <w:pPr>
              <w:spacing w:after="0"/>
              <w:rPr>
                <w:lang w:val="el-GR"/>
              </w:rPr>
            </w:pPr>
            <w:r w:rsidRPr="002261EF">
              <w:rPr>
                <w:b/>
                <w:i/>
                <w:lang w:val="el-GR"/>
              </w:rPr>
              <w:t>Εάν ναι</w:t>
            </w:r>
            <w:r w:rsidRPr="002261EF">
              <w:rPr>
                <w:i/>
                <w:lang w:val="el-GR"/>
              </w:rPr>
              <w:t>, μεριμνήστε για την υποβολή χωριστού εντύπου ΤΕΥΔ από τους άλλους εμπλεκόμενους οικονομικούς φορείς.</w:t>
            </w:r>
          </w:p>
        </w:tc>
      </w:tr>
      <w:tr w:rsidR="002261EF" w:rsidTr="006D05AA">
        <w:tc>
          <w:tcPr>
            <w:tcW w:w="4479" w:type="dxa"/>
            <w:tcBorders>
              <w:top w:val="single" w:sz="4" w:space="0" w:color="000000"/>
              <w:left w:val="single" w:sz="4" w:space="0" w:color="000000"/>
              <w:bottom w:val="single" w:sz="4" w:space="0" w:color="000000"/>
            </w:tcBorders>
            <w:shd w:val="clear" w:color="auto" w:fill="auto"/>
          </w:tcPr>
          <w:p w:rsidR="002261EF" w:rsidRPr="002261EF" w:rsidRDefault="002261EF" w:rsidP="002261EF">
            <w:pPr>
              <w:spacing w:after="0"/>
              <w:rPr>
                <w:lang w:val="el-GR"/>
              </w:rPr>
            </w:pPr>
            <w:r w:rsidRPr="002261EF">
              <w:rPr>
                <w:b/>
                <w:lang w:val="el-GR"/>
              </w:rPr>
              <w:t>Εάν ναι</w:t>
            </w:r>
            <w:r w:rsidRPr="002261EF">
              <w:rPr>
                <w:lang w:val="el-GR"/>
              </w:rPr>
              <w:t>:</w:t>
            </w:r>
          </w:p>
          <w:p w:rsidR="002261EF" w:rsidRPr="002261EF" w:rsidRDefault="002261EF" w:rsidP="002261EF">
            <w:pPr>
              <w:spacing w:after="0"/>
              <w:rPr>
                <w:lang w:val="el-GR"/>
              </w:rPr>
            </w:pPr>
            <w:r w:rsidRPr="002261EF">
              <w:rPr>
                <w:lang w:val="el-GR"/>
              </w:rPr>
              <w:t>α) Α</w:t>
            </w:r>
            <w:r w:rsidRPr="002261EF">
              <w:rPr>
                <w:color w:val="000000"/>
                <w:lang w:val="el-GR"/>
              </w:rPr>
              <w:t>ναφέρετε τον ρόλο του οικονομικού φορέα στην ένωση ή κοινοπραξία   (επικεφαλής, υπεύθυνος για συγκεκριμένα καθήκοντα …):</w:t>
            </w:r>
          </w:p>
          <w:p w:rsidR="002261EF" w:rsidRPr="002261EF" w:rsidRDefault="002261EF" w:rsidP="002261EF">
            <w:pPr>
              <w:spacing w:after="0"/>
              <w:rPr>
                <w:lang w:val="el-GR"/>
              </w:rPr>
            </w:pPr>
            <w:r w:rsidRPr="002261EF">
              <w:rPr>
                <w:color w:val="000000"/>
                <w:lang w:val="el-GR"/>
              </w:rPr>
              <w:t>β) Προσδιορίστε τους άλλους οικονομικούς φορείς που συμμετ</w:t>
            </w:r>
            <w:r w:rsidRPr="002261EF">
              <w:rPr>
                <w:lang w:val="el-GR"/>
              </w:rPr>
              <w:t>έχουν από κοινού στη διαδικασία σύναψης δημόσιας σύμβασης:</w:t>
            </w:r>
          </w:p>
          <w:p w:rsidR="002261EF" w:rsidRPr="002261EF" w:rsidRDefault="002261EF" w:rsidP="002261EF">
            <w:pPr>
              <w:spacing w:after="0"/>
              <w:rPr>
                <w:lang w:val="el-GR"/>
              </w:rPr>
            </w:pPr>
            <w:r w:rsidRPr="002261EF">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Pr="002261EF" w:rsidRDefault="002261EF" w:rsidP="002261EF">
            <w:pPr>
              <w:snapToGrid w:val="0"/>
              <w:spacing w:after="0"/>
              <w:rPr>
                <w:lang w:val="el-GR"/>
              </w:rPr>
            </w:pPr>
          </w:p>
          <w:p w:rsidR="002261EF" w:rsidRDefault="002261EF" w:rsidP="002261EF">
            <w:pPr>
              <w:spacing w:after="0"/>
            </w:pPr>
            <w:r>
              <w:t>α) [……]</w:t>
            </w:r>
          </w:p>
          <w:p w:rsidR="002261EF" w:rsidRDefault="002261EF" w:rsidP="002261EF">
            <w:pPr>
              <w:spacing w:after="0"/>
            </w:pPr>
          </w:p>
          <w:p w:rsidR="002261EF" w:rsidRDefault="002261EF" w:rsidP="002261EF">
            <w:pPr>
              <w:spacing w:after="0"/>
            </w:pPr>
          </w:p>
          <w:p w:rsidR="002261EF" w:rsidRDefault="002261EF" w:rsidP="002261EF">
            <w:pPr>
              <w:spacing w:after="0"/>
            </w:pPr>
          </w:p>
          <w:p w:rsidR="002261EF" w:rsidRDefault="002261EF" w:rsidP="002261EF">
            <w:pPr>
              <w:spacing w:after="0"/>
            </w:pPr>
            <w:r>
              <w:t>β) [……]</w:t>
            </w:r>
          </w:p>
          <w:p w:rsidR="002261EF" w:rsidRDefault="002261EF" w:rsidP="002261EF">
            <w:pPr>
              <w:spacing w:after="0"/>
            </w:pPr>
          </w:p>
          <w:p w:rsidR="002261EF" w:rsidRDefault="002261EF" w:rsidP="002261EF">
            <w:pPr>
              <w:spacing w:after="0"/>
            </w:pPr>
          </w:p>
          <w:p w:rsidR="002261EF" w:rsidRDefault="002261EF" w:rsidP="002261EF">
            <w:pPr>
              <w:spacing w:after="0"/>
            </w:pPr>
            <w:r>
              <w:t>γ) [……]</w:t>
            </w:r>
          </w:p>
        </w:tc>
      </w:tr>
      <w:tr w:rsidR="002261EF" w:rsidTr="006D05AA">
        <w:tc>
          <w:tcPr>
            <w:tcW w:w="4479" w:type="dxa"/>
            <w:tcBorders>
              <w:top w:val="single" w:sz="4" w:space="0" w:color="000000"/>
              <w:left w:val="single" w:sz="4" w:space="0" w:color="000000"/>
              <w:bottom w:val="single" w:sz="4" w:space="0" w:color="000000"/>
            </w:tcBorders>
            <w:shd w:val="clear" w:color="auto" w:fill="auto"/>
          </w:tcPr>
          <w:p w:rsidR="002261EF" w:rsidRDefault="002261EF" w:rsidP="002261EF">
            <w:pPr>
              <w:spacing w:after="0"/>
            </w:pPr>
            <w:proofErr w:type="spellStart"/>
            <w:r>
              <w:rPr>
                <w:b/>
                <w:bCs/>
                <w:i/>
                <w:iCs/>
              </w:rPr>
              <w:t>Τμήμ</w:t>
            </w:r>
            <w:proofErr w:type="spellEnd"/>
            <w:r>
              <w:rPr>
                <w:b/>
                <w:bCs/>
                <w:i/>
                <w:iCs/>
              </w:rPr>
              <w:t>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Default="002261EF" w:rsidP="002261EF">
            <w:pPr>
              <w:spacing w:after="0"/>
            </w:pPr>
            <w:r>
              <w:rPr>
                <w:b/>
                <w:bCs/>
                <w:i/>
                <w:iCs/>
              </w:rPr>
              <w:t>Απ</w:t>
            </w:r>
            <w:proofErr w:type="spellStart"/>
            <w:r>
              <w:rPr>
                <w:b/>
                <w:bCs/>
                <w:i/>
                <w:iCs/>
              </w:rPr>
              <w:t>άντηση</w:t>
            </w:r>
            <w:proofErr w:type="spellEnd"/>
            <w:r>
              <w:rPr>
                <w:b/>
                <w:bCs/>
                <w:i/>
                <w:iCs/>
              </w:rPr>
              <w:t>:</w:t>
            </w:r>
          </w:p>
        </w:tc>
      </w:tr>
      <w:tr w:rsidR="002261EF" w:rsidTr="006D05AA">
        <w:tc>
          <w:tcPr>
            <w:tcW w:w="4479" w:type="dxa"/>
            <w:tcBorders>
              <w:top w:val="single" w:sz="4" w:space="0" w:color="000000"/>
              <w:left w:val="single" w:sz="4" w:space="0" w:color="000000"/>
              <w:bottom w:val="single" w:sz="4" w:space="0" w:color="000000"/>
            </w:tcBorders>
            <w:shd w:val="clear" w:color="auto" w:fill="auto"/>
          </w:tcPr>
          <w:p w:rsidR="002261EF" w:rsidRPr="002261EF" w:rsidRDefault="002261EF" w:rsidP="002261EF">
            <w:pPr>
              <w:spacing w:after="0"/>
              <w:rPr>
                <w:lang w:val="el-GR"/>
              </w:rPr>
            </w:pPr>
            <w:r w:rsidRPr="002261EF">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Default="002261EF" w:rsidP="002261EF">
            <w:pPr>
              <w:spacing w:after="0"/>
            </w:pPr>
            <w:r>
              <w:t>[   ]</w:t>
            </w:r>
          </w:p>
        </w:tc>
      </w:tr>
    </w:tbl>
    <w:p w:rsidR="002261EF" w:rsidRDefault="002261EF" w:rsidP="002261EF"/>
    <w:p w:rsidR="002261EF" w:rsidRPr="002261EF" w:rsidRDefault="002261EF" w:rsidP="002261EF">
      <w:pPr>
        <w:pageBreakBefore/>
        <w:jc w:val="center"/>
        <w:rPr>
          <w:lang w:val="el-GR"/>
        </w:rPr>
      </w:pPr>
      <w:r w:rsidRPr="002261EF">
        <w:rPr>
          <w:b/>
          <w:bCs/>
          <w:lang w:val="el-GR"/>
        </w:rPr>
        <w:t>Β: Πληροφορίες σχετικά με τους νόμιμους εκπροσώπους του οικονομικού φορέα</w:t>
      </w:r>
    </w:p>
    <w:p w:rsidR="002261EF" w:rsidRPr="002261EF" w:rsidRDefault="002261EF" w:rsidP="002261EF">
      <w:pPr>
        <w:pBdr>
          <w:top w:val="single" w:sz="1" w:space="1" w:color="000000"/>
          <w:left w:val="single" w:sz="1" w:space="1" w:color="000000"/>
          <w:bottom w:val="single" w:sz="1" w:space="1" w:color="000000"/>
          <w:right w:val="single" w:sz="1" w:space="1" w:color="000000"/>
        </w:pBdr>
        <w:shd w:val="clear" w:color="auto" w:fill="FFFFFF"/>
        <w:rPr>
          <w:lang w:val="el-GR"/>
        </w:rPr>
      </w:pPr>
      <w:r w:rsidRPr="002261EF">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2261EF" w:rsidTr="006D05AA">
        <w:tc>
          <w:tcPr>
            <w:tcW w:w="4479" w:type="dxa"/>
            <w:tcBorders>
              <w:top w:val="single" w:sz="4" w:space="0" w:color="000000"/>
              <w:left w:val="single" w:sz="4" w:space="0" w:color="000000"/>
              <w:bottom w:val="single" w:sz="4" w:space="0" w:color="000000"/>
            </w:tcBorders>
            <w:shd w:val="clear" w:color="auto" w:fill="auto"/>
          </w:tcPr>
          <w:p w:rsidR="002261EF" w:rsidRDefault="002261EF" w:rsidP="002261EF">
            <w:pPr>
              <w:spacing w:after="0"/>
            </w:pPr>
            <w:proofErr w:type="spellStart"/>
            <w:r>
              <w:rPr>
                <w:b/>
                <w:i/>
              </w:rPr>
              <w:t>Εκ</w:t>
            </w:r>
            <w:proofErr w:type="spellEnd"/>
            <w:r>
              <w:rPr>
                <w:b/>
                <w:i/>
              </w:rPr>
              <w:t xml:space="preserve">προσώπηση, </w:t>
            </w:r>
            <w:proofErr w:type="spellStart"/>
            <w:r>
              <w:rPr>
                <w:b/>
                <w:i/>
              </w:rPr>
              <w:t>εάν</w:t>
            </w:r>
            <w:proofErr w:type="spellEnd"/>
            <w:r>
              <w:rPr>
                <w:b/>
                <w:i/>
              </w:rPr>
              <w:t xml:space="preserve"> υπ</w:t>
            </w:r>
            <w:proofErr w:type="spellStart"/>
            <w:r>
              <w:rPr>
                <w:b/>
                <w:i/>
              </w:rPr>
              <w:t>άρχει</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Default="002261EF" w:rsidP="002261EF">
            <w:pPr>
              <w:spacing w:after="0"/>
            </w:pPr>
            <w:r>
              <w:rPr>
                <w:b/>
                <w:i/>
              </w:rPr>
              <w:t>Απ</w:t>
            </w:r>
            <w:proofErr w:type="spellStart"/>
            <w:r>
              <w:rPr>
                <w:b/>
                <w:i/>
              </w:rPr>
              <w:t>άντηση</w:t>
            </w:r>
            <w:proofErr w:type="spellEnd"/>
            <w:r>
              <w:rPr>
                <w:b/>
                <w:i/>
              </w:rPr>
              <w:t>:</w:t>
            </w:r>
          </w:p>
        </w:tc>
      </w:tr>
      <w:tr w:rsidR="002261EF" w:rsidTr="006D05AA">
        <w:tc>
          <w:tcPr>
            <w:tcW w:w="4479" w:type="dxa"/>
            <w:tcBorders>
              <w:top w:val="single" w:sz="4" w:space="0" w:color="000000"/>
              <w:left w:val="single" w:sz="4" w:space="0" w:color="000000"/>
              <w:bottom w:val="single" w:sz="4" w:space="0" w:color="000000"/>
            </w:tcBorders>
            <w:shd w:val="clear" w:color="auto" w:fill="auto"/>
          </w:tcPr>
          <w:p w:rsidR="002261EF" w:rsidRPr="002261EF" w:rsidRDefault="002261EF" w:rsidP="002261EF">
            <w:pPr>
              <w:spacing w:after="0"/>
              <w:rPr>
                <w:lang w:val="el-GR"/>
              </w:rPr>
            </w:pPr>
            <w:r w:rsidRPr="002261EF">
              <w:rPr>
                <w:lang w:val="el-GR"/>
              </w:rPr>
              <w:t>Ονοματεπώνυμο</w:t>
            </w:r>
          </w:p>
          <w:p w:rsidR="002261EF" w:rsidRPr="002261EF" w:rsidRDefault="002261EF" w:rsidP="002261EF">
            <w:pPr>
              <w:spacing w:after="0"/>
              <w:rPr>
                <w:lang w:val="el-GR"/>
              </w:rPr>
            </w:pPr>
            <w:r w:rsidRPr="002261EF">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Default="002261EF" w:rsidP="002261EF">
            <w:pPr>
              <w:spacing w:after="0"/>
            </w:pPr>
            <w:r>
              <w:t>[……]</w:t>
            </w:r>
          </w:p>
          <w:p w:rsidR="002261EF" w:rsidRDefault="002261EF" w:rsidP="002261EF">
            <w:pPr>
              <w:spacing w:after="0"/>
            </w:pPr>
            <w:r>
              <w:t>[……]</w:t>
            </w:r>
          </w:p>
        </w:tc>
      </w:tr>
      <w:tr w:rsidR="002261EF" w:rsidTr="006D05AA">
        <w:tc>
          <w:tcPr>
            <w:tcW w:w="4479" w:type="dxa"/>
            <w:tcBorders>
              <w:top w:val="single" w:sz="4" w:space="0" w:color="000000"/>
              <w:left w:val="single" w:sz="4" w:space="0" w:color="000000"/>
              <w:bottom w:val="single" w:sz="4" w:space="0" w:color="000000"/>
            </w:tcBorders>
            <w:shd w:val="clear" w:color="auto" w:fill="auto"/>
          </w:tcPr>
          <w:p w:rsidR="002261EF" w:rsidRPr="002261EF" w:rsidRDefault="002261EF" w:rsidP="002261EF">
            <w:pPr>
              <w:spacing w:after="0"/>
              <w:rPr>
                <w:lang w:val="el-GR"/>
              </w:rPr>
            </w:pPr>
            <w:r w:rsidRPr="002261EF">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Default="002261EF" w:rsidP="002261EF">
            <w:pPr>
              <w:spacing w:after="0"/>
            </w:pPr>
            <w:r>
              <w:t>[……]</w:t>
            </w:r>
          </w:p>
        </w:tc>
      </w:tr>
      <w:tr w:rsidR="002261EF" w:rsidTr="006D05AA">
        <w:tc>
          <w:tcPr>
            <w:tcW w:w="4479" w:type="dxa"/>
            <w:tcBorders>
              <w:top w:val="single" w:sz="4" w:space="0" w:color="000000"/>
              <w:left w:val="single" w:sz="4" w:space="0" w:color="000000"/>
              <w:bottom w:val="single" w:sz="4" w:space="0" w:color="000000"/>
            </w:tcBorders>
            <w:shd w:val="clear" w:color="auto" w:fill="auto"/>
          </w:tcPr>
          <w:p w:rsidR="002261EF" w:rsidRDefault="002261EF" w:rsidP="002261EF">
            <w:pPr>
              <w:spacing w:after="0"/>
            </w:pPr>
            <w:r>
              <w:t>Τα</w:t>
            </w:r>
            <w:proofErr w:type="spellStart"/>
            <w:r>
              <w:t>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Default="002261EF" w:rsidP="002261EF">
            <w:pPr>
              <w:spacing w:after="0"/>
            </w:pPr>
            <w:r>
              <w:t>[……]</w:t>
            </w:r>
          </w:p>
        </w:tc>
      </w:tr>
      <w:tr w:rsidR="002261EF" w:rsidTr="006D05AA">
        <w:tc>
          <w:tcPr>
            <w:tcW w:w="4479" w:type="dxa"/>
            <w:tcBorders>
              <w:top w:val="single" w:sz="4" w:space="0" w:color="000000"/>
              <w:left w:val="single" w:sz="4" w:space="0" w:color="000000"/>
              <w:bottom w:val="single" w:sz="4" w:space="0" w:color="000000"/>
            </w:tcBorders>
            <w:shd w:val="clear" w:color="auto" w:fill="auto"/>
          </w:tcPr>
          <w:p w:rsidR="002261EF" w:rsidRDefault="002261EF" w:rsidP="002261EF">
            <w:pPr>
              <w:spacing w:after="0"/>
            </w:pPr>
            <w:proofErr w:type="spellStart"/>
            <w:r>
              <w:t>Τηλέφωνο</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Default="002261EF" w:rsidP="002261EF">
            <w:pPr>
              <w:spacing w:after="0"/>
            </w:pPr>
            <w:r>
              <w:t>[……]</w:t>
            </w:r>
          </w:p>
        </w:tc>
      </w:tr>
      <w:tr w:rsidR="002261EF" w:rsidTr="006D05AA">
        <w:tc>
          <w:tcPr>
            <w:tcW w:w="4479" w:type="dxa"/>
            <w:tcBorders>
              <w:top w:val="single" w:sz="4" w:space="0" w:color="000000"/>
              <w:left w:val="single" w:sz="4" w:space="0" w:color="000000"/>
              <w:bottom w:val="single" w:sz="4" w:space="0" w:color="000000"/>
            </w:tcBorders>
            <w:shd w:val="clear" w:color="auto" w:fill="auto"/>
          </w:tcPr>
          <w:p w:rsidR="002261EF" w:rsidRDefault="002261EF" w:rsidP="002261EF">
            <w:pPr>
              <w:spacing w:after="0"/>
            </w:pPr>
            <w:proofErr w:type="spellStart"/>
            <w:r>
              <w:t>Ηλ</w:t>
            </w:r>
            <w:proofErr w:type="spellEnd"/>
            <w:r>
              <w:t>. τα</w:t>
            </w:r>
            <w:proofErr w:type="spellStart"/>
            <w:r>
              <w:t>χυδρομείο</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Default="002261EF" w:rsidP="002261EF">
            <w:pPr>
              <w:spacing w:after="0"/>
            </w:pPr>
            <w:r>
              <w:t>[……]</w:t>
            </w:r>
          </w:p>
        </w:tc>
      </w:tr>
      <w:tr w:rsidR="002261EF" w:rsidTr="006D05AA">
        <w:tc>
          <w:tcPr>
            <w:tcW w:w="4479" w:type="dxa"/>
            <w:tcBorders>
              <w:top w:val="single" w:sz="4" w:space="0" w:color="000000"/>
              <w:left w:val="single" w:sz="4" w:space="0" w:color="000000"/>
              <w:bottom w:val="single" w:sz="4" w:space="0" w:color="000000"/>
            </w:tcBorders>
            <w:shd w:val="clear" w:color="auto" w:fill="auto"/>
          </w:tcPr>
          <w:p w:rsidR="002261EF" w:rsidRPr="002261EF" w:rsidRDefault="002261EF" w:rsidP="002261EF">
            <w:pPr>
              <w:spacing w:after="0"/>
              <w:rPr>
                <w:lang w:val="el-GR"/>
              </w:rPr>
            </w:pPr>
            <w:r w:rsidRPr="002261EF">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Default="002261EF" w:rsidP="002261EF">
            <w:pPr>
              <w:spacing w:after="0"/>
            </w:pPr>
            <w:r>
              <w:t>[……]</w:t>
            </w:r>
          </w:p>
        </w:tc>
      </w:tr>
    </w:tbl>
    <w:p w:rsidR="002261EF" w:rsidRDefault="002261EF" w:rsidP="002261EF">
      <w:pPr>
        <w:pStyle w:val="SectionTitle"/>
        <w:ind w:left="850" w:firstLine="0"/>
      </w:pPr>
    </w:p>
    <w:p w:rsidR="002261EF" w:rsidRPr="002261EF" w:rsidRDefault="002261EF" w:rsidP="002261EF">
      <w:pPr>
        <w:pageBreakBefore/>
        <w:ind w:left="850"/>
        <w:jc w:val="center"/>
        <w:rPr>
          <w:lang w:val="el-GR"/>
        </w:rPr>
      </w:pPr>
      <w:r w:rsidRPr="002261EF">
        <w:rPr>
          <w:b/>
          <w:bCs/>
          <w:lang w:val="el-GR"/>
        </w:rPr>
        <w:t>Γ: Πληροφορίες σχετικά με τη στήριξη στις ικανότητες άλλων ΦΟΡΕΩΝ</w:t>
      </w:r>
      <w:r>
        <w:rPr>
          <w:rStyle w:val="14"/>
          <w:b/>
          <w:bCs/>
        </w:rPr>
        <w:endnoteRef/>
      </w:r>
      <w:r w:rsidRPr="002261EF">
        <w:rPr>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2261EF" w:rsidTr="006D05AA">
        <w:trPr>
          <w:trHeight w:val="343"/>
        </w:trPr>
        <w:tc>
          <w:tcPr>
            <w:tcW w:w="4479" w:type="dxa"/>
            <w:tcBorders>
              <w:top w:val="single" w:sz="4" w:space="0" w:color="000000"/>
              <w:left w:val="single" w:sz="4" w:space="0" w:color="000000"/>
              <w:bottom w:val="single" w:sz="4" w:space="0" w:color="000000"/>
            </w:tcBorders>
            <w:shd w:val="clear" w:color="auto" w:fill="auto"/>
          </w:tcPr>
          <w:p w:rsidR="002261EF" w:rsidRDefault="002261EF" w:rsidP="002261EF">
            <w:pPr>
              <w:spacing w:after="0"/>
            </w:pPr>
            <w:proofErr w:type="spellStart"/>
            <w:r>
              <w:rPr>
                <w:b/>
                <w:i/>
              </w:rPr>
              <w:t>Στήριξη</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Default="002261EF" w:rsidP="002261EF">
            <w:pPr>
              <w:spacing w:after="0"/>
            </w:pPr>
            <w:r>
              <w:rPr>
                <w:b/>
                <w:i/>
              </w:rPr>
              <w:t>Απ</w:t>
            </w:r>
            <w:proofErr w:type="spellStart"/>
            <w:r>
              <w:rPr>
                <w:b/>
                <w:i/>
              </w:rPr>
              <w:t>άντηση</w:t>
            </w:r>
            <w:proofErr w:type="spellEnd"/>
            <w:r>
              <w:rPr>
                <w:b/>
                <w:i/>
              </w:rPr>
              <w:t>:</w:t>
            </w:r>
          </w:p>
        </w:tc>
      </w:tr>
      <w:tr w:rsidR="002261EF" w:rsidTr="006D05AA">
        <w:tc>
          <w:tcPr>
            <w:tcW w:w="4479" w:type="dxa"/>
            <w:tcBorders>
              <w:top w:val="single" w:sz="4" w:space="0" w:color="000000"/>
              <w:left w:val="single" w:sz="4" w:space="0" w:color="000000"/>
              <w:bottom w:val="single" w:sz="4" w:space="0" w:color="000000"/>
            </w:tcBorders>
            <w:shd w:val="clear" w:color="auto" w:fill="auto"/>
          </w:tcPr>
          <w:p w:rsidR="002261EF" w:rsidRPr="002261EF" w:rsidRDefault="002261EF" w:rsidP="002261EF">
            <w:pPr>
              <w:spacing w:after="0"/>
              <w:rPr>
                <w:lang w:val="el-GR"/>
              </w:rPr>
            </w:pPr>
            <w:r w:rsidRPr="002261EF">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2261EF">
              <w:rPr>
                <w:lang w:val="el-GR"/>
              </w:rPr>
              <w:t xml:space="preserve"> και στα (τυχόν) κριτήρια και κανόνες που καθορίζονται στο μέρος </w:t>
            </w:r>
            <w:r>
              <w:t>V</w:t>
            </w:r>
            <w:r w:rsidRPr="002261EF">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Default="002261EF" w:rsidP="002261EF">
            <w:pPr>
              <w:spacing w:after="0"/>
            </w:pPr>
            <w:r>
              <w:t>[]Ναι []</w:t>
            </w:r>
            <w:proofErr w:type="spellStart"/>
            <w:r>
              <w:t>Όχι</w:t>
            </w:r>
            <w:proofErr w:type="spellEnd"/>
          </w:p>
        </w:tc>
      </w:tr>
    </w:tbl>
    <w:p w:rsidR="002261EF" w:rsidRPr="002261EF" w:rsidRDefault="002261EF" w:rsidP="002261EF">
      <w:pPr>
        <w:pBdr>
          <w:top w:val="single" w:sz="4" w:space="1" w:color="000000"/>
          <w:left w:val="single" w:sz="4" w:space="4" w:color="000000"/>
          <w:bottom w:val="single" w:sz="4" w:space="1" w:color="000000"/>
          <w:right w:val="single" w:sz="4" w:space="4" w:color="000000"/>
        </w:pBdr>
        <w:shd w:val="clear" w:color="auto" w:fill="BFBFBF"/>
        <w:rPr>
          <w:lang w:val="el-GR"/>
        </w:rPr>
      </w:pPr>
      <w:r w:rsidRPr="002261EF">
        <w:rPr>
          <w:b/>
          <w:i/>
          <w:lang w:val="el-GR"/>
        </w:rPr>
        <w:t>Εάν ναι</w:t>
      </w:r>
      <w:r w:rsidRPr="002261EF">
        <w:rPr>
          <w:i/>
          <w:lang w:val="el-GR"/>
        </w:rPr>
        <w:t xml:space="preserve">, επισυνάψτε χωριστό έντυπο ΤΕΥΔ με τις πληροφορίες που απαιτούνται σύμφωνα με τις </w:t>
      </w:r>
      <w:r w:rsidRPr="002261EF">
        <w:rPr>
          <w:b/>
          <w:i/>
          <w:lang w:val="el-GR"/>
        </w:rPr>
        <w:t xml:space="preserve">ενότητες Α και Β του παρόντος μέρους και σύμφωνα με το μέρος ΙΙΙ, για κάθε ένα </w:t>
      </w:r>
      <w:r w:rsidRPr="002261EF">
        <w:rPr>
          <w:i/>
          <w:lang w:val="el-GR"/>
        </w:rPr>
        <w:t xml:space="preserve">από τους σχετικούς φορείς, δεόντως συμπληρωμένο και υπογεγραμμένο από τους </w:t>
      </w:r>
      <w:proofErr w:type="spellStart"/>
      <w:r w:rsidRPr="002261EF">
        <w:rPr>
          <w:i/>
          <w:lang w:val="el-GR"/>
        </w:rPr>
        <w:t>νομίμους</w:t>
      </w:r>
      <w:proofErr w:type="spellEnd"/>
      <w:r w:rsidRPr="002261EF">
        <w:rPr>
          <w:i/>
          <w:lang w:val="el-GR"/>
        </w:rPr>
        <w:t xml:space="preserve"> εκπροσώπους αυτών. </w:t>
      </w:r>
    </w:p>
    <w:p w:rsidR="002261EF" w:rsidRPr="002261EF" w:rsidRDefault="002261EF" w:rsidP="002261EF">
      <w:pPr>
        <w:pBdr>
          <w:top w:val="single" w:sz="4" w:space="1" w:color="000000"/>
          <w:left w:val="single" w:sz="4" w:space="4" w:color="000000"/>
          <w:bottom w:val="single" w:sz="4" w:space="1" w:color="000000"/>
          <w:right w:val="single" w:sz="4" w:space="4" w:color="000000"/>
        </w:pBdr>
        <w:shd w:val="clear" w:color="auto" w:fill="BFBFBF"/>
        <w:rPr>
          <w:lang w:val="el-GR"/>
        </w:rPr>
      </w:pPr>
      <w:r w:rsidRPr="002261EF">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261EF" w:rsidRPr="002261EF" w:rsidRDefault="002261EF" w:rsidP="002261EF">
      <w:pPr>
        <w:pBdr>
          <w:top w:val="single" w:sz="4" w:space="1" w:color="000000"/>
          <w:left w:val="single" w:sz="4" w:space="4" w:color="000000"/>
          <w:bottom w:val="single" w:sz="4" w:space="1" w:color="000000"/>
          <w:right w:val="single" w:sz="4" w:space="4" w:color="000000"/>
        </w:pBdr>
        <w:shd w:val="clear" w:color="auto" w:fill="BFBFBF"/>
        <w:rPr>
          <w:lang w:val="el-GR"/>
        </w:rPr>
      </w:pPr>
      <w:r w:rsidRPr="002261EF">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2261EF">
        <w:rPr>
          <w:i/>
          <w:lang w:val="el-GR"/>
        </w:rPr>
        <w:t xml:space="preserve"> και </w:t>
      </w:r>
      <w:r>
        <w:rPr>
          <w:i/>
        </w:rPr>
        <w:t>V</w:t>
      </w:r>
      <w:r w:rsidRPr="002261EF">
        <w:rPr>
          <w:i/>
          <w:lang w:val="el-GR"/>
        </w:rPr>
        <w:t xml:space="preserve"> για κάθε ένα από τους οικονομικούς φορείς.</w:t>
      </w:r>
    </w:p>
    <w:p w:rsidR="002261EF" w:rsidRPr="002261EF" w:rsidRDefault="002261EF" w:rsidP="002261EF">
      <w:pPr>
        <w:jc w:val="center"/>
        <w:rPr>
          <w:lang w:val="el-GR"/>
        </w:rPr>
      </w:pPr>
    </w:p>
    <w:p w:rsidR="002261EF" w:rsidRPr="002261EF" w:rsidRDefault="002261EF" w:rsidP="002261EF">
      <w:pPr>
        <w:pageBreakBefore/>
        <w:jc w:val="center"/>
        <w:rPr>
          <w:lang w:val="el-GR"/>
        </w:rPr>
      </w:pPr>
      <w:r w:rsidRPr="002261EF">
        <w:rPr>
          <w:b/>
          <w:bCs/>
          <w:lang w:val="el-GR"/>
        </w:rPr>
        <w:t xml:space="preserve">Δ: Πληροφορίες σχετικά με υπεργολάβους στην ικανότητα των οποίων </w:t>
      </w:r>
      <w:r w:rsidRPr="002261EF">
        <w:rPr>
          <w:b/>
          <w:bCs/>
          <w:u w:val="single"/>
          <w:lang w:val="el-GR"/>
        </w:rPr>
        <w:t>δεν στηρίζεται</w:t>
      </w:r>
      <w:r w:rsidRPr="002261EF">
        <w:rPr>
          <w:b/>
          <w:bCs/>
          <w:lang w:val="el-GR"/>
        </w:rPr>
        <w:t xml:space="preserve"> ο οικονομικός φορέας</w:t>
      </w:r>
      <w:r w:rsidRPr="002261EF">
        <w:rPr>
          <w:lang w:val="el-GR"/>
        </w:rPr>
        <w:t xml:space="preserve"> </w:t>
      </w:r>
    </w:p>
    <w:p w:rsidR="002261EF" w:rsidRPr="002261EF" w:rsidRDefault="002261EF" w:rsidP="002261EF">
      <w:pPr>
        <w:pBdr>
          <w:top w:val="single" w:sz="1" w:space="1" w:color="000000"/>
          <w:left w:val="single" w:sz="1" w:space="1" w:color="000000"/>
          <w:bottom w:val="single" w:sz="1" w:space="1" w:color="000000"/>
          <w:right w:val="single" w:sz="1" w:space="1" w:color="000000"/>
        </w:pBdr>
        <w:shd w:val="clear" w:color="auto" w:fill="CCCCCC"/>
        <w:rPr>
          <w:lang w:val="el-GR"/>
        </w:rPr>
      </w:pPr>
      <w:r w:rsidRPr="002261EF">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2261EF" w:rsidTr="006D05AA">
        <w:tc>
          <w:tcPr>
            <w:tcW w:w="4479" w:type="dxa"/>
            <w:tcBorders>
              <w:top w:val="single" w:sz="4" w:space="0" w:color="000000"/>
              <w:left w:val="single" w:sz="4" w:space="0" w:color="000000"/>
              <w:bottom w:val="single" w:sz="4" w:space="0" w:color="000000"/>
            </w:tcBorders>
            <w:shd w:val="clear" w:color="auto" w:fill="auto"/>
          </w:tcPr>
          <w:p w:rsidR="002261EF" w:rsidRDefault="002261EF" w:rsidP="002261EF">
            <w:pPr>
              <w:spacing w:after="0"/>
            </w:pPr>
            <w:r>
              <w:rPr>
                <w:b/>
                <w:i/>
              </w:rPr>
              <w:t>Υπ</w:t>
            </w:r>
            <w:proofErr w:type="spellStart"/>
            <w:r>
              <w:rPr>
                <w:b/>
                <w:i/>
              </w:rPr>
              <w:t>εργολ</w:t>
            </w:r>
            <w:proofErr w:type="spellEnd"/>
            <w:r>
              <w:rPr>
                <w:b/>
                <w:i/>
              </w:rPr>
              <w:t>αβική α</w:t>
            </w:r>
            <w:proofErr w:type="spellStart"/>
            <w:r>
              <w:rPr>
                <w:b/>
                <w:i/>
              </w:rPr>
              <w:t>νάθεση</w:t>
            </w:r>
            <w:proofErr w:type="spellEnd"/>
            <w:r>
              <w:rPr>
                <w:b/>
                <w:i/>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Default="002261EF" w:rsidP="002261EF">
            <w:pPr>
              <w:spacing w:after="0"/>
            </w:pPr>
            <w:r>
              <w:rPr>
                <w:b/>
                <w:i/>
              </w:rPr>
              <w:t>Απ</w:t>
            </w:r>
            <w:proofErr w:type="spellStart"/>
            <w:r>
              <w:rPr>
                <w:b/>
                <w:i/>
              </w:rPr>
              <w:t>άντηση</w:t>
            </w:r>
            <w:proofErr w:type="spellEnd"/>
            <w:r>
              <w:rPr>
                <w:b/>
                <w:i/>
              </w:rPr>
              <w:t>:</w:t>
            </w:r>
          </w:p>
        </w:tc>
      </w:tr>
      <w:tr w:rsidR="002261EF" w:rsidTr="006D05AA">
        <w:tc>
          <w:tcPr>
            <w:tcW w:w="4479" w:type="dxa"/>
            <w:tcBorders>
              <w:top w:val="single" w:sz="4" w:space="0" w:color="000000"/>
              <w:left w:val="single" w:sz="4" w:space="0" w:color="000000"/>
              <w:bottom w:val="single" w:sz="4" w:space="0" w:color="000000"/>
            </w:tcBorders>
            <w:shd w:val="clear" w:color="auto" w:fill="auto"/>
          </w:tcPr>
          <w:p w:rsidR="002261EF" w:rsidRPr="002261EF" w:rsidRDefault="002261EF" w:rsidP="002261EF">
            <w:pPr>
              <w:spacing w:after="0"/>
              <w:rPr>
                <w:lang w:val="el-GR"/>
              </w:rPr>
            </w:pPr>
            <w:r w:rsidRPr="002261EF">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Pr="002261EF" w:rsidRDefault="002261EF" w:rsidP="002261EF">
            <w:pPr>
              <w:spacing w:after="0"/>
              <w:rPr>
                <w:lang w:val="el-GR"/>
              </w:rPr>
            </w:pPr>
            <w:r w:rsidRPr="002261EF">
              <w:rPr>
                <w:lang w:val="el-GR"/>
              </w:rPr>
              <w:t>[]Ναι []Όχι</w:t>
            </w:r>
          </w:p>
          <w:p w:rsidR="002261EF" w:rsidRPr="002261EF" w:rsidRDefault="002261EF" w:rsidP="002261EF">
            <w:pPr>
              <w:spacing w:after="0"/>
              <w:rPr>
                <w:lang w:val="el-GR"/>
              </w:rPr>
            </w:pPr>
          </w:p>
          <w:p w:rsidR="002261EF" w:rsidRPr="002261EF" w:rsidRDefault="002261EF" w:rsidP="002261EF">
            <w:pPr>
              <w:spacing w:after="0"/>
              <w:rPr>
                <w:lang w:val="el-GR"/>
              </w:rPr>
            </w:pPr>
            <w:r w:rsidRPr="002261EF">
              <w:rPr>
                <w:lang w:val="el-GR"/>
              </w:rPr>
              <w:t xml:space="preserve">Εάν </w:t>
            </w:r>
            <w:r w:rsidRPr="002261EF">
              <w:rPr>
                <w:b/>
                <w:lang w:val="el-GR"/>
              </w:rPr>
              <w:t xml:space="preserve">ναι </w:t>
            </w:r>
            <w:r w:rsidRPr="002261EF">
              <w:rPr>
                <w:lang w:val="el-GR"/>
              </w:rPr>
              <w:t xml:space="preserve">παραθέστε κατάλογο των προτεινόμενων υπεργολάβων και το ποσοστό της σύμβασης που θα αναλάβουν: </w:t>
            </w:r>
          </w:p>
          <w:p w:rsidR="002261EF" w:rsidRDefault="002261EF" w:rsidP="002261EF">
            <w:pPr>
              <w:spacing w:after="0"/>
            </w:pPr>
            <w:r>
              <w:t>[…]</w:t>
            </w:r>
          </w:p>
        </w:tc>
      </w:tr>
    </w:tbl>
    <w:p w:rsidR="002261EF" w:rsidRDefault="002261EF" w:rsidP="002261E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261EF" w:rsidRPr="002261EF" w:rsidRDefault="002261EF" w:rsidP="002261EF">
      <w:pPr>
        <w:pageBreakBefore/>
        <w:jc w:val="center"/>
        <w:rPr>
          <w:lang w:val="el-GR"/>
        </w:rPr>
      </w:pPr>
      <w:r w:rsidRPr="002261EF">
        <w:rPr>
          <w:b/>
          <w:bCs/>
          <w:u w:val="single"/>
          <w:lang w:val="el-GR"/>
        </w:rPr>
        <w:t xml:space="preserve">Μέρος </w:t>
      </w:r>
      <w:r>
        <w:rPr>
          <w:b/>
          <w:bCs/>
          <w:u w:val="single"/>
        </w:rPr>
        <w:t>III</w:t>
      </w:r>
      <w:r w:rsidRPr="002261EF">
        <w:rPr>
          <w:b/>
          <w:bCs/>
          <w:u w:val="single"/>
          <w:lang w:val="el-GR"/>
        </w:rPr>
        <w:t>: Λόγοι αποκλεισμού</w:t>
      </w:r>
    </w:p>
    <w:p w:rsidR="002261EF" w:rsidRPr="002261EF" w:rsidRDefault="002261EF" w:rsidP="002261EF">
      <w:pPr>
        <w:jc w:val="center"/>
        <w:rPr>
          <w:lang w:val="el-GR"/>
        </w:rPr>
      </w:pPr>
      <w:r w:rsidRPr="002261EF">
        <w:rPr>
          <w:b/>
          <w:bCs/>
          <w:color w:val="000000"/>
          <w:lang w:val="el-GR"/>
        </w:rPr>
        <w:t>Α: Λόγοι αποκλεισμού που σχετίζονται με ποινικές καταδίκες</w:t>
      </w:r>
      <w:r>
        <w:rPr>
          <w:rStyle w:val="14"/>
          <w:color w:val="000000"/>
        </w:rPr>
        <w:endnoteRef/>
      </w:r>
    </w:p>
    <w:p w:rsidR="002261EF" w:rsidRPr="002261EF" w:rsidRDefault="002261EF" w:rsidP="002261EF">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2261EF">
        <w:rPr>
          <w:lang w:val="el-GR"/>
        </w:rPr>
        <w:t>Στο άρθρο 73 παρ. 1 ορίζονται οι ακόλουθοι λόγοι αποκλεισμού:</w:t>
      </w:r>
    </w:p>
    <w:p w:rsidR="002261EF" w:rsidRDefault="002261EF" w:rsidP="002261EF">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proofErr w:type="spellStart"/>
      <w:r>
        <w:rPr>
          <w:color w:val="000000"/>
        </w:rPr>
        <w:t>συμμετοχή</w:t>
      </w:r>
      <w:proofErr w:type="spellEnd"/>
      <w:r>
        <w:rPr>
          <w:color w:val="000000"/>
        </w:rPr>
        <w:t xml:space="preserve"> </w:t>
      </w:r>
      <w:proofErr w:type="spellStart"/>
      <w:r>
        <w:rPr>
          <w:color w:val="000000"/>
        </w:rPr>
        <w:t>σε</w:t>
      </w:r>
      <w:proofErr w:type="spellEnd"/>
      <w:r>
        <w:rPr>
          <w:color w:val="000000"/>
        </w:rPr>
        <w:t xml:space="preserve"> </w:t>
      </w:r>
      <w:proofErr w:type="spellStart"/>
      <w:r>
        <w:rPr>
          <w:b/>
          <w:color w:val="000000"/>
        </w:rPr>
        <w:t>εγκλημ</w:t>
      </w:r>
      <w:proofErr w:type="spellEnd"/>
      <w:r>
        <w:rPr>
          <w:b/>
          <w:color w:val="000000"/>
        </w:rPr>
        <w:t xml:space="preserve">ατική </w:t>
      </w:r>
      <w:proofErr w:type="spellStart"/>
      <w:r>
        <w:rPr>
          <w:b/>
          <w:color w:val="000000"/>
        </w:rPr>
        <w:t>οργάνωση</w:t>
      </w:r>
      <w:proofErr w:type="spellEnd"/>
      <w:r>
        <w:rPr>
          <w:rStyle w:val="a4"/>
          <w:color w:val="000000"/>
        </w:rPr>
        <w:endnoteRef/>
      </w:r>
      <w:r>
        <w:rPr>
          <w:color w:val="000000"/>
        </w:rPr>
        <w:t>·</w:t>
      </w:r>
    </w:p>
    <w:p w:rsidR="002261EF" w:rsidRDefault="002261EF" w:rsidP="002261EF">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proofErr w:type="spellStart"/>
      <w:r>
        <w:rPr>
          <w:b/>
          <w:color w:val="000000"/>
        </w:rPr>
        <w:t>δωροδοκί</w:t>
      </w:r>
      <w:proofErr w:type="spellEnd"/>
      <w:r>
        <w:rPr>
          <w:b/>
          <w:color w:val="000000"/>
        </w:rPr>
        <w:t>α</w:t>
      </w:r>
      <w:r>
        <w:rPr>
          <w:rStyle w:val="14"/>
          <w:color w:val="000000"/>
        </w:rPr>
        <w:endnoteRef/>
      </w:r>
      <w:r>
        <w:rPr>
          <w:color w:val="000000"/>
          <w:vertAlign w:val="superscript"/>
        </w:rPr>
        <w:t>,</w:t>
      </w:r>
      <w:r>
        <w:rPr>
          <w:rStyle w:val="a4"/>
          <w:color w:val="000000"/>
        </w:rPr>
        <w:endnoteRef/>
      </w:r>
      <w:r>
        <w:rPr>
          <w:color w:val="000000"/>
        </w:rPr>
        <w:t>·</w:t>
      </w:r>
    </w:p>
    <w:p w:rsidR="002261EF" w:rsidRDefault="002261EF" w:rsidP="002261EF">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r>
        <w:rPr>
          <w:b/>
          <w:color w:val="000000"/>
        </w:rPr>
        <w:t>απ</w:t>
      </w:r>
      <w:proofErr w:type="spellStart"/>
      <w:r>
        <w:rPr>
          <w:b/>
          <w:color w:val="000000"/>
        </w:rPr>
        <w:t>άτη</w:t>
      </w:r>
      <w:proofErr w:type="spellEnd"/>
      <w:r>
        <w:rPr>
          <w:rStyle w:val="a4"/>
          <w:color w:val="000000"/>
        </w:rPr>
        <w:endnoteRef/>
      </w:r>
      <w:r>
        <w:rPr>
          <w:color w:val="000000"/>
        </w:rPr>
        <w:t>·</w:t>
      </w:r>
    </w:p>
    <w:p w:rsidR="002261EF" w:rsidRPr="002261EF" w:rsidRDefault="002261EF" w:rsidP="002261EF">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2261EF">
        <w:rPr>
          <w:b/>
          <w:color w:val="000000"/>
          <w:lang w:val="el-GR"/>
        </w:rPr>
        <w:t>τρομοκρατικά εγκλήματα ή εγκλήματα συνδεόμενα με τρομοκρατικές δραστηριότητες</w:t>
      </w:r>
      <w:r>
        <w:rPr>
          <w:rStyle w:val="a4"/>
          <w:color w:val="000000"/>
        </w:rPr>
        <w:endnoteRef/>
      </w:r>
      <w:r w:rsidRPr="002261EF">
        <w:rPr>
          <w:rStyle w:val="a4"/>
          <w:color w:val="000000"/>
          <w:lang w:val="el-GR"/>
        </w:rPr>
        <w:t>·</w:t>
      </w:r>
    </w:p>
    <w:p w:rsidR="002261EF" w:rsidRPr="002261EF" w:rsidRDefault="002261EF" w:rsidP="002261EF">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2261EF">
        <w:rPr>
          <w:b/>
          <w:color w:val="000000"/>
          <w:lang w:val="el-GR"/>
        </w:rPr>
        <w:t>νομιμοποίηση εσόδων από παράνομες δραστηριότητες ή χρηματοδότηση της τρομοκρατίας</w:t>
      </w:r>
      <w:r>
        <w:rPr>
          <w:rStyle w:val="a4"/>
          <w:color w:val="000000"/>
        </w:rPr>
        <w:endnoteRef/>
      </w:r>
      <w:r w:rsidRPr="002261EF">
        <w:rPr>
          <w:color w:val="000000"/>
          <w:lang w:val="el-GR"/>
        </w:rPr>
        <w:t>·</w:t>
      </w:r>
    </w:p>
    <w:p w:rsidR="002261EF" w:rsidRPr="002261EF" w:rsidRDefault="002261EF" w:rsidP="002261EF">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2261EF">
        <w:rPr>
          <w:rStyle w:val="a4"/>
          <w:b/>
          <w:color w:val="000000"/>
          <w:lang w:val="el-GR"/>
        </w:rPr>
        <w:t>παιδική εργασία και άλλες μορφές εμπορίας ανθρώπων</w:t>
      </w:r>
      <w:r>
        <w:rPr>
          <w:rStyle w:val="a4"/>
          <w:color w:val="000000"/>
        </w:rPr>
        <w:endnoteRef/>
      </w:r>
      <w:r w:rsidRPr="002261EF">
        <w:rPr>
          <w:rStyle w:val="a4"/>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2261EF" w:rsidTr="006D05AA">
        <w:trPr>
          <w:trHeight w:val="855"/>
        </w:trPr>
        <w:tc>
          <w:tcPr>
            <w:tcW w:w="4479" w:type="dxa"/>
            <w:tcBorders>
              <w:top w:val="single" w:sz="4" w:space="0" w:color="000000"/>
              <w:left w:val="single" w:sz="4" w:space="0" w:color="000000"/>
              <w:bottom w:val="single" w:sz="4" w:space="0" w:color="000000"/>
            </w:tcBorders>
            <w:shd w:val="clear" w:color="auto" w:fill="auto"/>
          </w:tcPr>
          <w:p w:rsidR="002261EF" w:rsidRPr="002261EF" w:rsidRDefault="002261EF" w:rsidP="002261EF">
            <w:pPr>
              <w:spacing w:after="0"/>
              <w:rPr>
                <w:lang w:val="el-GR"/>
              </w:rPr>
            </w:pPr>
            <w:r w:rsidRPr="002261EF">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Default="002261EF" w:rsidP="002261EF">
            <w:pPr>
              <w:snapToGrid w:val="0"/>
              <w:spacing w:after="0"/>
            </w:pPr>
            <w:r>
              <w:rPr>
                <w:b/>
                <w:bCs/>
                <w:i/>
                <w:iCs/>
              </w:rPr>
              <w:t>Απ</w:t>
            </w:r>
            <w:proofErr w:type="spellStart"/>
            <w:r>
              <w:rPr>
                <w:b/>
                <w:bCs/>
                <w:i/>
                <w:iCs/>
              </w:rPr>
              <w:t>άντηση</w:t>
            </w:r>
            <w:proofErr w:type="spellEnd"/>
            <w:r>
              <w:rPr>
                <w:b/>
                <w:bCs/>
                <w:i/>
                <w:iCs/>
              </w:rPr>
              <w:t>:</w:t>
            </w:r>
          </w:p>
        </w:tc>
      </w:tr>
      <w:tr w:rsidR="002261EF" w:rsidTr="006D05AA">
        <w:tc>
          <w:tcPr>
            <w:tcW w:w="4479" w:type="dxa"/>
            <w:tcBorders>
              <w:left w:val="single" w:sz="4" w:space="0" w:color="000000"/>
              <w:bottom w:val="single" w:sz="4" w:space="0" w:color="000000"/>
            </w:tcBorders>
            <w:shd w:val="clear" w:color="auto" w:fill="auto"/>
          </w:tcPr>
          <w:p w:rsidR="002261EF" w:rsidRPr="002261EF" w:rsidRDefault="002261EF" w:rsidP="002261EF">
            <w:pPr>
              <w:spacing w:after="0"/>
              <w:rPr>
                <w:lang w:val="el-GR"/>
              </w:rPr>
            </w:pPr>
            <w:r w:rsidRPr="002261EF">
              <w:rPr>
                <w:lang w:val="el-GR"/>
              </w:rPr>
              <w:t xml:space="preserve">Υπάρχει αμετάκλητη καταδικαστική </w:t>
            </w:r>
            <w:r w:rsidRPr="002261EF">
              <w:rPr>
                <w:b/>
                <w:lang w:val="el-GR"/>
              </w:rPr>
              <w:t>απόφαση εις βάρος του οικονομικού φορέα</w:t>
            </w:r>
            <w:r w:rsidRPr="002261EF">
              <w:rPr>
                <w:lang w:val="el-GR"/>
              </w:rPr>
              <w:t xml:space="preserve"> ή </w:t>
            </w:r>
            <w:r w:rsidRPr="002261EF">
              <w:rPr>
                <w:b/>
                <w:lang w:val="el-GR"/>
              </w:rPr>
              <w:t>οποιουδήποτε</w:t>
            </w:r>
            <w:r w:rsidRPr="002261EF">
              <w:rPr>
                <w:lang w:val="el-GR"/>
              </w:rPr>
              <w:t xml:space="preserve"> προσώπου</w:t>
            </w:r>
            <w:r>
              <w:rPr>
                <w:rStyle w:val="14"/>
              </w:rPr>
              <w:endnoteRef/>
            </w:r>
            <w:r w:rsidRPr="002261EF">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2261EF" w:rsidRPr="002261EF" w:rsidRDefault="002261EF" w:rsidP="002261EF">
            <w:pPr>
              <w:spacing w:after="0"/>
              <w:rPr>
                <w:lang w:val="el-GR"/>
              </w:rPr>
            </w:pPr>
            <w:r w:rsidRPr="002261EF">
              <w:rPr>
                <w:lang w:val="el-GR"/>
              </w:rPr>
              <w:t>[] Ναι [] Όχι</w:t>
            </w:r>
          </w:p>
          <w:p w:rsidR="002261EF" w:rsidRPr="002261EF" w:rsidRDefault="002261EF" w:rsidP="002261EF">
            <w:pPr>
              <w:spacing w:after="0"/>
              <w:rPr>
                <w:i/>
                <w:lang w:val="el-GR"/>
              </w:rPr>
            </w:pPr>
          </w:p>
          <w:p w:rsidR="002261EF" w:rsidRPr="002261EF" w:rsidRDefault="002261EF" w:rsidP="002261EF">
            <w:pPr>
              <w:spacing w:after="0"/>
              <w:rPr>
                <w:i/>
                <w:lang w:val="el-GR"/>
              </w:rPr>
            </w:pPr>
          </w:p>
          <w:p w:rsidR="002261EF" w:rsidRPr="002261EF" w:rsidRDefault="002261EF" w:rsidP="002261EF">
            <w:pPr>
              <w:spacing w:after="0"/>
              <w:rPr>
                <w:i/>
                <w:lang w:val="el-GR"/>
              </w:rPr>
            </w:pPr>
          </w:p>
          <w:p w:rsidR="002261EF" w:rsidRPr="002261EF" w:rsidRDefault="002261EF" w:rsidP="002261EF">
            <w:pPr>
              <w:spacing w:after="0"/>
              <w:rPr>
                <w:i/>
                <w:lang w:val="el-GR"/>
              </w:rPr>
            </w:pPr>
          </w:p>
          <w:p w:rsidR="002261EF" w:rsidRPr="002261EF" w:rsidRDefault="002261EF" w:rsidP="002261EF">
            <w:pPr>
              <w:spacing w:after="0"/>
              <w:rPr>
                <w:i/>
                <w:lang w:val="el-GR"/>
              </w:rPr>
            </w:pPr>
          </w:p>
          <w:p w:rsidR="002261EF" w:rsidRPr="002261EF" w:rsidRDefault="002261EF" w:rsidP="002261EF">
            <w:pPr>
              <w:spacing w:after="0"/>
              <w:rPr>
                <w:i/>
                <w:lang w:val="el-GR"/>
              </w:rPr>
            </w:pPr>
          </w:p>
          <w:p w:rsidR="002261EF" w:rsidRPr="002261EF" w:rsidRDefault="002261EF" w:rsidP="002261EF">
            <w:pPr>
              <w:spacing w:after="0"/>
              <w:rPr>
                <w:i/>
                <w:lang w:val="el-GR"/>
              </w:rPr>
            </w:pPr>
          </w:p>
          <w:p w:rsidR="002261EF" w:rsidRPr="002261EF" w:rsidRDefault="002261EF" w:rsidP="002261EF">
            <w:pPr>
              <w:spacing w:after="0"/>
              <w:rPr>
                <w:i/>
                <w:lang w:val="el-GR"/>
              </w:rPr>
            </w:pPr>
          </w:p>
          <w:p w:rsidR="002261EF" w:rsidRPr="002261EF" w:rsidRDefault="002261EF" w:rsidP="002261EF">
            <w:pPr>
              <w:spacing w:after="0"/>
              <w:rPr>
                <w:i/>
                <w:lang w:val="el-GR"/>
              </w:rPr>
            </w:pPr>
          </w:p>
          <w:p w:rsidR="002261EF" w:rsidRPr="002261EF" w:rsidRDefault="002261EF" w:rsidP="002261EF">
            <w:pPr>
              <w:spacing w:after="0"/>
              <w:rPr>
                <w:i/>
                <w:lang w:val="el-GR"/>
              </w:rPr>
            </w:pPr>
          </w:p>
          <w:p w:rsidR="002261EF" w:rsidRPr="002261EF" w:rsidRDefault="002261EF" w:rsidP="002261EF">
            <w:pPr>
              <w:spacing w:after="0"/>
              <w:rPr>
                <w:i/>
                <w:lang w:val="el-GR"/>
              </w:rPr>
            </w:pPr>
          </w:p>
          <w:p w:rsidR="002261EF" w:rsidRPr="002261EF" w:rsidRDefault="002261EF" w:rsidP="002261EF">
            <w:pPr>
              <w:spacing w:after="0"/>
              <w:rPr>
                <w:lang w:val="el-GR"/>
              </w:rPr>
            </w:pPr>
            <w:r w:rsidRPr="002261EF">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261EF" w:rsidRDefault="002261EF" w:rsidP="002261EF">
            <w:pPr>
              <w:spacing w:after="0"/>
              <w:rPr>
                <w:b/>
              </w:rPr>
            </w:pPr>
            <w:r>
              <w:rPr>
                <w:i/>
              </w:rPr>
              <w:t>[……][……][……][……]</w:t>
            </w:r>
            <w:r>
              <w:rPr>
                <w:rStyle w:val="a4"/>
              </w:rPr>
              <w:endnoteRef/>
            </w:r>
          </w:p>
        </w:tc>
      </w:tr>
      <w:tr w:rsidR="002261EF" w:rsidTr="006D05AA">
        <w:tc>
          <w:tcPr>
            <w:tcW w:w="4479" w:type="dxa"/>
            <w:tcBorders>
              <w:top w:val="single" w:sz="4" w:space="0" w:color="000000"/>
              <w:left w:val="single" w:sz="4" w:space="0" w:color="000000"/>
              <w:bottom w:val="single" w:sz="4" w:space="0" w:color="000000"/>
            </w:tcBorders>
            <w:shd w:val="clear" w:color="auto" w:fill="auto"/>
          </w:tcPr>
          <w:p w:rsidR="002261EF" w:rsidRPr="002261EF" w:rsidRDefault="002261EF" w:rsidP="002261EF">
            <w:pPr>
              <w:spacing w:after="0"/>
              <w:rPr>
                <w:lang w:val="el-GR"/>
              </w:rPr>
            </w:pPr>
            <w:r w:rsidRPr="002261EF">
              <w:rPr>
                <w:b/>
                <w:lang w:val="el-GR"/>
              </w:rPr>
              <w:t>Εάν ναι</w:t>
            </w:r>
            <w:r w:rsidRPr="002261EF">
              <w:rPr>
                <w:lang w:val="el-GR"/>
              </w:rPr>
              <w:t>, αναφέρετε</w:t>
            </w:r>
            <w:r>
              <w:rPr>
                <w:rStyle w:val="a4"/>
              </w:rPr>
              <w:endnoteRef/>
            </w:r>
            <w:r w:rsidRPr="002261EF">
              <w:rPr>
                <w:lang w:val="el-GR"/>
              </w:rPr>
              <w:t>:</w:t>
            </w:r>
          </w:p>
          <w:p w:rsidR="002261EF" w:rsidRPr="002261EF" w:rsidRDefault="002261EF" w:rsidP="002261EF">
            <w:pPr>
              <w:spacing w:after="0"/>
              <w:rPr>
                <w:lang w:val="el-GR"/>
              </w:rPr>
            </w:pPr>
            <w:r w:rsidRPr="002261EF">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2261EF" w:rsidRPr="002261EF" w:rsidRDefault="002261EF" w:rsidP="002261EF">
            <w:pPr>
              <w:spacing w:after="0"/>
              <w:jc w:val="left"/>
              <w:rPr>
                <w:lang w:val="el-GR"/>
              </w:rPr>
            </w:pPr>
            <w:r w:rsidRPr="002261EF">
              <w:rPr>
                <w:lang w:val="el-GR"/>
              </w:rPr>
              <w:t>β) Προσδιορίστε ποιος έχει καταδικαστεί [ ]·</w:t>
            </w:r>
          </w:p>
          <w:p w:rsidR="002261EF" w:rsidRPr="002261EF" w:rsidRDefault="002261EF" w:rsidP="002261EF">
            <w:pPr>
              <w:spacing w:after="0"/>
              <w:rPr>
                <w:lang w:val="el-GR"/>
              </w:rPr>
            </w:pPr>
            <w:r w:rsidRPr="002261EF">
              <w:rPr>
                <w:b/>
                <w:lang w:val="el-GR"/>
              </w:rPr>
              <w:t xml:space="preserve">γ) </w:t>
            </w:r>
            <w:r w:rsidRPr="002261EF">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Pr="002261EF" w:rsidRDefault="002261EF" w:rsidP="002261EF">
            <w:pPr>
              <w:snapToGrid w:val="0"/>
              <w:spacing w:after="0"/>
              <w:jc w:val="left"/>
              <w:rPr>
                <w:lang w:val="el-GR"/>
              </w:rPr>
            </w:pPr>
          </w:p>
          <w:p w:rsidR="002261EF" w:rsidRPr="002261EF" w:rsidRDefault="002261EF" w:rsidP="002261EF">
            <w:pPr>
              <w:spacing w:after="0"/>
              <w:jc w:val="left"/>
              <w:rPr>
                <w:lang w:val="el-GR"/>
              </w:rPr>
            </w:pPr>
            <w:r w:rsidRPr="002261EF">
              <w:rPr>
                <w:lang w:val="el-GR"/>
              </w:rPr>
              <w:t xml:space="preserve">α) Ημερομηνία:[   ], </w:t>
            </w:r>
          </w:p>
          <w:p w:rsidR="002261EF" w:rsidRPr="002261EF" w:rsidRDefault="002261EF" w:rsidP="002261EF">
            <w:pPr>
              <w:spacing w:after="0"/>
              <w:jc w:val="left"/>
              <w:rPr>
                <w:lang w:val="el-GR"/>
              </w:rPr>
            </w:pPr>
            <w:r w:rsidRPr="002261EF">
              <w:rPr>
                <w:lang w:val="el-GR"/>
              </w:rPr>
              <w:t xml:space="preserve">σημείο-(-α): [   ], </w:t>
            </w:r>
          </w:p>
          <w:p w:rsidR="002261EF" w:rsidRPr="002261EF" w:rsidRDefault="002261EF" w:rsidP="002261EF">
            <w:pPr>
              <w:spacing w:after="0"/>
              <w:jc w:val="left"/>
              <w:rPr>
                <w:lang w:val="el-GR"/>
              </w:rPr>
            </w:pPr>
            <w:r w:rsidRPr="002261EF">
              <w:rPr>
                <w:lang w:val="el-GR"/>
              </w:rPr>
              <w:t>λόγος(-οι):[   ]</w:t>
            </w:r>
          </w:p>
          <w:p w:rsidR="002261EF" w:rsidRPr="002261EF" w:rsidRDefault="002261EF" w:rsidP="002261EF">
            <w:pPr>
              <w:spacing w:after="0"/>
              <w:jc w:val="left"/>
              <w:rPr>
                <w:lang w:val="el-GR"/>
              </w:rPr>
            </w:pPr>
          </w:p>
          <w:p w:rsidR="002261EF" w:rsidRPr="002261EF" w:rsidRDefault="002261EF" w:rsidP="002261EF">
            <w:pPr>
              <w:spacing w:after="0"/>
              <w:jc w:val="left"/>
              <w:rPr>
                <w:lang w:val="el-GR"/>
              </w:rPr>
            </w:pPr>
            <w:r w:rsidRPr="002261EF">
              <w:rPr>
                <w:lang w:val="el-GR"/>
              </w:rPr>
              <w:t>β) [……]</w:t>
            </w:r>
          </w:p>
          <w:p w:rsidR="002261EF" w:rsidRPr="002261EF" w:rsidRDefault="002261EF" w:rsidP="002261EF">
            <w:pPr>
              <w:spacing w:after="0"/>
              <w:jc w:val="left"/>
              <w:rPr>
                <w:lang w:val="el-GR"/>
              </w:rPr>
            </w:pPr>
            <w:r w:rsidRPr="002261EF">
              <w:rPr>
                <w:lang w:val="el-GR"/>
              </w:rPr>
              <w:t>γ) Διάρκεια της περιόδου αποκλεισμού [……] και σχετικό(-ά) σημείο(-α) [   ]</w:t>
            </w:r>
          </w:p>
          <w:p w:rsidR="002261EF" w:rsidRPr="002261EF" w:rsidRDefault="002261EF" w:rsidP="002261EF">
            <w:pPr>
              <w:spacing w:after="0"/>
              <w:rPr>
                <w:lang w:val="el-GR"/>
              </w:rPr>
            </w:pPr>
            <w:r w:rsidRPr="002261EF">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261EF" w:rsidRDefault="002261EF" w:rsidP="002261EF">
            <w:pPr>
              <w:spacing w:after="0"/>
            </w:pPr>
            <w:r>
              <w:rPr>
                <w:i/>
              </w:rPr>
              <w:t>[……][……][……][……]</w:t>
            </w:r>
            <w:r>
              <w:rPr>
                <w:rStyle w:val="a4"/>
              </w:rPr>
              <w:endnoteRef/>
            </w:r>
          </w:p>
        </w:tc>
      </w:tr>
      <w:tr w:rsidR="002261EF" w:rsidTr="006D05AA">
        <w:tc>
          <w:tcPr>
            <w:tcW w:w="4479" w:type="dxa"/>
            <w:tcBorders>
              <w:top w:val="single" w:sz="4" w:space="0" w:color="000000"/>
              <w:left w:val="single" w:sz="4" w:space="0" w:color="000000"/>
              <w:bottom w:val="single" w:sz="4" w:space="0" w:color="000000"/>
            </w:tcBorders>
            <w:shd w:val="clear" w:color="auto" w:fill="auto"/>
          </w:tcPr>
          <w:p w:rsidR="002261EF" w:rsidRPr="002261EF" w:rsidRDefault="002261EF" w:rsidP="002261EF">
            <w:pPr>
              <w:spacing w:after="0"/>
              <w:rPr>
                <w:lang w:val="el-GR"/>
              </w:rPr>
            </w:pPr>
            <w:r w:rsidRPr="002261EF">
              <w:rPr>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b w:val="0"/>
              </w:rPr>
              <w:t>αυτοκάθαρση»)</w:t>
            </w:r>
            <w:r>
              <w:rPr>
                <w:rStyle w:val="NormalBoldChar"/>
                <w:rFonts w:eastAsia="Calibri"/>
                <w:b w:val="0"/>
                <w:vertAlign w:val="superscript"/>
              </w:rPr>
              <w:endnoteRef/>
            </w:r>
            <w:r w:rsidRPr="002261EF">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Default="002261EF" w:rsidP="002261EF">
            <w:pPr>
              <w:spacing w:after="0"/>
            </w:pPr>
            <w:r>
              <w:t xml:space="preserve">[] Ναι [] </w:t>
            </w:r>
            <w:proofErr w:type="spellStart"/>
            <w:r>
              <w:t>Όχι</w:t>
            </w:r>
            <w:proofErr w:type="spellEnd"/>
            <w:r>
              <w:t xml:space="preserve"> </w:t>
            </w:r>
          </w:p>
        </w:tc>
      </w:tr>
      <w:tr w:rsidR="002261EF" w:rsidTr="006D05AA">
        <w:tc>
          <w:tcPr>
            <w:tcW w:w="4479" w:type="dxa"/>
            <w:tcBorders>
              <w:top w:val="single" w:sz="4" w:space="0" w:color="000000"/>
              <w:left w:val="single" w:sz="4" w:space="0" w:color="000000"/>
              <w:bottom w:val="single" w:sz="4" w:space="0" w:color="000000"/>
            </w:tcBorders>
            <w:shd w:val="clear" w:color="auto" w:fill="auto"/>
          </w:tcPr>
          <w:p w:rsidR="002261EF" w:rsidRPr="002261EF" w:rsidRDefault="002261EF" w:rsidP="002261EF">
            <w:pPr>
              <w:spacing w:after="0"/>
              <w:rPr>
                <w:lang w:val="el-GR"/>
              </w:rPr>
            </w:pPr>
            <w:r w:rsidRPr="002261EF">
              <w:rPr>
                <w:b/>
                <w:lang w:val="el-GR"/>
              </w:rPr>
              <w:t>Εάν ναι,</w:t>
            </w:r>
            <w:r w:rsidRPr="002261EF">
              <w:rPr>
                <w:lang w:val="el-GR"/>
              </w:rPr>
              <w:t xml:space="preserve"> περιγράψτε τα μέτρα που λήφθηκαν</w:t>
            </w:r>
            <w:r>
              <w:rPr>
                <w:rStyle w:val="a4"/>
              </w:rPr>
              <w:endnoteRef/>
            </w:r>
            <w:r w:rsidRPr="002261EF">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Default="002261EF" w:rsidP="002261EF">
            <w:pPr>
              <w:spacing w:after="0"/>
            </w:pPr>
            <w:r>
              <w:t>[……]</w:t>
            </w:r>
          </w:p>
        </w:tc>
      </w:tr>
    </w:tbl>
    <w:p w:rsidR="002261EF" w:rsidRDefault="002261EF" w:rsidP="002261EF">
      <w:pPr>
        <w:pStyle w:val="SectionTitle"/>
      </w:pPr>
    </w:p>
    <w:p w:rsidR="002261EF" w:rsidRPr="002261EF" w:rsidRDefault="002261EF" w:rsidP="002261EF">
      <w:pPr>
        <w:pageBreakBefore/>
        <w:jc w:val="center"/>
        <w:rPr>
          <w:lang w:val="el-GR"/>
        </w:rPr>
      </w:pPr>
      <w:r w:rsidRPr="002261EF">
        <w:rPr>
          <w:b/>
          <w:bCs/>
          <w:lang w:val="el-GR"/>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2261EF" w:rsidTr="006D05AA">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2261EF" w:rsidRPr="002261EF" w:rsidRDefault="002261EF" w:rsidP="002261EF">
            <w:pPr>
              <w:spacing w:after="0"/>
              <w:rPr>
                <w:lang w:val="el-GR"/>
              </w:rPr>
            </w:pPr>
            <w:r w:rsidRPr="002261EF">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2261EF" w:rsidRDefault="002261EF" w:rsidP="002261EF">
            <w:pPr>
              <w:spacing w:after="0"/>
            </w:pPr>
            <w:r>
              <w:rPr>
                <w:b/>
                <w:i/>
              </w:rPr>
              <w:t>Απ</w:t>
            </w:r>
            <w:proofErr w:type="spellStart"/>
            <w:r>
              <w:rPr>
                <w:b/>
                <w:i/>
              </w:rPr>
              <w:t>άντηση</w:t>
            </w:r>
            <w:proofErr w:type="spellEnd"/>
            <w:r>
              <w:rPr>
                <w:b/>
                <w:i/>
              </w:rPr>
              <w:t>:</w:t>
            </w:r>
          </w:p>
        </w:tc>
      </w:tr>
      <w:tr w:rsidR="002261EF" w:rsidTr="006D05A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2261EF" w:rsidRPr="002261EF" w:rsidRDefault="002261EF" w:rsidP="002261EF">
            <w:pPr>
              <w:spacing w:after="0"/>
              <w:rPr>
                <w:lang w:val="el-GR"/>
              </w:rPr>
            </w:pPr>
            <w:r w:rsidRPr="002261EF">
              <w:rPr>
                <w:lang w:val="el-GR"/>
              </w:rPr>
              <w:t xml:space="preserve">1) Ο οικονομικός φορέας έχει εκπληρώσει όλες </w:t>
            </w:r>
            <w:r w:rsidRPr="002261EF">
              <w:rPr>
                <w:b/>
                <w:lang w:val="el-GR"/>
              </w:rPr>
              <w:t>τις υποχρεώσεις του όσον αφορά την πληρωμή φόρων ή εισφορών κοινωνικής ασφάλισης</w:t>
            </w:r>
            <w:r>
              <w:rPr>
                <w:rStyle w:val="14"/>
              </w:rPr>
              <w:endnoteRef/>
            </w:r>
            <w:r w:rsidRPr="002261EF">
              <w:rPr>
                <w:b/>
                <w:lang w:val="el-GR"/>
              </w:rPr>
              <w:t>,</w:t>
            </w:r>
            <w:r w:rsidRPr="002261EF">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2261EF" w:rsidRDefault="002261EF" w:rsidP="002261EF">
            <w:pPr>
              <w:spacing w:after="0"/>
            </w:pPr>
            <w:r>
              <w:t xml:space="preserve">[] Ναι [] </w:t>
            </w:r>
            <w:proofErr w:type="spellStart"/>
            <w:r>
              <w:t>Όχι</w:t>
            </w:r>
            <w:proofErr w:type="spellEnd"/>
            <w:r>
              <w:t xml:space="preserve"> </w:t>
            </w:r>
          </w:p>
        </w:tc>
      </w:tr>
      <w:tr w:rsidR="002261EF" w:rsidTr="006D05AA">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2261EF" w:rsidRPr="002261EF" w:rsidRDefault="002261EF" w:rsidP="002261EF">
            <w:pPr>
              <w:snapToGrid w:val="0"/>
              <w:spacing w:after="0"/>
              <w:rPr>
                <w:lang w:val="el-GR"/>
              </w:rPr>
            </w:pPr>
          </w:p>
          <w:p w:rsidR="002261EF" w:rsidRPr="002261EF" w:rsidRDefault="002261EF" w:rsidP="002261EF">
            <w:pPr>
              <w:snapToGrid w:val="0"/>
              <w:spacing w:after="0"/>
              <w:rPr>
                <w:lang w:val="el-GR"/>
              </w:rPr>
            </w:pPr>
          </w:p>
          <w:p w:rsidR="002261EF" w:rsidRPr="002261EF" w:rsidRDefault="002261EF" w:rsidP="002261EF">
            <w:pPr>
              <w:snapToGrid w:val="0"/>
              <w:spacing w:after="0"/>
              <w:rPr>
                <w:lang w:val="el-GR"/>
              </w:rPr>
            </w:pPr>
          </w:p>
          <w:p w:rsidR="002261EF" w:rsidRPr="002261EF" w:rsidRDefault="002261EF" w:rsidP="002261EF">
            <w:pPr>
              <w:snapToGrid w:val="0"/>
              <w:spacing w:after="0"/>
              <w:rPr>
                <w:lang w:val="el-GR"/>
              </w:rPr>
            </w:pPr>
            <w:r w:rsidRPr="002261EF">
              <w:rPr>
                <w:lang w:val="el-GR"/>
              </w:rPr>
              <w:t xml:space="preserve">Εάν όχι αναφέρετε: </w:t>
            </w:r>
          </w:p>
          <w:p w:rsidR="002261EF" w:rsidRPr="002261EF" w:rsidRDefault="002261EF" w:rsidP="002261EF">
            <w:pPr>
              <w:snapToGrid w:val="0"/>
              <w:spacing w:after="0"/>
              <w:rPr>
                <w:lang w:val="el-GR"/>
              </w:rPr>
            </w:pPr>
            <w:r w:rsidRPr="002261EF">
              <w:rPr>
                <w:lang w:val="el-GR"/>
              </w:rPr>
              <w:t>α) Χώρα ή κράτος μέλος για το οποίο πρόκειται:</w:t>
            </w:r>
          </w:p>
          <w:p w:rsidR="002261EF" w:rsidRPr="002261EF" w:rsidRDefault="002261EF" w:rsidP="002261EF">
            <w:pPr>
              <w:snapToGrid w:val="0"/>
              <w:spacing w:after="0"/>
              <w:rPr>
                <w:lang w:val="el-GR"/>
              </w:rPr>
            </w:pPr>
            <w:r w:rsidRPr="002261EF">
              <w:rPr>
                <w:lang w:val="el-GR"/>
              </w:rPr>
              <w:t>β) Ποιο είναι το σχετικό ποσό;</w:t>
            </w:r>
          </w:p>
          <w:p w:rsidR="002261EF" w:rsidRPr="002261EF" w:rsidRDefault="002261EF" w:rsidP="002261EF">
            <w:pPr>
              <w:snapToGrid w:val="0"/>
              <w:spacing w:after="0"/>
              <w:rPr>
                <w:lang w:val="el-GR"/>
              </w:rPr>
            </w:pPr>
            <w:r w:rsidRPr="002261EF">
              <w:rPr>
                <w:lang w:val="el-GR"/>
              </w:rPr>
              <w:t>γ)Πως διαπιστώθηκε η αθέτηση των υποχρεώσεων;</w:t>
            </w:r>
          </w:p>
          <w:p w:rsidR="002261EF" w:rsidRPr="002261EF" w:rsidRDefault="002261EF" w:rsidP="002261EF">
            <w:pPr>
              <w:snapToGrid w:val="0"/>
              <w:spacing w:after="0"/>
              <w:rPr>
                <w:lang w:val="el-GR"/>
              </w:rPr>
            </w:pPr>
            <w:r w:rsidRPr="002261EF">
              <w:rPr>
                <w:lang w:val="el-GR"/>
              </w:rPr>
              <w:t>1) Μέσω δικαστικής ή διοικητικής απόφασης;</w:t>
            </w:r>
          </w:p>
          <w:p w:rsidR="002261EF" w:rsidRPr="002261EF" w:rsidRDefault="002261EF" w:rsidP="002261EF">
            <w:pPr>
              <w:snapToGrid w:val="0"/>
              <w:spacing w:after="0"/>
              <w:rPr>
                <w:lang w:val="el-GR"/>
              </w:rPr>
            </w:pPr>
            <w:r w:rsidRPr="002261EF">
              <w:rPr>
                <w:b/>
                <w:lang w:val="el-GR"/>
              </w:rPr>
              <w:t xml:space="preserve">- </w:t>
            </w:r>
            <w:r w:rsidRPr="002261EF">
              <w:rPr>
                <w:lang w:val="el-GR"/>
              </w:rPr>
              <w:t>Η εν λόγω απόφαση είναι τελεσίδικη και δεσμευτική;</w:t>
            </w:r>
          </w:p>
          <w:p w:rsidR="002261EF" w:rsidRPr="002261EF" w:rsidRDefault="002261EF" w:rsidP="002261EF">
            <w:pPr>
              <w:snapToGrid w:val="0"/>
              <w:spacing w:after="0"/>
              <w:rPr>
                <w:lang w:val="el-GR"/>
              </w:rPr>
            </w:pPr>
            <w:r w:rsidRPr="002261EF">
              <w:rPr>
                <w:lang w:val="el-GR"/>
              </w:rPr>
              <w:t>- Αναφέρατε την ημερομηνία καταδίκης ή έκδοσης απόφασης</w:t>
            </w:r>
          </w:p>
          <w:p w:rsidR="002261EF" w:rsidRPr="002261EF" w:rsidRDefault="002261EF" w:rsidP="002261EF">
            <w:pPr>
              <w:snapToGrid w:val="0"/>
              <w:spacing w:after="0"/>
              <w:rPr>
                <w:lang w:val="el-GR"/>
              </w:rPr>
            </w:pPr>
            <w:r w:rsidRPr="002261EF">
              <w:rPr>
                <w:lang w:val="el-GR"/>
              </w:rPr>
              <w:t>- Σε περίπτωση καταδικαστικής απόφασης, εφόσον ορίζεται απευθείας σε αυτήν, τη διάρκεια της περιόδου αποκλεισμού:</w:t>
            </w:r>
          </w:p>
          <w:p w:rsidR="002261EF" w:rsidRPr="002261EF" w:rsidRDefault="002261EF" w:rsidP="002261EF">
            <w:pPr>
              <w:snapToGrid w:val="0"/>
              <w:spacing w:after="0"/>
              <w:jc w:val="left"/>
              <w:rPr>
                <w:lang w:val="el-GR"/>
              </w:rPr>
            </w:pPr>
            <w:r w:rsidRPr="002261EF">
              <w:rPr>
                <w:lang w:val="el-GR"/>
              </w:rPr>
              <w:t xml:space="preserve">2) Με άλλα μέσα; </w:t>
            </w:r>
            <w:proofErr w:type="spellStart"/>
            <w:r w:rsidRPr="002261EF">
              <w:rPr>
                <w:lang w:val="el-GR"/>
              </w:rPr>
              <w:t>Διευκρινήστε</w:t>
            </w:r>
            <w:proofErr w:type="spellEnd"/>
            <w:r w:rsidRPr="002261EF">
              <w:rPr>
                <w:lang w:val="el-GR"/>
              </w:rPr>
              <w:t>:</w:t>
            </w:r>
          </w:p>
          <w:p w:rsidR="002261EF" w:rsidRPr="002261EF" w:rsidRDefault="002261EF" w:rsidP="002261EF">
            <w:pPr>
              <w:snapToGrid w:val="0"/>
              <w:spacing w:after="0"/>
              <w:jc w:val="left"/>
              <w:rPr>
                <w:b/>
                <w:bCs/>
                <w:lang w:val="el-GR"/>
              </w:rPr>
            </w:pPr>
            <w:r w:rsidRPr="002261EF">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4"/>
              </w:rPr>
              <w:endnoteRef/>
            </w:r>
          </w:p>
        </w:tc>
        <w:tc>
          <w:tcPr>
            <w:tcW w:w="2247" w:type="dxa"/>
            <w:tcBorders>
              <w:top w:val="single" w:sz="4" w:space="0" w:color="000000"/>
              <w:left w:val="single" w:sz="4" w:space="0" w:color="000000"/>
              <w:bottom w:val="single" w:sz="4" w:space="0" w:color="000000"/>
            </w:tcBorders>
            <w:shd w:val="clear" w:color="auto" w:fill="auto"/>
          </w:tcPr>
          <w:p w:rsidR="002261EF" w:rsidRDefault="002261EF" w:rsidP="002261EF">
            <w:pPr>
              <w:spacing w:after="0"/>
              <w:jc w:val="left"/>
            </w:pPr>
            <w:r>
              <w:rPr>
                <w:b/>
                <w:bCs/>
              </w:rPr>
              <w:t>ΦΟΡΟΙ</w:t>
            </w:r>
          </w:p>
          <w:p w:rsidR="002261EF" w:rsidRDefault="002261EF" w:rsidP="002261EF">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2261EF" w:rsidRDefault="002261EF" w:rsidP="002261EF">
            <w:pPr>
              <w:spacing w:after="0"/>
              <w:jc w:val="left"/>
            </w:pPr>
            <w:r>
              <w:rPr>
                <w:b/>
                <w:bCs/>
              </w:rPr>
              <w:t>ΕΙΣΦΟΡΕΣ ΚΟΙΝΩΝΙΚΗΣ ΑΣΦΑΛΙΣΗΣ</w:t>
            </w:r>
          </w:p>
        </w:tc>
      </w:tr>
      <w:tr w:rsidR="002261EF" w:rsidTr="006D05AA">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2261EF" w:rsidRDefault="002261EF" w:rsidP="002261EF">
            <w:pPr>
              <w:snapToGrid w:val="0"/>
              <w:spacing w:after="0"/>
            </w:pPr>
          </w:p>
        </w:tc>
        <w:tc>
          <w:tcPr>
            <w:tcW w:w="2247" w:type="dxa"/>
            <w:tcBorders>
              <w:left w:val="single" w:sz="4" w:space="0" w:color="000000"/>
              <w:bottom w:val="single" w:sz="4" w:space="0" w:color="000000"/>
            </w:tcBorders>
            <w:shd w:val="clear" w:color="auto" w:fill="auto"/>
          </w:tcPr>
          <w:p w:rsidR="002261EF" w:rsidRPr="002261EF" w:rsidRDefault="002261EF" w:rsidP="002261EF">
            <w:pPr>
              <w:snapToGrid w:val="0"/>
              <w:spacing w:after="0"/>
              <w:rPr>
                <w:lang w:val="el-GR"/>
              </w:rPr>
            </w:pPr>
          </w:p>
          <w:p w:rsidR="002261EF" w:rsidRPr="002261EF" w:rsidRDefault="002261EF" w:rsidP="002261EF">
            <w:pPr>
              <w:spacing w:after="0"/>
              <w:rPr>
                <w:lang w:val="el-GR"/>
              </w:rPr>
            </w:pPr>
            <w:r w:rsidRPr="002261EF">
              <w:rPr>
                <w:lang w:val="el-GR"/>
              </w:rPr>
              <w:t>α)[……]·</w:t>
            </w:r>
          </w:p>
          <w:p w:rsidR="002261EF" w:rsidRPr="002261EF" w:rsidRDefault="002261EF" w:rsidP="002261EF">
            <w:pPr>
              <w:spacing w:after="0"/>
              <w:rPr>
                <w:lang w:val="el-GR"/>
              </w:rPr>
            </w:pPr>
          </w:p>
          <w:p w:rsidR="002261EF" w:rsidRPr="002261EF" w:rsidRDefault="002261EF" w:rsidP="002261EF">
            <w:pPr>
              <w:spacing w:after="0"/>
              <w:rPr>
                <w:lang w:val="el-GR"/>
              </w:rPr>
            </w:pPr>
            <w:r w:rsidRPr="002261EF">
              <w:rPr>
                <w:lang w:val="el-GR"/>
              </w:rPr>
              <w:t>β)[……]</w:t>
            </w:r>
          </w:p>
          <w:p w:rsidR="002261EF" w:rsidRPr="002261EF" w:rsidRDefault="002261EF" w:rsidP="002261EF">
            <w:pPr>
              <w:spacing w:after="0"/>
              <w:rPr>
                <w:lang w:val="el-GR"/>
              </w:rPr>
            </w:pPr>
          </w:p>
          <w:p w:rsidR="002261EF" w:rsidRPr="002261EF" w:rsidRDefault="002261EF" w:rsidP="002261EF">
            <w:pPr>
              <w:spacing w:after="0"/>
              <w:rPr>
                <w:lang w:val="el-GR"/>
              </w:rPr>
            </w:pPr>
          </w:p>
          <w:p w:rsidR="002261EF" w:rsidRPr="002261EF" w:rsidRDefault="002261EF" w:rsidP="002261EF">
            <w:pPr>
              <w:spacing w:after="0"/>
              <w:rPr>
                <w:lang w:val="el-GR"/>
              </w:rPr>
            </w:pPr>
            <w:r w:rsidRPr="002261EF">
              <w:rPr>
                <w:lang w:val="el-GR"/>
              </w:rPr>
              <w:t xml:space="preserve">γ.1) [] Ναι [] Όχι </w:t>
            </w:r>
          </w:p>
          <w:p w:rsidR="002261EF" w:rsidRPr="002261EF" w:rsidRDefault="002261EF" w:rsidP="002261EF">
            <w:pPr>
              <w:spacing w:after="0"/>
              <w:rPr>
                <w:lang w:val="el-GR"/>
              </w:rPr>
            </w:pPr>
            <w:r w:rsidRPr="002261EF">
              <w:rPr>
                <w:lang w:val="el-GR"/>
              </w:rPr>
              <w:t xml:space="preserve">-[] Ναι [] Όχι </w:t>
            </w:r>
          </w:p>
          <w:p w:rsidR="002261EF" w:rsidRPr="002261EF" w:rsidRDefault="002261EF" w:rsidP="002261EF">
            <w:pPr>
              <w:spacing w:after="0"/>
              <w:rPr>
                <w:lang w:val="el-GR"/>
              </w:rPr>
            </w:pPr>
          </w:p>
          <w:p w:rsidR="002261EF" w:rsidRPr="002261EF" w:rsidRDefault="002261EF" w:rsidP="002261EF">
            <w:pPr>
              <w:spacing w:after="0"/>
              <w:rPr>
                <w:lang w:val="el-GR"/>
              </w:rPr>
            </w:pPr>
            <w:r w:rsidRPr="002261EF">
              <w:rPr>
                <w:lang w:val="el-GR"/>
              </w:rPr>
              <w:t>-[……]·</w:t>
            </w:r>
          </w:p>
          <w:p w:rsidR="002261EF" w:rsidRPr="002261EF" w:rsidRDefault="002261EF" w:rsidP="002261EF">
            <w:pPr>
              <w:spacing w:after="0"/>
              <w:rPr>
                <w:lang w:val="el-GR"/>
              </w:rPr>
            </w:pPr>
          </w:p>
          <w:p w:rsidR="002261EF" w:rsidRPr="002261EF" w:rsidRDefault="002261EF" w:rsidP="002261EF">
            <w:pPr>
              <w:spacing w:after="0"/>
              <w:rPr>
                <w:lang w:val="el-GR"/>
              </w:rPr>
            </w:pPr>
            <w:r w:rsidRPr="002261EF">
              <w:rPr>
                <w:lang w:val="el-GR"/>
              </w:rPr>
              <w:t>-[……]·</w:t>
            </w:r>
          </w:p>
          <w:p w:rsidR="002261EF" w:rsidRPr="002261EF" w:rsidRDefault="002261EF" w:rsidP="002261EF">
            <w:pPr>
              <w:spacing w:after="0"/>
              <w:rPr>
                <w:lang w:val="el-GR"/>
              </w:rPr>
            </w:pPr>
          </w:p>
          <w:p w:rsidR="002261EF" w:rsidRPr="002261EF" w:rsidRDefault="002261EF" w:rsidP="002261EF">
            <w:pPr>
              <w:spacing w:after="0"/>
              <w:rPr>
                <w:lang w:val="el-GR"/>
              </w:rPr>
            </w:pPr>
          </w:p>
          <w:p w:rsidR="002261EF" w:rsidRPr="002261EF" w:rsidRDefault="002261EF" w:rsidP="002261EF">
            <w:pPr>
              <w:spacing w:after="0"/>
              <w:rPr>
                <w:lang w:val="el-GR"/>
              </w:rPr>
            </w:pPr>
            <w:r w:rsidRPr="002261EF">
              <w:rPr>
                <w:lang w:val="el-GR"/>
              </w:rPr>
              <w:t>γ.2)[……]·</w:t>
            </w:r>
          </w:p>
          <w:p w:rsidR="002261EF" w:rsidRPr="002261EF" w:rsidRDefault="002261EF" w:rsidP="002261EF">
            <w:pPr>
              <w:spacing w:after="0"/>
              <w:rPr>
                <w:lang w:val="el-GR"/>
              </w:rPr>
            </w:pPr>
            <w:r w:rsidRPr="002261EF">
              <w:rPr>
                <w:lang w:val="el-GR"/>
              </w:rPr>
              <w:t xml:space="preserve">δ) [] Ναι [] Όχι </w:t>
            </w:r>
          </w:p>
          <w:p w:rsidR="002261EF" w:rsidRPr="002261EF" w:rsidRDefault="002261EF" w:rsidP="002261EF">
            <w:pPr>
              <w:spacing w:after="0"/>
              <w:jc w:val="left"/>
              <w:rPr>
                <w:lang w:val="el-GR"/>
              </w:rPr>
            </w:pPr>
            <w:r w:rsidRPr="002261EF">
              <w:rPr>
                <w:sz w:val="21"/>
                <w:szCs w:val="21"/>
                <w:lang w:val="el-GR"/>
              </w:rPr>
              <w:t>Εάν ναι, να αναφερθούν λεπτομερείς πληροφορίες</w:t>
            </w:r>
          </w:p>
          <w:p w:rsidR="002261EF" w:rsidRDefault="002261EF" w:rsidP="002261EF">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2261EF" w:rsidRPr="002261EF" w:rsidRDefault="002261EF" w:rsidP="002261EF">
            <w:pPr>
              <w:snapToGrid w:val="0"/>
              <w:spacing w:after="0"/>
              <w:rPr>
                <w:lang w:val="el-GR"/>
              </w:rPr>
            </w:pPr>
          </w:p>
          <w:p w:rsidR="002261EF" w:rsidRPr="002261EF" w:rsidRDefault="002261EF" w:rsidP="002261EF">
            <w:pPr>
              <w:spacing w:after="0"/>
              <w:rPr>
                <w:lang w:val="el-GR"/>
              </w:rPr>
            </w:pPr>
            <w:r w:rsidRPr="002261EF">
              <w:rPr>
                <w:lang w:val="el-GR"/>
              </w:rPr>
              <w:t>α)[……]·</w:t>
            </w:r>
          </w:p>
          <w:p w:rsidR="002261EF" w:rsidRPr="002261EF" w:rsidRDefault="002261EF" w:rsidP="002261EF">
            <w:pPr>
              <w:spacing w:after="0"/>
              <w:rPr>
                <w:lang w:val="el-GR"/>
              </w:rPr>
            </w:pPr>
          </w:p>
          <w:p w:rsidR="002261EF" w:rsidRPr="002261EF" w:rsidRDefault="002261EF" w:rsidP="002261EF">
            <w:pPr>
              <w:spacing w:after="0"/>
              <w:rPr>
                <w:lang w:val="el-GR"/>
              </w:rPr>
            </w:pPr>
            <w:r w:rsidRPr="002261EF">
              <w:rPr>
                <w:lang w:val="el-GR"/>
              </w:rPr>
              <w:t>β)[……]</w:t>
            </w:r>
          </w:p>
          <w:p w:rsidR="002261EF" w:rsidRPr="002261EF" w:rsidRDefault="002261EF" w:rsidP="002261EF">
            <w:pPr>
              <w:spacing w:after="0"/>
              <w:rPr>
                <w:lang w:val="el-GR"/>
              </w:rPr>
            </w:pPr>
          </w:p>
          <w:p w:rsidR="002261EF" w:rsidRPr="002261EF" w:rsidRDefault="002261EF" w:rsidP="002261EF">
            <w:pPr>
              <w:spacing w:after="0"/>
              <w:rPr>
                <w:lang w:val="el-GR"/>
              </w:rPr>
            </w:pPr>
          </w:p>
          <w:p w:rsidR="002261EF" w:rsidRPr="002261EF" w:rsidRDefault="002261EF" w:rsidP="002261EF">
            <w:pPr>
              <w:spacing w:after="0"/>
              <w:rPr>
                <w:lang w:val="el-GR"/>
              </w:rPr>
            </w:pPr>
            <w:r w:rsidRPr="002261EF">
              <w:rPr>
                <w:lang w:val="el-GR"/>
              </w:rPr>
              <w:t xml:space="preserve">γ.1) [] Ναι [] Όχι </w:t>
            </w:r>
          </w:p>
          <w:p w:rsidR="002261EF" w:rsidRPr="002261EF" w:rsidRDefault="002261EF" w:rsidP="002261EF">
            <w:pPr>
              <w:spacing w:after="0"/>
              <w:rPr>
                <w:lang w:val="el-GR"/>
              </w:rPr>
            </w:pPr>
            <w:r w:rsidRPr="002261EF">
              <w:rPr>
                <w:lang w:val="el-GR"/>
              </w:rPr>
              <w:t xml:space="preserve">-[] Ναι [] Όχι </w:t>
            </w:r>
          </w:p>
          <w:p w:rsidR="002261EF" w:rsidRPr="002261EF" w:rsidRDefault="002261EF" w:rsidP="002261EF">
            <w:pPr>
              <w:spacing w:after="0"/>
              <w:rPr>
                <w:lang w:val="el-GR"/>
              </w:rPr>
            </w:pPr>
          </w:p>
          <w:p w:rsidR="002261EF" w:rsidRPr="002261EF" w:rsidRDefault="002261EF" w:rsidP="002261EF">
            <w:pPr>
              <w:spacing w:after="0"/>
              <w:rPr>
                <w:lang w:val="el-GR"/>
              </w:rPr>
            </w:pPr>
            <w:r w:rsidRPr="002261EF">
              <w:rPr>
                <w:lang w:val="el-GR"/>
              </w:rPr>
              <w:t>-[……]·</w:t>
            </w:r>
          </w:p>
          <w:p w:rsidR="002261EF" w:rsidRPr="002261EF" w:rsidRDefault="002261EF" w:rsidP="002261EF">
            <w:pPr>
              <w:spacing w:after="0"/>
              <w:rPr>
                <w:lang w:val="el-GR"/>
              </w:rPr>
            </w:pPr>
          </w:p>
          <w:p w:rsidR="002261EF" w:rsidRPr="002261EF" w:rsidRDefault="002261EF" w:rsidP="002261EF">
            <w:pPr>
              <w:spacing w:after="0"/>
              <w:rPr>
                <w:lang w:val="el-GR"/>
              </w:rPr>
            </w:pPr>
            <w:r w:rsidRPr="002261EF">
              <w:rPr>
                <w:lang w:val="el-GR"/>
              </w:rPr>
              <w:t>-[……]·</w:t>
            </w:r>
          </w:p>
          <w:p w:rsidR="002261EF" w:rsidRPr="002261EF" w:rsidRDefault="002261EF" w:rsidP="002261EF">
            <w:pPr>
              <w:spacing w:after="0"/>
              <w:rPr>
                <w:lang w:val="el-GR"/>
              </w:rPr>
            </w:pPr>
          </w:p>
          <w:p w:rsidR="002261EF" w:rsidRPr="002261EF" w:rsidRDefault="002261EF" w:rsidP="002261EF">
            <w:pPr>
              <w:spacing w:after="0"/>
              <w:rPr>
                <w:lang w:val="el-GR"/>
              </w:rPr>
            </w:pPr>
          </w:p>
          <w:p w:rsidR="002261EF" w:rsidRPr="002261EF" w:rsidRDefault="002261EF" w:rsidP="002261EF">
            <w:pPr>
              <w:spacing w:after="0"/>
              <w:rPr>
                <w:lang w:val="el-GR"/>
              </w:rPr>
            </w:pPr>
            <w:r w:rsidRPr="002261EF">
              <w:rPr>
                <w:lang w:val="el-GR"/>
              </w:rPr>
              <w:t>γ.2)[……]·</w:t>
            </w:r>
          </w:p>
          <w:p w:rsidR="002261EF" w:rsidRPr="002261EF" w:rsidRDefault="002261EF" w:rsidP="002261EF">
            <w:pPr>
              <w:spacing w:after="0"/>
              <w:rPr>
                <w:lang w:val="el-GR"/>
              </w:rPr>
            </w:pPr>
            <w:r w:rsidRPr="002261EF">
              <w:rPr>
                <w:lang w:val="el-GR"/>
              </w:rPr>
              <w:t xml:space="preserve">δ) [] Ναι [] Όχι </w:t>
            </w:r>
          </w:p>
          <w:p w:rsidR="002261EF" w:rsidRPr="002261EF" w:rsidRDefault="002261EF" w:rsidP="002261EF">
            <w:pPr>
              <w:spacing w:after="0"/>
              <w:jc w:val="left"/>
              <w:rPr>
                <w:lang w:val="el-GR"/>
              </w:rPr>
            </w:pPr>
            <w:r w:rsidRPr="002261EF">
              <w:rPr>
                <w:lang w:val="el-GR"/>
              </w:rPr>
              <w:t>Εάν ναι, να αναφερθούν λεπτομερείς πληροφορίες</w:t>
            </w:r>
          </w:p>
          <w:p w:rsidR="002261EF" w:rsidRDefault="002261EF" w:rsidP="002261EF">
            <w:pPr>
              <w:spacing w:after="0"/>
            </w:pPr>
            <w:r>
              <w:t>[……]</w:t>
            </w:r>
          </w:p>
        </w:tc>
      </w:tr>
      <w:tr w:rsidR="002261EF" w:rsidTr="006D05A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2261EF" w:rsidRPr="002261EF" w:rsidRDefault="002261EF" w:rsidP="002261EF">
            <w:pPr>
              <w:spacing w:after="0"/>
              <w:rPr>
                <w:lang w:val="el-GR"/>
              </w:rPr>
            </w:pPr>
            <w:r w:rsidRPr="002261EF">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2261EF" w:rsidRPr="002261EF" w:rsidRDefault="002261EF" w:rsidP="002261EF">
            <w:pPr>
              <w:spacing w:after="0"/>
              <w:jc w:val="left"/>
              <w:rPr>
                <w:i/>
                <w:lang w:val="el-GR"/>
              </w:rPr>
            </w:pPr>
            <w:r w:rsidRPr="002261EF">
              <w:rPr>
                <w:i/>
                <w:lang w:val="el-GR"/>
              </w:rPr>
              <w:t>(διαδικτυακή διεύθυνση, αρχή ή φορέας έκδοσης, επακριβή στοιχεία αναφοράς των εγγράφων):</w:t>
            </w:r>
            <w:r w:rsidRPr="002261EF">
              <w:rPr>
                <w:rStyle w:val="a4"/>
                <w:i/>
                <w:lang w:val="el-GR"/>
              </w:rPr>
              <w:t xml:space="preserve"> </w:t>
            </w:r>
            <w:r>
              <w:rPr>
                <w:rStyle w:val="a4"/>
              </w:rPr>
              <w:endnoteRef/>
            </w:r>
          </w:p>
          <w:p w:rsidR="002261EF" w:rsidRDefault="002261EF" w:rsidP="002261EF">
            <w:pPr>
              <w:spacing w:after="0"/>
              <w:jc w:val="left"/>
            </w:pPr>
            <w:r>
              <w:rPr>
                <w:i/>
              </w:rPr>
              <w:t>[……][……][……]</w:t>
            </w:r>
          </w:p>
        </w:tc>
      </w:tr>
    </w:tbl>
    <w:p w:rsidR="002261EF" w:rsidRDefault="002261EF" w:rsidP="002261EF">
      <w:pPr>
        <w:pStyle w:val="SectionTitle"/>
        <w:ind w:firstLine="0"/>
      </w:pPr>
    </w:p>
    <w:p w:rsidR="002261EF" w:rsidRPr="002261EF" w:rsidRDefault="002261EF" w:rsidP="002261EF">
      <w:pPr>
        <w:pageBreakBefore/>
        <w:jc w:val="center"/>
        <w:rPr>
          <w:lang w:val="el-GR"/>
        </w:rPr>
      </w:pPr>
      <w:r w:rsidRPr="002261EF">
        <w:rPr>
          <w:b/>
          <w:bCs/>
          <w:lang w:val="el-GR"/>
        </w:rPr>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2261EF" w:rsidTr="006D05AA">
        <w:tc>
          <w:tcPr>
            <w:tcW w:w="4479" w:type="dxa"/>
            <w:tcBorders>
              <w:top w:val="single" w:sz="4" w:space="0" w:color="000000"/>
              <w:left w:val="single" w:sz="4" w:space="0" w:color="000000"/>
              <w:bottom w:val="single" w:sz="4" w:space="0" w:color="000000"/>
            </w:tcBorders>
            <w:shd w:val="clear" w:color="auto" w:fill="auto"/>
          </w:tcPr>
          <w:p w:rsidR="002261EF" w:rsidRPr="002261EF" w:rsidRDefault="002261EF" w:rsidP="002261EF">
            <w:pPr>
              <w:spacing w:after="0"/>
              <w:rPr>
                <w:lang w:val="el-GR"/>
              </w:rPr>
            </w:pPr>
            <w:r w:rsidRPr="002261EF">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Default="002261EF" w:rsidP="002261EF">
            <w:pPr>
              <w:spacing w:after="0"/>
            </w:pPr>
            <w:r>
              <w:rPr>
                <w:b/>
                <w:i/>
              </w:rPr>
              <w:t>Απ</w:t>
            </w:r>
            <w:proofErr w:type="spellStart"/>
            <w:r>
              <w:rPr>
                <w:b/>
                <w:i/>
              </w:rPr>
              <w:t>άντηση</w:t>
            </w:r>
            <w:proofErr w:type="spellEnd"/>
            <w:r>
              <w:rPr>
                <w:b/>
                <w:i/>
              </w:rPr>
              <w:t>:</w:t>
            </w:r>
          </w:p>
        </w:tc>
      </w:tr>
      <w:tr w:rsidR="002261EF" w:rsidTr="006D05AA">
        <w:tc>
          <w:tcPr>
            <w:tcW w:w="4479" w:type="dxa"/>
            <w:vMerge w:val="restart"/>
            <w:tcBorders>
              <w:top w:val="single" w:sz="4" w:space="0" w:color="000000"/>
              <w:left w:val="single" w:sz="4" w:space="0" w:color="000000"/>
              <w:bottom w:val="single" w:sz="4" w:space="0" w:color="000000"/>
            </w:tcBorders>
            <w:shd w:val="clear" w:color="auto" w:fill="auto"/>
          </w:tcPr>
          <w:p w:rsidR="002261EF" w:rsidRPr="002261EF" w:rsidRDefault="002261EF" w:rsidP="002261EF">
            <w:pPr>
              <w:spacing w:after="0"/>
              <w:rPr>
                <w:lang w:val="el-GR"/>
              </w:rPr>
            </w:pPr>
            <w:r w:rsidRPr="002261EF">
              <w:rPr>
                <w:lang w:val="el-GR"/>
              </w:rPr>
              <w:t>Ο οικονομικός φορέας έχει,</w:t>
            </w:r>
            <w:r w:rsidRPr="002261EF">
              <w:rPr>
                <w:b/>
                <w:lang w:val="el-GR"/>
              </w:rPr>
              <w:t xml:space="preserve"> εν γνώσει του</w:t>
            </w:r>
            <w:r w:rsidRPr="002261EF">
              <w:rPr>
                <w:lang w:val="el-GR"/>
              </w:rPr>
              <w:t xml:space="preserve">, αθετήσει </w:t>
            </w:r>
            <w:r w:rsidRPr="002261EF">
              <w:rPr>
                <w:b/>
                <w:lang w:val="el-GR"/>
              </w:rPr>
              <w:t xml:space="preserve">τις υποχρεώσεις του </w:t>
            </w:r>
            <w:r w:rsidRPr="002261EF">
              <w:rPr>
                <w:lang w:val="el-GR"/>
              </w:rPr>
              <w:t xml:space="preserve">στους τομείς του </w:t>
            </w:r>
            <w:r w:rsidRPr="002261EF">
              <w:rPr>
                <w:b/>
                <w:lang w:val="el-GR"/>
              </w:rPr>
              <w:t>περιβαλλοντικού, κοινωνικού και εργατικού δικαίου</w:t>
            </w:r>
            <w:r>
              <w:rPr>
                <w:rStyle w:val="14"/>
              </w:rPr>
              <w:endnoteRef/>
            </w:r>
            <w:r w:rsidRPr="002261EF">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Default="002261EF" w:rsidP="002261EF">
            <w:pPr>
              <w:spacing w:after="0"/>
            </w:pPr>
            <w:r>
              <w:t xml:space="preserve">[] Ναι [] </w:t>
            </w:r>
            <w:proofErr w:type="spellStart"/>
            <w:r>
              <w:t>Όχι</w:t>
            </w:r>
            <w:proofErr w:type="spellEnd"/>
          </w:p>
        </w:tc>
      </w:tr>
      <w:tr w:rsidR="002261EF" w:rsidRPr="00FC5B07" w:rsidTr="006D05AA">
        <w:trPr>
          <w:trHeight w:val="405"/>
        </w:trPr>
        <w:tc>
          <w:tcPr>
            <w:tcW w:w="4479" w:type="dxa"/>
            <w:vMerge/>
            <w:tcBorders>
              <w:top w:val="single" w:sz="4" w:space="0" w:color="000000"/>
              <w:left w:val="single" w:sz="4" w:space="0" w:color="000000"/>
              <w:bottom w:val="single" w:sz="4" w:space="0" w:color="000000"/>
            </w:tcBorders>
            <w:shd w:val="clear" w:color="auto" w:fill="auto"/>
          </w:tcPr>
          <w:p w:rsidR="002261EF" w:rsidRDefault="002261EF" w:rsidP="002261E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Pr="002261EF" w:rsidRDefault="002261EF" w:rsidP="002261EF">
            <w:pPr>
              <w:snapToGrid w:val="0"/>
              <w:spacing w:after="0"/>
              <w:jc w:val="left"/>
              <w:rPr>
                <w:b/>
                <w:lang w:val="el-GR"/>
              </w:rPr>
            </w:pPr>
          </w:p>
          <w:p w:rsidR="002261EF" w:rsidRPr="002261EF" w:rsidRDefault="002261EF" w:rsidP="002261EF">
            <w:pPr>
              <w:spacing w:after="0"/>
              <w:jc w:val="left"/>
              <w:rPr>
                <w:b/>
                <w:lang w:val="el-GR"/>
              </w:rPr>
            </w:pPr>
          </w:p>
          <w:p w:rsidR="002261EF" w:rsidRPr="002261EF" w:rsidRDefault="002261EF" w:rsidP="002261EF">
            <w:pPr>
              <w:spacing w:after="0"/>
              <w:jc w:val="left"/>
              <w:rPr>
                <w:lang w:val="el-GR"/>
              </w:rPr>
            </w:pPr>
            <w:r w:rsidRPr="002261EF">
              <w:rPr>
                <w:b/>
                <w:lang w:val="el-GR"/>
              </w:rPr>
              <w:t>Εάν ναι</w:t>
            </w:r>
            <w:r w:rsidRPr="002261EF">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2261EF" w:rsidRPr="002261EF" w:rsidRDefault="002261EF" w:rsidP="002261EF">
            <w:pPr>
              <w:spacing w:after="0"/>
              <w:jc w:val="left"/>
              <w:rPr>
                <w:lang w:val="el-GR"/>
              </w:rPr>
            </w:pPr>
            <w:r w:rsidRPr="002261EF">
              <w:rPr>
                <w:lang w:val="el-GR"/>
              </w:rPr>
              <w:t>[] Ναι [] Όχι</w:t>
            </w:r>
          </w:p>
          <w:p w:rsidR="002261EF" w:rsidRPr="002261EF" w:rsidRDefault="002261EF" w:rsidP="002261EF">
            <w:pPr>
              <w:spacing w:after="0"/>
              <w:jc w:val="left"/>
              <w:rPr>
                <w:lang w:val="el-GR"/>
              </w:rPr>
            </w:pPr>
            <w:r w:rsidRPr="002261EF">
              <w:rPr>
                <w:b/>
                <w:lang w:val="el-GR"/>
              </w:rPr>
              <w:t>Εάν το έχει πράξει,</w:t>
            </w:r>
            <w:r w:rsidRPr="002261EF">
              <w:rPr>
                <w:lang w:val="el-GR"/>
              </w:rPr>
              <w:t xml:space="preserve"> περιγράψτε τα μέτρα που λήφθηκαν: […….............]</w:t>
            </w:r>
          </w:p>
        </w:tc>
      </w:tr>
      <w:tr w:rsidR="002261EF" w:rsidRPr="00FC5B07" w:rsidTr="006D05AA">
        <w:tc>
          <w:tcPr>
            <w:tcW w:w="4479" w:type="dxa"/>
            <w:tcBorders>
              <w:top w:val="single" w:sz="4" w:space="0" w:color="000000"/>
              <w:left w:val="single" w:sz="4" w:space="0" w:color="000000"/>
              <w:bottom w:val="single" w:sz="4" w:space="0" w:color="000000"/>
            </w:tcBorders>
            <w:shd w:val="clear" w:color="auto" w:fill="auto"/>
          </w:tcPr>
          <w:p w:rsidR="002261EF" w:rsidRPr="002261EF" w:rsidRDefault="002261EF" w:rsidP="002261EF">
            <w:pPr>
              <w:spacing w:after="0"/>
              <w:rPr>
                <w:lang w:val="el-GR"/>
              </w:rPr>
            </w:pPr>
            <w:r w:rsidRPr="002261EF">
              <w:rPr>
                <w:lang w:val="el-GR"/>
              </w:rPr>
              <w:t>Βρίσκεται ο οικονομικός φορέας σε οποιαδήποτε από τις ακόλουθες καταστάσεις</w:t>
            </w:r>
            <w:r>
              <w:rPr>
                <w:rStyle w:val="14"/>
              </w:rPr>
              <w:endnoteRef/>
            </w:r>
            <w:r w:rsidRPr="002261EF">
              <w:rPr>
                <w:lang w:val="el-GR"/>
              </w:rPr>
              <w:t xml:space="preserve"> :</w:t>
            </w:r>
          </w:p>
          <w:p w:rsidR="002261EF" w:rsidRPr="002261EF" w:rsidRDefault="002261EF" w:rsidP="002261EF">
            <w:pPr>
              <w:spacing w:after="0"/>
              <w:rPr>
                <w:lang w:val="el-GR"/>
              </w:rPr>
            </w:pPr>
            <w:r w:rsidRPr="002261EF">
              <w:rPr>
                <w:lang w:val="el-GR"/>
              </w:rPr>
              <w:t xml:space="preserve">α) πτώχευση, ή </w:t>
            </w:r>
          </w:p>
          <w:p w:rsidR="002261EF" w:rsidRPr="002261EF" w:rsidRDefault="002261EF" w:rsidP="002261EF">
            <w:pPr>
              <w:spacing w:after="0"/>
              <w:rPr>
                <w:lang w:val="el-GR"/>
              </w:rPr>
            </w:pPr>
            <w:r w:rsidRPr="002261EF">
              <w:rPr>
                <w:lang w:val="el-GR"/>
              </w:rPr>
              <w:t>β) διαδικασία εξυγίανσης, ή</w:t>
            </w:r>
          </w:p>
          <w:p w:rsidR="002261EF" w:rsidRPr="002261EF" w:rsidRDefault="002261EF" w:rsidP="002261EF">
            <w:pPr>
              <w:spacing w:after="0"/>
              <w:rPr>
                <w:lang w:val="el-GR"/>
              </w:rPr>
            </w:pPr>
            <w:r w:rsidRPr="002261EF">
              <w:rPr>
                <w:lang w:val="el-GR"/>
              </w:rPr>
              <w:t>γ) ειδική εκκαθάριση, ή</w:t>
            </w:r>
          </w:p>
          <w:p w:rsidR="002261EF" w:rsidRPr="002261EF" w:rsidRDefault="002261EF" w:rsidP="002261EF">
            <w:pPr>
              <w:spacing w:after="0"/>
              <w:rPr>
                <w:lang w:val="el-GR"/>
              </w:rPr>
            </w:pPr>
            <w:r w:rsidRPr="002261EF">
              <w:rPr>
                <w:lang w:val="el-GR"/>
              </w:rPr>
              <w:t>δ) αναγκαστική διαχείριση από εκκαθαριστή ή από το δικαστήριο, ή</w:t>
            </w:r>
          </w:p>
          <w:p w:rsidR="002261EF" w:rsidRPr="002261EF" w:rsidRDefault="002261EF" w:rsidP="002261EF">
            <w:pPr>
              <w:spacing w:after="0"/>
              <w:rPr>
                <w:lang w:val="el-GR"/>
              </w:rPr>
            </w:pPr>
            <w:r w:rsidRPr="002261EF">
              <w:rPr>
                <w:lang w:val="el-GR"/>
              </w:rPr>
              <w:t xml:space="preserve">ε) έχει υπαχθεί σε διαδικασία πτωχευτικού συμβιβασμού, ή </w:t>
            </w:r>
          </w:p>
          <w:p w:rsidR="002261EF" w:rsidRPr="002261EF" w:rsidRDefault="002261EF" w:rsidP="002261EF">
            <w:pPr>
              <w:spacing w:after="0"/>
              <w:rPr>
                <w:lang w:val="el-GR"/>
              </w:rPr>
            </w:pPr>
            <w:proofErr w:type="spellStart"/>
            <w:r w:rsidRPr="002261EF">
              <w:rPr>
                <w:lang w:val="el-GR"/>
              </w:rPr>
              <w:t>στ</w:t>
            </w:r>
            <w:proofErr w:type="spellEnd"/>
            <w:r w:rsidRPr="002261EF">
              <w:rPr>
                <w:lang w:val="el-GR"/>
              </w:rPr>
              <w:t xml:space="preserve">) αναστολή επιχειρηματικών δραστηριοτήτων, ή </w:t>
            </w:r>
          </w:p>
          <w:p w:rsidR="002261EF" w:rsidRPr="002261EF" w:rsidRDefault="002261EF" w:rsidP="002261EF">
            <w:pPr>
              <w:spacing w:after="0"/>
              <w:rPr>
                <w:lang w:val="el-GR"/>
              </w:rPr>
            </w:pPr>
            <w:r w:rsidRPr="002261EF">
              <w:rPr>
                <w:color w:val="000000"/>
                <w:lang w:val="el-GR"/>
              </w:rPr>
              <w:t xml:space="preserve">ζ) σε οποιαδήποτε ανάλογη κατάσταση </w:t>
            </w:r>
            <w:proofErr w:type="spellStart"/>
            <w:r w:rsidRPr="002261EF">
              <w:rPr>
                <w:color w:val="000000"/>
                <w:lang w:val="el-GR"/>
              </w:rPr>
              <w:t>προκύπτουσα</w:t>
            </w:r>
            <w:proofErr w:type="spellEnd"/>
            <w:r w:rsidRPr="002261EF">
              <w:rPr>
                <w:color w:val="000000"/>
                <w:lang w:val="el-GR"/>
              </w:rPr>
              <w:t xml:space="preserve"> από παρόμοια διαδικασία προβλεπόμενη σε εθνικές διατάξεις νόμου</w:t>
            </w:r>
          </w:p>
          <w:p w:rsidR="002261EF" w:rsidRPr="002261EF" w:rsidRDefault="002261EF" w:rsidP="002261EF">
            <w:pPr>
              <w:spacing w:after="0"/>
              <w:rPr>
                <w:lang w:val="el-GR"/>
              </w:rPr>
            </w:pPr>
            <w:r w:rsidRPr="002261EF">
              <w:rPr>
                <w:lang w:val="el-GR"/>
              </w:rPr>
              <w:t>Εάν ναι:</w:t>
            </w:r>
          </w:p>
          <w:p w:rsidR="002261EF" w:rsidRPr="002261EF" w:rsidRDefault="002261EF" w:rsidP="002261EF">
            <w:pPr>
              <w:spacing w:after="0"/>
              <w:rPr>
                <w:lang w:val="el-GR"/>
              </w:rPr>
            </w:pPr>
            <w:r w:rsidRPr="002261EF">
              <w:rPr>
                <w:lang w:val="el-GR"/>
              </w:rPr>
              <w:t>- Παραθέστε λεπτομερή στοιχεία:</w:t>
            </w:r>
          </w:p>
          <w:p w:rsidR="002261EF" w:rsidRPr="002261EF" w:rsidRDefault="002261EF" w:rsidP="002261EF">
            <w:pPr>
              <w:spacing w:after="0"/>
              <w:rPr>
                <w:lang w:val="el-GR"/>
              </w:rPr>
            </w:pPr>
            <w:r w:rsidRPr="002261EF">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2261EF">
              <w:rPr>
                <w:lang w:val="el-GR"/>
              </w:rPr>
              <w:t>συνέχε</w:t>
            </w:r>
            <w:proofErr w:type="spellEnd"/>
            <w:r w:rsidRPr="002261EF">
              <w:rPr>
                <w:lang w:val="el-GR"/>
              </w:rPr>
              <w:t xml:space="preserve"> συνέχιση της επιχειρηματικής του λειτουργίας υπό αυτές </w:t>
            </w:r>
            <w:proofErr w:type="spellStart"/>
            <w:r w:rsidRPr="002261EF">
              <w:rPr>
                <w:lang w:val="el-GR"/>
              </w:rPr>
              <w:t>αυτές</w:t>
            </w:r>
            <w:proofErr w:type="spellEnd"/>
            <w:r w:rsidRPr="002261EF">
              <w:rPr>
                <w:lang w:val="el-GR"/>
              </w:rPr>
              <w:t xml:space="preserve"> τις περιστάσεις</w:t>
            </w:r>
            <w:r>
              <w:rPr>
                <w:rStyle w:val="14"/>
              </w:rPr>
              <w:endnoteRef/>
            </w:r>
            <w:r w:rsidRPr="002261EF">
              <w:rPr>
                <w:rStyle w:val="14"/>
                <w:lang w:val="el-GR"/>
              </w:rPr>
              <w:t xml:space="preserve"> </w:t>
            </w:r>
          </w:p>
          <w:p w:rsidR="002261EF" w:rsidRPr="002261EF" w:rsidRDefault="002261EF" w:rsidP="002261EF">
            <w:pPr>
              <w:spacing w:after="0"/>
              <w:rPr>
                <w:lang w:val="el-GR"/>
              </w:rPr>
            </w:pPr>
            <w:r w:rsidRPr="002261EF">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Pr="002261EF" w:rsidRDefault="002261EF" w:rsidP="002261EF">
            <w:pPr>
              <w:snapToGrid w:val="0"/>
              <w:spacing w:after="0"/>
              <w:jc w:val="left"/>
              <w:rPr>
                <w:lang w:val="el-GR"/>
              </w:rPr>
            </w:pPr>
            <w:r w:rsidRPr="002261EF">
              <w:rPr>
                <w:lang w:val="el-GR"/>
              </w:rPr>
              <w:t>[] Ναι [] Όχι</w:t>
            </w:r>
          </w:p>
          <w:p w:rsidR="002261EF" w:rsidRPr="002261EF" w:rsidRDefault="002261EF" w:rsidP="002261EF">
            <w:pPr>
              <w:snapToGrid w:val="0"/>
              <w:spacing w:after="0"/>
              <w:jc w:val="left"/>
              <w:rPr>
                <w:lang w:val="el-GR"/>
              </w:rPr>
            </w:pPr>
          </w:p>
          <w:p w:rsidR="002261EF" w:rsidRPr="002261EF" w:rsidRDefault="002261EF" w:rsidP="002261EF">
            <w:pPr>
              <w:snapToGrid w:val="0"/>
              <w:spacing w:after="0"/>
              <w:jc w:val="left"/>
              <w:rPr>
                <w:lang w:val="el-GR"/>
              </w:rPr>
            </w:pPr>
          </w:p>
          <w:p w:rsidR="002261EF" w:rsidRPr="002261EF" w:rsidRDefault="002261EF" w:rsidP="002261EF">
            <w:pPr>
              <w:snapToGrid w:val="0"/>
              <w:spacing w:after="0"/>
              <w:jc w:val="left"/>
              <w:rPr>
                <w:lang w:val="el-GR"/>
              </w:rPr>
            </w:pPr>
          </w:p>
          <w:p w:rsidR="002261EF" w:rsidRPr="002261EF" w:rsidRDefault="002261EF" w:rsidP="002261EF">
            <w:pPr>
              <w:snapToGrid w:val="0"/>
              <w:spacing w:after="0"/>
              <w:jc w:val="left"/>
              <w:rPr>
                <w:lang w:val="el-GR"/>
              </w:rPr>
            </w:pPr>
          </w:p>
          <w:p w:rsidR="002261EF" w:rsidRPr="002261EF" w:rsidRDefault="002261EF" w:rsidP="002261EF">
            <w:pPr>
              <w:snapToGrid w:val="0"/>
              <w:spacing w:after="0"/>
              <w:jc w:val="left"/>
              <w:rPr>
                <w:lang w:val="el-GR"/>
              </w:rPr>
            </w:pPr>
          </w:p>
          <w:p w:rsidR="002261EF" w:rsidRPr="002261EF" w:rsidRDefault="002261EF" w:rsidP="002261EF">
            <w:pPr>
              <w:snapToGrid w:val="0"/>
              <w:spacing w:after="0"/>
              <w:jc w:val="left"/>
              <w:rPr>
                <w:lang w:val="el-GR"/>
              </w:rPr>
            </w:pPr>
          </w:p>
          <w:p w:rsidR="002261EF" w:rsidRPr="002261EF" w:rsidRDefault="002261EF" w:rsidP="002261EF">
            <w:pPr>
              <w:snapToGrid w:val="0"/>
              <w:spacing w:after="0"/>
              <w:jc w:val="left"/>
              <w:rPr>
                <w:lang w:val="el-GR"/>
              </w:rPr>
            </w:pPr>
          </w:p>
          <w:p w:rsidR="002261EF" w:rsidRPr="002261EF" w:rsidRDefault="002261EF" w:rsidP="002261EF">
            <w:pPr>
              <w:snapToGrid w:val="0"/>
              <w:spacing w:after="0"/>
              <w:jc w:val="left"/>
              <w:rPr>
                <w:lang w:val="el-GR"/>
              </w:rPr>
            </w:pPr>
          </w:p>
          <w:p w:rsidR="002261EF" w:rsidRPr="002261EF" w:rsidRDefault="002261EF" w:rsidP="002261EF">
            <w:pPr>
              <w:snapToGrid w:val="0"/>
              <w:spacing w:after="0"/>
              <w:jc w:val="left"/>
              <w:rPr>
                <w:lang w:val="el-GR"/>
              </w:rPr>
            </w:pPr>
          </w:p>
          <w:p w:rsidR="002261EF" w:rsidRPr="002261EF" w:rsidRDefault="002261EF" w:rsidP="002261EF">
            <w:pPr>
              <w:snapToGrid w:val="0"/>
              <w:spacing w:after="0"/>
              <w:jc w:val="left"/>
              <w:rPr>
                <w:lang w:val="el-GR"/>
              </w:rPr>
            </w:pPr>
          </w:p>
          <w:p w:rsidR="002261EF" w:rsidRPr="002261EF" w:rsidRDefault="002261EF" w:rsidP="002261EF">
            <w:pPr>
              <w:snapToGrid w:val="0"/>
              <w:spacing w:after="0"/>
              <w:jc w:val="left"/>
              <w:rPr>
                <w:lang w:val="el-GR"/>
              </w:rPr>
            </w:pPr>
          </w:p>
          <w:p w:rsidR="002261EF" w:rsidRPr="002261EF" w:rsidRDefault="002261EF" w:rsidP="002261EF">
            <w:pPr>
              <w:spacing w:after="0"/>
              <w:jc w:val="left"/>
              <w:rPr>
                <w:lang w:val="el-GR"/>
              </w:rPr>
            </w:pPr>
          </w:p>
          <w:p w:rsidR="002261EF" w:rsidRPr="002261EF" w:rsidRDefault="002261EF" w:rsidP="002261EF">
            <w:pPr>
              <w:spacing w:after="0"/>
              <w:jc w:val="left"/>
              <w:rPr>
                <w:lang w:val="el-GR"/>
              </w:rPr>
            </w:pPr>
          </w:p>
          <w:p w:rsidR="002261EF" w:rsidRPr="002261EF" w:rsidRDefault="002261EF" w:rsidP="002261EF">
            <w:pPr>
              <w:spacing w:after="0"/>
              <w:jc w:val="left"/>
              <w:rPr>
                <w:lang w:val="el-GR"/>
              </w:rPr>
            </w:pPr>
          </w:p>
          <w:p w:rsidR="002261EF" w:rsidRPr="002261EF" w:rsidRDefault="002261EF" w:rsidP="002261EF">
            <w:pPr>
              <w:spacing w:after="0"/>
              <w:jc w:val="left"/>
              <w:rPr>
                <w:lang w:val="el-GR"/>
              </w:rPr>
            </w:pPr>
          </w:p>
          <w:p w:rsidR="002261EF" w:rsidRPr="002261EF" w:rsidRDefault="002261EF" w:rsidP="002261EF">
            <w:pPr>
              <w:spacing w:after="0"/>
              <w:jc w:val="left"/>
              <w:rPr>
                <w:lang w:val="el-GR"/>
              </w:rPr>
            </w:pPr>
            <w:r w:rsidRPr="002261EF">
              <w:rPr>
                <w:lang w:val="el-GR"/>
              </w:rPr>
              <w:t>-[.......................]</w:t>
            </w:r>
          </w:p>
          <w:p w:rsidR="002261EF" w:rsidRPr="002261EF" w:rsidRDefault="002261EF" w:rsidP="002261EF">
            <w:pPr>
              <w:spacing w:after="0"/>
              <w:jc w:val="left"/>
              <w:rPr>
                <w:lang w:val="el-GR"/>
              </w:rPr>
            </w:pPr>
            <w:r w:rsidRPr="002261EF">
              <w:rPr>
                <w:lang w:val="el-GR"/>
              </w:rPr>
              <w:t>-[.......................]</w:t>
            </w:r>
          </w:p>
          <w:p w:rsidR="002261EF" w:rsidRPr="002261EF" w:rsidRDefault="002261EF" w:rsidP="002261EF">
            <w:pPr>
              <w:spacing w:after="0"/>
              <w:jc w:val="left"/>
              <w:rPr>
                <w:lang w:val="el-GR"/>
              </w:rPr>
            </w:pPr>
          </w:p>
          <w:p w:rsidR="002261EF" w:rsidRPr="002261EF" w:rsidRDefault="002261EF" w:rsidP="002261EF">
            <w:pPr>
              <w:spacing w:after="0"/>
              <w:jc w:val="left"/>
              <w:rPr>
                <w:lang w:val="el-GR"/>
              </w:rPr>
            </w:pPr>
          </w:p>
          <w:p w:rsidR="002261EF" w:rsidRPr="002261EF" w:rsidRDefault="002261EF" w:rsidP="002261EF">
            <w:pPr>
              <w:spacing w:after="0"/>
              <w:jc w:val="left"/>
              <w:rPr>
                <w:lang w:val="el-GR"/>
              </w:rPr>
            </w:pPr>
          </w:p>
          <w:p w:rsidR="002261EF" w:rsidRPr="002261EF" w:rsidRDefault="002261EF" w:rsidP="002261EF">
            <w:pPr>
              <w:spacing w:after="0"/>
              <w:jc w:val="left"/>
              <w:rPr>
                <w:i/>
                <w:lang w:val="el-GR"/>
              </w:rPr>
            </w:pPr>
          </w:p>
          <w:p w:rsidR="002261EF" w:rsidRPr="002261EF" w:rsidRDefault="002261EF" w:rsidP="002261EF">
            <w:pPr>
              <w:spacing w:after="0"/>
              <w:jc w:val="left"/>
              <w:rPr>
                <w:i/>
                <w:lang w:val="el-GR"/>
              </w:rPr>
            </w:pPr>
          </w:p>
          <w:p w:rsidR="002261EF" w:rsidRPr="002261EF" w:rsidRDefault="002261EF" w:rsidP="002261EF">
            <w:pPr>
              <w:spacing w:after="0"/>
              <w:jc w:val="left"/>
              <w:rPr>
                <w:i/>
                <w:lang w:val="el-GR"/>
              </w:rPr>
            </w:pPr>
          </w:p>
          <w:p w:rsidR="002261EF" w:rsidRPr="002261EF" w:rsidRDefault="002261EF" w:rsidP="002261EF">
            <w:pPr>
              <w:spacing w:after="0"/>
              <w:jc w:val="left"/>
              <w:rPr>
                <w:lang w:val="el-GR"/>
              </w:rPr>
            </w:pPr>
            <w:r w:rsidRPr="002261EF">
              <w:rPr>
                <w:i/>
                <w:lang w:val="el-GR"/>
              </w:rPr>
              <w:t>(διαδικτυακή διεύθυνση, αρχή ή φορέας έκδοσης, επακριβή στοιχεία αναφοράς των εγγράφων): [……][……][……]</w:t>
            </w:r>
          </w:p>
        </w:tc>
      </w:tr>
      <w:tr w:rsidR="002261EF" w:rsidTr="006D05AA">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2261EF" w:rsidRPr="002261EF" w:rsidRDefault="002261EF" w:rsidP="002261EF">
            <w:pPr>
              <w:spacing w:after="0"/>
              <w:rPr>
                <w:lang w:val="el-GR"/>
              </w:rPr>
            </w:pPr>
            <w:r>
              <w:rPr>
                <w:rStyle w:val="NormalBoldChar"/>
                <w:rFonts w:eastAsia="Calibri"/>
                <w:b w:val="0"/>
              </w:rPr>
              <w:t xml:space="preserve">Έχει διαπράξει ο </w:t>
            </w:r>
            <w:r w:rsidRPr="002261EF">
              <w:rPr>
                <w:lang w:val="el-GR"/>
              </w:rPr>
              <w:t xml:space="preserve">οικονομικός φορέας </w:t>
            </w:r>
            <w:r w:rsidRPr="002261EF">
              <w:rPr>
                <w:b/>
                <w:lang w:val="el-GR"/>
              </w:rPr>
              <w:t>σοβαρό επαγγελματικό παράπτωμα</w:t>
            </w:r>
            <w:r>
              <w:rPr>
                <w:rStyle w:val="14"/>
              </w:rPr>
              <w:endnoteRef/>
            </w:r>
            <w:r w:rsidRPr="002261EF">
              <w:rPr>
                <w:lang w:val="el-GR"/>
              </w:rPr>
              <w:t>;</w:t>
            </w:r>
          </w:p>
          <w:p w:rsidR="002261EF" w:rsidRPr="002261EF" w:rsidRDefault="002261EF" w:rsidP="002261EF">
            <w:pPr>
              <w:spacing w:after="0"/>
              <w:rPr>
                <w:lang w:val="el-GR"/>
              </w:rPr>
            </w:pPr>
            <w:r w:rsidRPr="002261EF">
              <w:rPr>
                <w:b/>
                <w:lang w:val="el-GR"/>
              </w:rPr>
              <w:t>Εάν ναι</w:t>
            </w:r>
            <w:r w:rsidRPr="002261EF">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Default="002261EF" w:rsidP="002261EF">
            <w:pPr>
              <w:spacing w:after="0"/>
              <w:jc w:val="left"/>
            </w:pPr>
            <w:r>
              <w:t xml:space="preserve">[] Ναι [] </w:t>
            </w:r>
            <w:proofErr w:type="spellStart"/>
            <w:r>
              <w:t>Όχι</w:t>
            </w:r>
            <w:proofErr w:type="spellEnd"/>
          </w:p>
          <w:p w:rsidR="002261EF" w:rsidRDefault="002261EF" w:rsidP="002261EF">
            <w:pPr>
              <w:spacing w:after="0"/>
            </w:pPr>
          </w:p>
          <w:p w:rsidR="002261EF" w:rsidRDefault="002261EF" w:rsidP="002261EF">
            <w:pPr>
              <w:spacing w:after="0"/>
            </w:pPr>
            <w:r>
              <w:t>[.......................]</w:t>
            </w:r>
          </w:p>
          <w:p w:rsidR="002261EF" w:rsidRDefault="002261EF" w:rsidP="002261EF">
            <w:pPr>
              <w:spacing w:after="0"/>
            </w:pPr>
          </w:p>
        </w:tc>
      </w:tr>
      <w:tr w:rsidR="002261EF" w:rsidTr="006D05AA">
        <w:trPr>
          <w:trHeight w:val="257"/>
        </w:trPr>
        <w:tc>
          <w:tcPr>
            <w:tcW w:w="4479" w:type="dxa"/>
            <w:vMerge/>
            <w:tcBorders>
              <w:left w:val="single" w:sz="4" w:space="0" w:color="000000"/>
              <w:bottom w:val="single" w:sz="4" w:space="0" w:color="000000"/>
            </w:tcBorders>
            <w:shd w:val="clear" w:color="auto" w:fill="auto"/>
          </w:tcPr>
          <w:p w:rsidR="002261EF" w:rsidRDefault="002261EF" w:rsidP="002261EF">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2261EF" w:rsidRPr="002261EF" w:rsidRDefault="002261EF" w:rsidP="002261EF">
            <w:pPr>
              <w:snapToGrid w:val="0"/>
              <w:spacing w:after="0"/>
              <w:rPr>
                <w:b/>
                <w:lang w:val="el-GR"/>
              </w:rPr>
            </w:pPr>
          </w:p>
          <w:p w:rsidR="002261EF" w:rsidRPr="002261EF" w:rsidRDefault="002261EF" w:rsidP="002261EF">
            <w:pPr>
              <w:spacing w:after="0"/>
              <w:rPr>
                <w:lang w:val="el-GR"/>
              </w:rPr>
            </w:pPr>
            <w:r w:rsidRPr="002261EF">
              <w:rPr>
                <w:b/>
                <w:lang w:val="el-GR"/>
              </w:rPr>
              <w:t>Εάν ναι</w:t>
            </w:r>
            <w:r w:rsidRPr="002261EF">
              <w:rPr>
                <w:lang w:val="el-GR"/>
              </w:rPr>
              <w:t xml:space="preserve">, έχει λάβει ο οικονομικός φορέας μέτρα αυτοκάθαρσης; </w:t>
            </w:r>
          </w:p>
          <w:p w:rsidR="002261EF" w:rsidRPr="002261EF" w:rsidRDefault="002261EF" w:rsidP="002261EF">
            <w:pPr>
              <w:spacing w:after="0"/>
              <w:jc w:val="left"/>
              <w:rPr>
                <w:lang w:val="el-GR"/>
              </w:rPr>
            </w:pPr>
            <w:r w:rsidRPr="002261EF">
              <w:rPr>
                <w:lang w:val="el-GR"/>
              </w:rPr>
              <w:t>[] Ναι [] Όχι</w:t>
            </w:r>
          </w:p>
          <w:p w:rsidR="002261EF" w:rsidRPr="002261EF" w:rsidRDefault="002261EF" w:rsidP="002261EF">
            <w:pPr>
              <w:spacing w:after="0"/>
              <w:jc w:val="left"/>
              <w:rPr>
                <w:lang w:val="el-GR"/>
              </w:rPr>
            </w:pPr>
            <w:r w:rsidRPr="002261EF">
              <w:rPr>
                <w:b/>
                <w:lang w:val="el-GR"/>
              </w:rPr>
              <w:t>Εάν το έχει πράξει,</w:t>
            </w:r>
            <w:r w:rsidRPr="002261EF">
              <w:rPr>
                <w:lang w:val="el-GR"/>
              </w:rPr>
              <w:t xml:space="preserve"> περιγράψτε τα μέτρα που λήφθηκαν: </w:t>
            </w:r>
          </w:p>
          <w:p w:rsidR="002261EF" w:rsidRDefault="002261EF" w:rsidP="002261EF">
            <w:pPr>
              <w:spacing w:after="0"/>
              <w:jc w:val="left"/>
            </w:pPr>
            <w:r>
              <w:t>[..........……]</w:t>
            </w:r>
          </w:p>
        </w:tc>
      </w:tr>
      <w:tr w:rsidR="002261EF" w:rsidTr="006D05AA">
        <w:trPr>
          <w:trHeight w:val="1544"/>
        </w:trPr>
        <w:tc>
          <w:tcPr>
            <w:tcW w:w="4479" w:type="dxa"/>
            <w:vMerge w:val="restart"/>
            <w:tcBorders>
              <w:left w:val="single" w:sz="4" w:space="0" w:color="000000"/>
              <w:bottom w:val="single" w:sz="4" w:space="0" w:color="000000"/>
            </w:tcBorders>
            <w:shd w:val="clear" w:color="auto" w:fill="auto"/>
          </w:tcPr>
          <w:p w:rsidR="002261EF" w:rsidRPr="002261EF" w:rsidRDefault="002261EF" w:rsidP="002261EF">
            <w:pPr>
              <w:spacing w:after="0"/>
              <w:rPr>
                <w:lang w:val="el-GR"/>
              </w:rPr>
            </w:pPr>
            <w:r>
              <w:rPr>
                <w:rStyle w:val="NormalBoldChar"/>
                <w:rFonts w:eastAsia="Calibri"/>
                <w:b w:val="0"/>
              </w:rPr>
              <w:t>Έχει συνάψει</w:t>
            </w:r>
            <w:r w:rsidRPr="002261EF">
              <w:rPr>
                <w:lang w:val="el-GR"/>
              </w:rPr>
              <w:t xml:space="preserve"> ο οικονομικός φορέας </w:t>
            </w:r>
            <w:r w:rsidRPr="002261EF">
              <w:rPr>
                <w:b/>
                <w:lang w:val="el-GR"/>
              </w:rPr>
              <w:t>συμφωνίες</w:t>
            </w:r>
            <w:r w:rsidRPr="002261EF">
              <w:rPr>
                <w:lang w:val="el-GR"/>
              </w:rPr>
              <w:t xml:space="preserve"> με άλλους οικονομικούς φορείς </w:t>
            </w:r>
            <w:r w:rsidRPr="002261EF">
              <w:rPr>
                <w:b/>
                <w:lang w:val="el-GR"/>
              </w:rPr>
              <w:t>με σκοπό τη στρέβλωση του ανταγωνισμού</w:t>
            </w:r>
            <w:r w:rsidRPr="002261EF">
              <w:rPr>
                <w:lang w:val="el-GR"/>
              </w:rPr>
              <w:t>;</w:t>
            </w:r>
          </w:p>
          <w:p w:rsidR="002261EF" w:rsidRPr="002261EF" w:rsidRDefault="002261EF" w:rsidP="002261EF">
            <w:pPr>
              <w:spacing w:after="0"/>
              <w:rPr>
                <w:lang w:val="el-GR"/>
              </w:rPr>
            </w:pPr>
            <w:r w:rsidRPr="002261EF">
              <w:rPr>
                <w:b/>
                <w:lang w:val="el-GR"/>
              </w:rPr>
              <w:t>Εάν ναι</w:t>
            </w:r>
            <w:r w:rsidRPr="002261EF">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2261EF" w:rsidRDefault="002261EF" w:rsidP="002261EF">
            <w:pPr>
              <w:spacing w:after="0"/>
              <w:jc w:val="left"/>
            </w:pPr>
            <w:r>
              <w:t xml:space="preserve">[] Ναι [] </w:t>
            </w:r>
            <w:proofErr w:type="spellStart"/>
            <w:r>
              <w:t>Όχι</w:t>
            </w:r>
            <w:proofErr w:type="spellEnd"/>
          </w:p>
          <w:p w:rsidR="002261EF" w:rsidRDefault="002261EF" w:rsidP="002261EF">
            <w:pPr>
              <w:spacing w:after="0"/>
              <w:jc w:val="left"/>
            </w:pPr>
          </w:p>
          <w:p w:rsidR="002261EF" w:rsidRDefault="002261EF" w:rsidP="002261EF">
            <w:pPr>
              <w:spacing w:after="0"/>
              <w:jc w:val="left"/>
            </w:pPr>
          </w:p>
          <w:p w:rsidR="002261EF" w:rsidRDefault="002261EF" w:rsidP="002261EF">
            <w:pPr>
              <w:spacing w:after="0"/>
              <w:jc w:val="left"/>
            </w:pPr>
            <w:r>
              <w:t>[…...........]</w:t>
            </w:r>
          </w:p>
        </w:tc>
      </w:tr>
      <w:tr w:rsidR="002261EF" w:rsidTr="006D05AA">
        <w:trPr>
          <w:trHeight w:val="514"/>
        </w:trPr>
        <w:tc>
          <w:tcPr>
            <w:tcW w:w="4479" w:type="dxa"/>
            <w:vMerge/>
            <w:tcBorders>
              <w:left w:val="single" w:sz="4" w:space="0" w:color="000000"/>
              <w:bottom w:val="single" w:sz="4" w:space="0" w:color="000000"/>
            </w:tcBorders>
            <w:shd w:val="clear" w:color="auto" w:fill="auto"/>
          </w:tcPr>
          <w:p w:rsidR="002261EF" w:rsidRDefault="002261EF" w:rsidP="002261E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Pr="002261EF" w:rsidRDefault="002261EF" w:rsidP="002261EF">
            <w:pPr>
              <w:spacing w:after="0"/>
              <w:rPr>
                <w:lang w:val="el-GR"/>
              </w:rPr>
            </w:pPr>
            <w:r w:rsidRPr="002261EF">
              <w:rPr>
                <w:b/>
                <w:lang w:val="el-GR"/>
              </w:rPr>
              <w:t>Εάν ναι</w:t>
            </w:r>
            <w:r w:rsidRPr="002261EF">
              <w:rPr>
                <w:lang w:val="el-GR"/>
              </w:rPr>
              <w:t xml:space="preserve">, έχει λάβει ο οικονομικός φορέας μέτρα αυτοκάθαρσης; </w:t>
            </w:r>
          </w:p>
          <w:p w:rsidR="002261EF" w:rsidRPr="002261EF" w:rsidRDefault="002261EF" w:rsidP="002261EF">
            <w:pPr>
              <w:spacing w:after="0"/>
              <w:jc w:val="left"/>
              <w:rPr>
                <w:lang w:val="el-GR"/>
              </w:rPr>
            </w:pPr>
            <w:r w:rsidRPr="002261EF">
              <w:rPr>
                <w:lang w:val="el-GR"/>
              </w:rPr>
              <w:t>[] Ναι [] Όχι</w:t>
            </w:r>
          </w:p>
          <w:p w:rsidR="002261EF" w:rsidRPr="002261EF" w:rsidRDefault="002261EF" w:rsidP="002261EF">
            <w:pPr>
              <w:spacing w:after="0"/>
              <w:jc w:val="left"/>
              <w:rPr>
                <w:lang w:val="el-GR"/>
              </w:rPr>
            </w:pPr>
            <w:r w:rsidRPr="002261EF">
              <w:rPr>
                <w:b/>
                <w:lang w:val="el-GR"/>
              </w:rPr>
              <w:t>Εάν το έχει πράξει,</w:t>
            </w:r>
            <w:r w:rsidRPr="002261EF">
              <w:rPr>
                <w:lang w:val="el-GR"/>
              </w:rPr>
              <w:t xml:space="preserve"> περιγράψτε τα μέτρα που λήφθηκαν:</w:t>
            </w:r>
          </w:p>
          <w:p w:rsidR="002261EF" w:rsidRDefault="002261EF" w:rsidP="002261EF">
            <w:pPr>
              <w:spacing w:after="0"/>
              <w:jc w:val="left"/>
            </w:pPr>
            <w:r>
              <w:t>[……]</w:t>
            </w:r>
          </w:p>
        </w:tc>
      </w:tr>
      <w:tr w:rsidR="002261EF" w:rsidTr="006D05AA">
        <w:trPr>
          <w:trHeight w:val="1316"/>
        </w:trPr>
        <w:tc>
          <w:tcPr>
            <w:tcW w:w="4479" w:type="dxa"/>
            <w:tcBorders>
              <w:top w:val="single" w:sz="4" w:space="0" w:color="000000"/>
              <w:left w:val="single" w:sz="4" w:space="0" w:color="000000"/>
              <w:bottom w:val="single" w:sz="4" w:space="0" w:color="000000"/>
            </w:tcBorders>
            <w:shd w:val="clear" w:color="auto" w:fill="auto"/>
          </w:tcPr>
          <w:p w:rsidR="002261EF" w:rsidRPr="002261EF" w:rsidRDefault="002261EF" w:rsidP="002261EF">
            <w:pPr>
              <w:spacing w:after="0"/>
              <w:rPr>
                <w:lang w:val="el-GR"/>
              </w:rPr>
            </w:pPr>
            <w:r>
              <w:rPr>
                <w:rStyle w:val="NormalBoldChar"/>
                <w:rFonts w:eastAsia="Calibri"/>
                <w:b w:val="0"/>
              </w:rPr>
              <w:t xml:space="preserve">Γνωρίζει ο οικονομικός φορέας την ύπαρξη τυχόν </w:t>
            </w:r>
            <w:r w:rsidRPr="002261EF">
              <w:rPr>
                <w:b/>
                <w:lang w:val="el-GR"/>
              </w:rPr>
              <w:t>σύγκρουσης συμφερόντων</w:t>
            </w:r>
            <w:r>
              <w:rPr>
                <w:rStyle w:val="a4"/>
                <w:b/>
              </w:rPr>
              <w:endnoteRef/>
            </w:r>
            <w:r w:rsidRPr="002261EF">
              <w:rPr>
                <w:lang w:val="el-GR"/>
              </w:rPr>
              <w:t>, λόγω της συμμετοχής του στη διαδικασία ανάθεσης της σύμβασης;</w:t>
            </w:r>
          </w:p>
          <w:p w:rsidR="002261EF" w:rsidRPr="002261EF" w:rsidRDefault="002261EF" w:rsidP="002261EF">
            <w:pPr>
              <w:spacing w:after="0"/>
              <w:rPr>
                <w:lang w:val="el-GR"/>
              </w:rPr>
            </w:pPr>
            <w:r w:rsidRPr="002261EF">
              <w:rPr>
                <w:b/>
                <w:lang w:val="el-GR"/>
              </w:rPr>
              <w:t>Εάν ναι</w:t>
            </w:r>
            <w:r w:rsidRPr="002261EF">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Default="002261EF" w:rsidP="002261EF">
            <w:pPr>
              <w:spacing w:after="0"/>
              <w:jc w:val="left"/>
            </w:pPr>
            <w:r>
              <w:t xml:space="preserve">[] Ναι [] </w:t>
            </w:r>
            <w:proofErr w:type="spellStart"/>
            <w:r>
              <w:t>Όχι</w:t>
            </w:r>
            <w:proofErr w:type="spellEnd"/>
          </w:p>
          <w:p w:rsidR="002261EF" w:rsidRDefault="002261EF" w:rsidP="002261EF">
            <w:pPr>
              <w:spacing w:after="0"/>
              <w:jc w:val="left"/>
            </w:pPr>
          </w:p>
          <w:p w:rsidR="002261EF" w:rsidRDefault="002261EF" w:rsidP="002261EF">
            <w:pPr>
              <w:spacing w:after="0"/>
              <w:jc w:val="left"/>
            </w:pPr>
          </w:p>
          <w:p w:rsidR="002261EF" w:rsidRDefault="002261EF" w:rsidP="002261EF">
            <w:pPr>
              <w:spacing w:after="0"/>
              <w:jc w:val="left"/>
            </w:pPr>
          </w:p>
          <w:p w:rsidR="002261EF" w:rsidRDefault="002261EF" w:rsidP="002261EF">
            <w:pPr>
              <w:spacing w:after="0"/>
              <w:jc w:val="left"/>
            </w:pPr>
            <w:r>
              <w:t>[.........…]</w:t>
            </w:r>
          </w:p>
        </w:tc>
      </w:tr>
      <w:tr w:rsidR="002261EF" w:rsidTr="006D05AA">
        <w:trPr>
          <w:trHeight w:val="416"/>
        </w:trPr>
        <w:tc>
          <w:tcPr>
            <w:tcW w:w="4479" w:type="dxa"/>
            <w:tcBorders>
              <w:top w:val="single" w:sz="4" w:space="0" w:color="000000"/>
              <w:left w:val="single" w:sz="4" w:space="0" w:color="000000"/>
              <w:bottom w:val="single" w:sz="4" w:space="0" w:color="000000"/>
            </w:tcBorders>
            <w:shd w:val="clear" w:color="auto" w:fill="auto"/>
          </w:tcPr>
          <w:p w:rsidR="002261EF" w:rsidRPr="002261EF" w:rsidRDefault="002261EF" w:rsidP="002261EF">
            <w:pPr>
              <w:spacing w:after="0"/>
              <w:rPr>
                <w:lang w:val="el-GR"/>
              </w:rPr>
            </w:pPr>
            <w:r>
              <w:rPr>
                <w:rStyle w:val="NormalBoldChar"/>
                <w:rFonts w:eastAsia="Calibri"/>
                <w:b w:val="0"/>
              </w:rPr>
              <w:t xml:space="preserve">Έχει παράσχει ο οικονομικός φορέας ή </w:t>
            </w:r>
            <w:r w:rsidRPr="002261EF">
              <w:rPr>
                <w:lang w:val="el-GR"/>
              </w:rPr>
              <w:t xml:space="preserve">επιχείρηση συνδεδεμένη με αυτόν </w:t>
            </w:r>
            <w:r w:rsidRPr="002261EF">
              <w:rPr>
                <w:b/>
                <w:lang w:val="el-GR"/>
              </w:rPr>
              <w:t>συμβουλές</w:t>
            </w:r>
            <w:r w:rsidRPr="002261EF">
              <w:rPr>
                <w:lang w:val="el-GR"/>
              </w:rPr>
              <w:t xml:space="preserve"> στην αναθέτουσα αρχή ή στον αναθέτοντα φορέα ή έχει με άλλο τρόπο </w:t>
            </w:r>
            <w:r w:rsidRPr="002261EF">
              <w:rPr>
                <w:b/>
                <w:lang w:val="el-GR"/>
              </w:rPr>
              <w:t>αναμειχθεί στην προετοιμασία</w:t>
            </w:r>
            <w:r w:rsidRPr="002261EF">
              <w:rPr>
                <w:lang w:val="el-GR"/>
              </w:rPr>
              <w:t xml:space="preserve"> της διαδικασίας σύναψης της σύμβασης</w:t>
            </w:r>
            <w:r>
              <w:rPr>
                <w:rStyle w:val="14"/>
              </w:rPr>
              <w:endnoteRef/>
            </w:r>
            <w:r w:rsidRPr="002261EF">
              <w:rPr>
                <w:lang w:val="el-GR"/>
              </w:rPr>
              <w:t>;</w:t>
            </w:r>
          </w:p>
          <w:p w:rsidR="002261EF" w:rsidRPr="002261EF" w:rsidRDefault="002261EF" w:rsidP="002261EF">
            <w:pPr>
              <w:spacing w:after="0"/>
              <w:rPr>
                <w:lang w:val="el-GR"/>
              </w:rPr>
            </w:pPr>
            <w:r w:rsidRPr="002261EF">
              <w:rPr>
                <w:b/>
                <w:lang w:val="el-GR"/>
              </w:rPr>
              <w:t>Εάν ναι</w:t>
            </w:r>
            <w:r w:rsidRPr="002261EF">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Default="002261EF" w:rsidP="002261EF">
            <w:pPr>
              <w:spacing w:after="0"/>
              <w:jc w:val="left"/>
            </w:pPr>
            <w:r>
              <w:t xml:space="preserve">[] Ναι [] </w:t>
            </w:r>
            <w:proofErr w:type="spellStart"/>
            <w:r>
              <w:t>Όχι</w:t>
            </w:r>
            <w:proofErr w:type="spellEnd"/>
          </w:p>
          <w:p w:rsidR="002261EF" w:rsidRDefault="002261EF" w:rsidP="002261EF">
            <w:pPr>
              <w:spacing w:after="0"/>
              <w:jc w:val="left"/>
            </w:pPr>
          </w:p>
          <w:p w:rsidR="002261EF" w:rsidRDefault="002261EF" w:rsidP="002261EF">
            <w:pPr>
              <w:spacing w:after="0"/>
              <w:jc w:val="left"/>
            </w:pPr>
          </w:p>
          <w:p w:rsidR="002261EF" w:rsidRDefault="002261EF" w:rsidP="002261EF">
            <w:pPr>
              <w:spacing w:after="0"/>
              <w:jc w:val="left"/>
            </w:pPr>
          </w:p>
          <w:p w:rsidR="002261EF" w:rsidRDefault="002261EF" w:rsidP="002261EF">
            <w:pPr>
              <w:spacing w:after="0"/>
              <w:jc w:val="left"/>
            </w:pPr>
          </w:p>
          <w:p w:rsidR="002261EF" w:rsidRDefault="002261EF" w:rsidP="002261EF">
            <w:pPr>
              <w:spacing w:after="0"/>
              <w:jc w:val="left"/>
            </w:pPr>
          </w:p>
          <w:p w:rsidR="002261EF" w:rsidRDefault="002261EF" w:rsidP="002261EF">
            <w:pPr>
              <w:spacing w:after="0"/>
              <w:jc w:val="left"/>
            </w:pPr>
            <w:r>
              <w:t>[...................…]</w:t>
            </w:r>
          </w:p>
        </w:tc>
      </w:tr>
      <w:tr w:rsidR="002261EF" w:rsidTr="006D05AA">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2261EF" w:rsidRPr="002261EF" w:rsidRDefault="002261EF" w:rsidP="002261EF">
            <w:pPr>
              <w:spacing w:after="0"/>
              <w:rPr>
                <w:lang w:val="el-GR"/>
              </w:rPr>
            </w:pPr>
            <w:r w:rsidRPr="002261EF">
              <w:rPr>
                <w:lang w:val="el-GR"/>
              </w:rPr>
              <w:t>Έχει επιδείξει ο οικονομικός φορέας σοβαρή ή επαναλαμβανόμενη πλημμέλεια</w:t>
            </w:r>
            <w:r>
              <w:rPr>
                <w:rStyle w:val="14"/>
              </w:rPr>
              <w:endnoteRef/>
            </w:r>
            <w:r w:rsidRPr="002261EF">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261EF" w:rsidRPr="002261EF" w:rsidRDefault="002261EF" w:rsidP="002261EF">
            <w:pPr>
              <w:spacing w:after="0"/>
              <w:rPr>
                <w:lang w:val="el-GR"/>
              </w:rPr>
            </w:pPr>
            <w:r w:rsidRPr="002261EF">
              <w:rPr>
                <w:b/>
                <w:lang w:val="el-GR"/>
              </w:rPr>
              <w:t>Εάν ναι</w:t>
            </w:r>
            <w:r w:rsidRPr="002261EF">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Default="002261EF" w:rsidP="002261EF">
            <w:pPr>
              <w:spacing w:after="0"/>
              <w:jc w:val="left"/>
            </w:pPr>
            <w:r>
              <w:t xml:space="preserve">[] Ναι [] </w:t>
            </w:r>
            <w:proofErr w:type="spellStart"/>
            <w:r>
              <w:t>Όχι</w:t>
            </w:r>
            <w:proofErr w:type="spellEnd"/>
          </w:p>
          <w:p w:rsidR="002261EF" w:rsidRDefault="002261EF" w:rsidP="002261EF">
            <w:pPr>
              <w:spacing w:after="0"/>
              <w:jc w:val="left"/>
            </w:pPr>
          </w:p>
          <w:p w:rsidR="002261EF" w:rsidRDefault="002261EF" w:rsidP="002261EF">
            <w:pPr>
              <w:spacing w:after="0"/>
              <w:jc w:val="left"/>
            </w:pPr>
          </w:p>
          <w:p w:rsidR="002261EF" w:rsidRDefault="002261EF" w:rsidP="002261EF">
            <w:pPr>
              <w:spacing w:after="0"/>
              <w:jc w:val="left"/>
            </w:pPr>
          </w:p>
          <w:p w:rsidR="002261EF" w:rsidRDefault="002261EF" w:rsidP="002261EF">
            <w:pPr>
              <w:spacing w:after="0"/>
              <w:jc w:val="left"/>
            </w:pPr>
          </w:p>
          <w:p w:rsidR="002261EF" w:rsidRDefault="002261EF" w:rsidP="002261EF">
            <w:pPr>
              <w:spacing w:after="0"/>
              <w:jc w:val="left"/>
            </w:pPr>
          </w:p>
          <w:p w:rsidR="002261EF" w:rsidRDefault="002261EF" w:rsidP="002261EF">
            <w:pPr>
              <w:spacing w:after="0"/>
              <w:jc w:val="left"/>
            </w:pPr>
          </w:p>
          <w:p w:rsidR="002261EF" w:rsidRDefault="002261EF" w:rsidP="002261EF">
            <w:pPr>
              <w:spacing w:after="0"/>
              <w:jc w:val="left"/>
            </w:pPr>
          </w:p>
          <w:p w:rsidR="002261EF" w:rsidRDefault="002261EF" w:rsidP="002261EF">
            <w:pPr>
              <w:spacing w:after="0"/>
              <w:jc w:val="left"/>
            </w:pPr>
          </w:p>
          <w:p w:rsidR="002261EF" w:rsidRDefault="002261EF" w:rsidP="002261EF">
            <w:pPr>
              <w:spacing w:after="0"/>
              <w:jc w:val="left"/>
            </w:pPr>
          </w:p>
          <w:p w:rsidR="002261EF" w:rsidRDefault="002261EF" w:rsidP="002261EF">
            <w:pPr>
              <w:spacing w:after="0"/>
              <w:jc w:val="left"/>
            </w:pPr>
            <w:r>
              <w:t>[….................]</w:t>
            </w:r>
          </w:p>
        </w:tc>
      </w:tr>
      <w:tr w:rsidR="002261EF" w:rsidTr="006D05AA">
        <w:trPr>
          <w:trHeight w:val="931"/>
        </w:trPr>
        <w:tc>
          <w:tcPr>
            <w:tcW w:w="4479" w:type="dxa"/>
            <w:vMerge/>
            <w:tcBorders>
              <w:top w:val="single" w:sz="4" w:space="0" w:color="000000"/>
              <w:left w:val="single" w:sz="4" w:space="0" w:color="000000"/>
              <w:bottom w:val="single" w:sz="4" w:space="0" w:color="000000"/>
            </w:tcBorders>
            <w:shd w:val="clear" w:color="auto" w:fill="auto"/>
          </w:tcPr>
          <w:p w:rsidR="002261EF" w:rsidRDefault="002261EF" w:rsidP="002261E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Pr="002261EF" w:rsidRDefault="002261EF" w:rsidP="002261EF">
            <w:pPr>
              <w:spacing w:after="0"/>
              <w:jc w:val="left"/>
              <w:rPr>
                <w:lang w:val="el-GR"/>
              </w:rPr>
            </w:pPr>
            <w:r w:rsidRPr="002261EF">
              <w:rPr>
                <w:b/>
                <w:lang w:val="el-GR"/>
              </w:rPr>
              <w:t>Εάν ναι</w:t>
            </w:r>
            <w:r w:rsidRPr="002261EF">
              <w:rPr>
                <w:lang w:val="el-GR"/>
              </w:rPr>
              <w:t xml:space="preserve">, έχει λάβει ο οικονομικός φορέας μέτρα αυτοκάθαρσης; </w:t>
            </w:r>
          </w:p>
          <w:p w:rsidR="002261EF" w:rsidRPr="002261EF" w:rsidRDefault="002261EF" w:rsidP="002261EF">
            <w:pPr>
              <w:spacing w:after="0"/>
              <w:jc w:val="left"/>
              <w:rPr>
                <w:lang w:val="el-GR"/>
              </w:rPr>
            </w:pPr>
            <w:r w:rsidRPr="002261EF">
              <w:rPr>
                <w:lang w:val="el-GR"/>
              </w:rPr>
              <w:t>[] Ναι [] Όχι</w:t>
            </w:r>
          </w:p>
          <w:p w:rsidR="002261EF" w:rsidRPr="002261EF" w:rsidRDefault="002261EF" w:rsidP="002261EF">
            <w:pPr>
              <w:spacing w:after="0"/>
              <w:jc w:val="left"/>
              <w:rPr>
                <w:lang w:val="el-GR"/>
              </w:rPr>
            </w:pPr>
            <w:r w:rsidRPr="002261EF">
              <w:rPr>
                <w:b/>
                <w:lang w:val="el-GR"/>
              </w:rPr>
              <w:t>Εάν το έχει πράξει,</w:t>
            </w:r>
            <w:r w:rsidRPr="002261EF">
              <w:rPr>
                <w:lang w:val="el-GR"/>
              </w:rPr>
              <w:t xml:space="preserve"> περιγράψτε τα μέτρα που λήφθηκαν:</w:t>
            </w:r>
          </w:p>
          <w:p w:rsidR="002261EF" w:rsidRDefault="002261EF" w:rsidP="002261EF">
            <w:pPr>
              <w:spacing w:after="0"/>
              <w:jc w:val="left"/>
            </w:pPr>
            <w:r>
              <w:t>[……]</w:t>
            </w:r>
          </w:p>
        </w:tc>
      </w:tr>
      <w:tr w:rsidR="002261EF" w:rsidTr="006D05AA">
        <w:tc>
          <w:tcPr>
            <w:tcW w:w="4479" w:type="dxa"/>
            <w:tcBorders>
              <w:top w:val="single" w:sz="4" w:space="0" w:color="000000"/>
              <w:left w:val="single" w:sz="4" w:space="0" w:color="000000"/>
              <w:bottom w:val="single" w:sz="4" w:space="0" w:color="000000"/>
            </w:tcBorders>
            <w:shd w:val="clear" w:color="auto" w:fill="auto"/>
          </w:tcPr>
          <w:p w:rsidR="002261EF" w:rsidRPr="002261EF" w:rsidRDefault="002261EF" w:rsidP="002261EF">
            <w:pPr>
              <w:spacing w:after="0"/>
              <w:rPr>
                <w:lang w:val="el-GR"/>
              </w:rPr>
            </w:pPr>
            <w:r w:rsidRPr="002261EF">
              <w:rPr>
                <w:lang w:val="el-GR"/>
              </w:rPr>
              <w:t>Μπορεί ο οικονομικός φορέας να επιβεβαιώσει ότι:</w:t>
            </w:r>
          </w:p>
          <w:p w:rsidR="002261EF" w:rsidRPr="002261EF" w:rsidRDefault="002261EF" w:rsidP="002261EF">
            <w:pPr>
              <w:spacing w:after="0"/>
              <w:rPr>
                <w:lang w:val="el-GR"/>
              </w:rPr>
            </w:pPr>
            <w:r w:rsidRPr="002261EF">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261EF" w:rsidRPr="002261EF" w:rsidRDefault="002261EF" w:rsidP="002261EF">
            <w:pPr>
              <w:spacing w:after="0"/>
              <w:rPr>
                <w:lang w:val="el-GR"/>
              </w:rPr>
            </w:pPr>
            <w:r w:rsidRPr="002261EF">
              <w:rPr>
                <w:lang w:val="el-GR"/>
              </w:rPr>
              <w:t>β) δεν έχει αποκρύψει τις πληροφορίες αυτές,</w:t>
            </w:r>
          </w:p>
          <w:p w:rsidR="002261EF" w:rsidRPr="002261EF" w:rsidRDefault="002261EF" w:rsidP="002261EF">
            <w:pPr>
              <w:spacing w:after="0"/>
              <w:rPr>
                <w:lang w:val="el-GR"/>
              </w:rPr>
            </w:pPr>
            <w:r w:rsidRPr="002261EF">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2261EF" w:rsidRPr="002261EF" w:rsidRDefault="002261EF" w:rsidP="002261EF">
            <w:pPr>
              <w:spacing w:after="0"/>
              <w:rPr>
                <w:lang w:val="el-GR"/>
              </w:rPr>
            </w:pPr>
            <w:r w:rsidRPr="002261EF">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Default="002261EF" w:rsidP="002261EF">
            <w:pPr>
              <w:spacing w:after="0"/>
              <w:jc w:val="left"/>
            </w:pPr>
            <w:r>
              <w:t xml:space="preserve">[] Ναι [] </w:t>
            </w:r>
            <w:proofErr w:type="spellStart"/>
            <w:r>
              <w:t>Όχι</w:t>
            </w:r>
            <w:proofErr w:type="spellEnd"/>
          </w:p>
        </w:tc>
      </w:tr>
    </w:tbl>
    <w:p w:rsidR="002261EF" w:rsidRDefault="002261EF" w:rsidP="002261EF">
      <w:pPr>
        <w:pStyle w:val="ChapterTitle"/>
      </w:pPr>
    </w:p>
    <w:p w:rsidR="002261EF" w:rsidRDefault="002261EF" w:rsidP="002261EF">
      <w:pPr>
        <w:jc w:val="center"/>
        <w:rPr>
          <w:b/>
          <w:bCs/>
        </w:rPr>
      </w:pPr>
    </w:p>
    <w:p w:rsidR="002261EF" w:rsidRDefault="002261EF" w:rsidP="002261EF">
      <w:pPr>
        <w:pageBreakBefore/>
        <w:jc w:val="center"/>
      </w:pPr>
      <w:r>
        <w:rPr>
          <w:b/>
          <w:bCs/>
        </w:rPr>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2261EF" w:rsidTr="006D05AA">
        <w:tc>
          <w:tcPr>
            <w:tcW w:w="4479" w:type="dxa"/>
            <w:tcBorders>
              <w:top w:val="single" w:sz="4" w:space="0" w:color="000000"/>
              <w:left w:val="single" w:sz="4" w:space="0" w:color="000000"/>
              <w:bottom w:val="single" w:sz="4" w:space="0" w:color="000000"/>
            </w:tcBorders>
            <w:shd w:val="clear" w:color="auto" w:fill="auto"/>
          </w:tcPr>
          <w:p w:rsidR="002261EF" w:rsidRPr="002261EF" w:rsidRDefault="002261EF" w:rsidP="002261EF">
            <w:pPr>
              <w:spacing w:after="0"/>
              <w:rPr>
                <w:lang w:val="el-GR"/>
              </w:rPr>
            </w:pPr>
            <w:r w:rsidRPr="002261EF">
              <w:rPr>
                <w:b/>
                <w:i/>
                <w:lang w:val="el-GR"/>
              </w:rPr>
              <w:t>Ονομαστικοποίηση μετοχών εταιρειών που συνάπτουν δημόσιες συμβάσεις Άρθρο 8 παρ. 4 ν. 3310/2005</w:t>
            </w:r>
            <w:r>
              <w:rPr>
                <w:rStyle w:val="14"/>
              </w:rPr>
              <w:endnoteRef/>
            </w:r>
            <w:r w:rsidRPr="002261EF">
              <w:rPr>
                <w:b/>
                <w:i/>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Default="002261EF" w:rsidP="002261EF">
            <w:pPr>
              <w:spacing w:after="0"/>
            </w:pPr>
            <w:r>
              <w:rPr>
                <w:b/>
                <w:i/>
              </w:rPr>
              <w:t>Απ</w:t>
            </w:r>
            <w:proofErr w:type="spellStart"/>
            <w:r>
              <w:rPr>
                <w:b/>
                <w:i/>
              </w:rPr>
              <w:t>άντηση</w:t>
            </w:r>
            <w:proofErr w:type="spellEnd"/>
            <w:r>
              <w:rPr>
                <w:b/>
                <w:i/>
              </w:rPr>
              <w:t>:</w:t>
            </w:r>
          </w:p>
        </w:tc>
      </w:tr>
      <w:tr w:rsidR="002261EF" w:rsidTr="006D05AA">
        <w:trPr>
          <w:trHeight w:val="2199"/>
        </w:trPr>
        <w:tc>
          <w:tcPr>
            <w:tcW w:w="4479" w:type="dxa"/>
            <w:tcBorders>
              <w:top w:val="single" w:sz="4" w:space="0" w:color="000000"/>
              <w:left w:val="single" w:sz="4" w:space="0" w:color="000000"/>
              <w:bottom w:val="single" w:sz="4" w:space="0" w:color="000000"/>
            </w:tcBorders>
            <w:shd w:val="clear" w:color="auto" w:fill="auto"/>
          </w:tcPr>
          <w:p w:rsidR="002261EF" w:rsidRPr="002261EF" w:rsidRDefault="002261EF" w:rsidP="002261EF">
            <w:pPr>
              <w:spacing w:after="0"/>
              <w:rPr>
                <w:lang w:val="el-GR"/>
              </w:rPr>
            </w:pPr>
            <w:r w:rsidRPr="002261EF">
              <w:rPr>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Pr="002261EF" w:rsidRDefault="002261EF" w:rsidP="002261EF">
            <w:pPr>
              <w:spacing w:after="0"/>
              <w:rPr>
                <w:lang w:val="el-GR"/>
              </w:rPr>
            </w:pPr>
            <w:r w:rsidRPr="002261EF">
              <w:rPr>
                <w:lang w:val="el-GR"/>
              </w:rPr>
              <w:t xml:space="preserve">[] Ναι [] Όχι </w:t>
            </w:r>
          </w:p>
          <w:p w:rsidR="002261EF" w:rsidRPr="002261EF" w:rsidRDefault="002261EF" w:rsidP="002261EF">
            <w:pPr>
              <w:spacing w:after="0"/>
              <w:rPr>
                <w:lang w:val="el-GR"/>
              </w:rPr>
            </w:pPr>
          </w:p>
          <w:p w:rsidR="002261EF" w:rsidRPr="002261EF" w:rsidRDefault="002261EF" w:rsidP="002261EF">
            <w:pPr>
              <w:spacing w:after="0"/>
              <w:jc w:val="left"/>
              <w:rPr>
                <w:lang w:val="el-GR"/>
              </w:rPr>
            </w:pPr>
            <w:r w:rsidRPr="002261EF">
              <w:rPr>
                <w:i/>
                <w:lang w:val="el-GR"/>
              </w:rPr>
              <w:t>(διαδικτυακή διεύθυνση, αρχή ή φορέας έκδοσης, επακριβή στοιχεία αναφοράς των εγγράφων): [……][……][……]</w:t>
            </w:r>
          </w:p>
          <w:p w:rsidR="002261EF" w:rsidRPr="002261EF" w:rsidRDefault="002261EF" w:rsidP="002261EF">
            <w:pPr>
              <w:spacing w:after="0"/>
              <w:jc w:val="left"/>
              <w:rPr>
                <w:lang w:val="el-GR"/>
              </w:rPr>
            </w:pPr>
            <w:r w:rsidRPr="002261EF">
              <w:rPr>
                <w:b/>
                <w:i/>
                <w:lang w:val="el-GR"/>
              </w:rPr>
              <w:t>Εάν ναι</w:t>
            </w:r>
            <w:r w:rsidRPr="002261EF">
              <w:rPr>
                <w:i/>
                <w:lang w:val="el-GR"/>
              </w:rPr>
              <w:t xml:space="preserve">, έχει λάβει ο οικονομικός φορέας μέτρα αυτοκάθαρσης; </w:t>
            </w:r>
          </w:p>
          <w:p w:rsidR="002261EF" w:rsidRPr="002261EF" w:rsidRDefault="002261EF" w:rsidP="002261EF">
            <w:pPr>
              <w:spacing w:after="0"/>
              <w:jc w:val="left"/>
              <w:rPr>
                <w:lang w:val="el-GR"/>
              </w:rPr>
            </w:pPr>
            <w:r w:rsidRPr="002261EF">
              <w:rPr>
                <w:i/>
                <w:lang w:val="el-GR"/>
              </w:rPr>
              <w:t>[] Ναι [] Όχι</w:t>
            </w:r>
          </w:p>
          <w:p w:rsidR="002261EF" w:rsidRPr="002261EF" w:rsidRDefault="002261EF" w:rsidP="002261EF">
            <w:pPr>
              <w:spacing w:after="0"/>
              <w:jc w:val="left"/>
              <w:rPr>
                <w:lang w:val="el-GR"/>
              </w:rPr>
            </w:pPr>
            <w:r w:rsidRPr="002261EF">
              <w:rPr>
                <w:b/>
                <w:i/>
                <w:lang w:val="el-GR"/>
              </w:rPr>
              <w:t>Εάν το έχει πράξει,</w:t>
            </w:r>
            <w:r w:rsidRPr="002261EF">
              <w:rPr>
                <w:i/>
                <w:lang w:val="el-GR"/>
              </w:rPr>
              <w:t xml:space="preserve"> περιγράψτε τα μέτρα που λήφθηκαν: </w:t>
            </w:r>
          </w:p>
          <w:p w:rsidR="002261EF" w:rsidRDefault="002261EF" w:rsidP="002261EF">
            <w:pPr>
              <w:spacing w:after="0"/>
              <w:jc w:val="left"/>
            </w:pPr>
            <w:r>
              <w:rPr>
                <w:i/>
              </w:rPr>
              <w:t>[……]</w:t>
            </w:r>
          </w:p>
        </w:tc>
      </w:tr>
    </w:tbl>
    <w:p w:rsidR="002261EF" w:rsidRDefault="002261EF" w:rsidP="002261EF">
      <w:pPr>
        <w:pageBreakBefore/>
        <w:jc w:val="center"/>
      </w:pPr>
      <w:proofErr w:type="spellStart"/>
      <w:r>
        <w:rPr>
          <w:b/>
          <w:bCs/>
          <w:u w:val="single"/>
        </w:rPr>
        <w:t>Μέρος</w:t>
      </w:r>
      <w:proofErr w:type="spellEnd"/>
      <w:r>
        <w:rPr>
          <w:b/>
          <w:bCs/>
          <w:u w:val="single"/>
        </w:rPr>
        <w:t xml:space="preserve"> IV: </w:t>
      </w:r>
      <w:proofErr w:type="spellStart"/>
      <w:r>
        <w:rPr>
          <w:b/>
          <w:bCs/>
          <w:u w:val="single"/>
        </w:rPr>
        <w:t>Κριτήρι</w:t>
      </w:r>
      <w:proofErr w:type="spellEnd"/>
      <w:r>
        <w:rPr>
          <w:b/>
          <w:bCs/>
          <w:u w:val="single"/>
        </w:rPr>
        <w:t>α επ</w:t>
      </w:r>
      <w:proofErr w:type="spellStart"/>
      <w:r>
        <w:rPr>
          <w:b/>
          <w:bCs/>
          <w:u w:val="single"/>
        </w:rPr>
        <w:t>ιλογής</w:t>
      </w:r>
      <w:proofErr w:type="spellEnd"/>
    </w:p>
    <w:p w:rsidR="002261EF" w:rsidRPr="002261EF" w:rsidRDefault="002261EF" w:rsidP="002261EF">
      <w:pPr>
        <w:rPr>
          <w:lang w:val="el-GR"/>
        </w:rPr>
      </w:pPr>
      <w:r w:rsidRPr="002261EF">
        <w:rPr>
          <w:lang w:val="el-GR"/>
        </w:rPr>
        <w:t xml:space="preserve">Όσον αφορά τα κριτήρια επιλογής (ενότητα </w:t>
      </w:r>
      <w:r>
        <w:rPr>
          <w:rFonts w:ascii="Symbol" w:hAnsi="Symbol" w:cs="Symbol"/>
        </w:rPr>
        <w:t></w:t>
      </w:r>
      <w:r w:rsidRPr="002261EF">
        <w:rPr>
          <w:lang w:val="el-GR"/>
        </w:rPr>
        <w:t xml:space="preserve"> ή ενότητες Α έως Δ του παρόντος μέρους), ο οικονομικός φορέας δηλώνει ότι: </w:t>
      </w:r>
    </w:p>
    <w:p w:rsidR="002261EF" w:rsidRPr="002261EF" w:rsidRDefault="002261EF" w:rsidP="002261EF">
      <w:pPr>
        <w:jc w:val="center"/>
        <w:rPr>
          <w:lang w:val="el-GR"/>
        </w:rPr>
      </w:pPr>
      <w:r w:rsidRPr="002261EF">
        <w:rPr>
          <w:b/>
          <w:bCs/>
          <w:lang w:val="el-GR"/>
        </w:rPr>
        <w:t>α: Γενική ένδειξη για όλα τα κριτήρια επιλογής</w:t>
      </w:r>
    </w:p>
    <w:p w:rsidR="002261EF" w:rsidRPr="002261EF" w:rsidRDefault="002261EF" w:rsidP="002261EF">
      <w:pPr>
        <w:pBdr>
          <w:top w:val="single" w:sz="4" w:space="1" w:color="000000"/>
          <w:left w:val="single" w:sz="4" w:space="4" w:color="000000"/>
          <w:bottom w:val="single" w:sz="4" w:space="1" w:color="000000"/>
          <w:right w:val="single" w:sz="4" w:space="4" w:color="000000"/>
        </w:pBdr>
        <w:shd w:val="clear" w:color="auto" w:fill="BFBFBF"/>
        <w:rPr>
          <w:lang w:val="el-GR"/>
        </w:rPr>
      </w:pPr>
      <w:r w:rsidRPr="002261EF">
        <w:rPr>
          <w:b/>
          <w:i/>
          <w:sz w:val="21"/>
          <w:szCs w:val="21"/>
          <w:lang w:val="el-GR"/>
        </w:rPr>
        <w:t xml:space="preserve">Ο οικονομικός φορέας πρέπει να συμπληρώσει αυτό το πεδίο </w:t>
      </w:r>
      <w:r w:rsidRPr="002261EF">
        <w:rPr>
          <w:b/>
          <w:sz w:val="21"/>
          <w:szCs w:val="21"/>
          <w:u w:val="single"/>
          <w:lang w:val="el-GR"/>
        </w:rPr>
        <w:t>μόνο</w:t>
      </w:r>
      <w:r w:rsidRPr="002261EF">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2261EF">
        <w:rPr>
          <w:b/>
          <w:i/>
          <w:sz w:val="21"/>
          <w:szCs w:val="21"/>
          <w:lang w:val="el-GR"/>
        </w:rPr>
        <w:t xml:space="preserve"> του Μέρους Ι</w:t>
      </w:r>
      <w:r>
        <w:rPr>
          <w:b/>
          <w:i/>
          <w:sz w:val="21"/>
          <w:szCs w:val="21"/>
          <w:lang w:val="en-US"/>
        </w:rPr>
        <w:t>V</w:t>
      </w:r>
      <w:r w:rsidRPr="002261EF">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2261EF">
        <w:rPr>
          <w:b/>
          <w:i/>
          <w:sz w:val="21"/>
          <w:szCs w:val="21"/>
          <w:lang w:val="el-GR"/>
        </w:rPr>
        <w:t>:</w:t>
      </w:r>
    </w:p>
    <w:tbl>
      <w:tblPr>
        <w:tblW w:w="0" w:type="auto"/>
        <w:tblInd w:w="108" w:type="dxa"/>
        <w:tblLayout w:type="fixed"/>
        <w:tblLook w:val="0000" w:firstRow="0" w:lastRow="0" w:firstColumn="0" w:lastColumn="0" w:noHBand="0" w:noVBand="0"/>
      </w:tblPr>
      <w:tblGrid>
        <w:gridCol w:w="4479"/>
        <w:gridCol w:w="4510"/>
      </w:tblGrid>
      <w:tr w:rsidR="002261EF" w:rsidTr="006D05AA">
        <w:tc>
          <w:tcPr>
            <w:tcW w:w="4479" w:type="dxa"/>
            <w:tcBorders>
              <w:top w:val="single" w:sz="4" w:space="0" w:color="000000"/>
              <w:left w:val="single" w:sz="4" w:space="0" w:color="000000"/>
              <w:bottom w:val="single" w:sz="4" w:space="0" w:color="000000"/>
            </w:tcBorders>
            <w:shd w:val="clear" w:color="auto" w:fill="auto"/>
          </w:tcPr>
          <w:p w:rsidR="002261EF" w:rsidRPr="002261EF" w:rsidRDefault="002261EF" w:rsidP="002261EF">
            <w:pPr>
              <w:spacing w:after="0"/>
              <w:rPr>
                <w:lang w:val="el-GR"/>
              </w:rPr>
            </w:pPr>
            <w:r w:rsidRPr="002261EF">
              <w:rPr>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Default="002261EF" w:rsidP="002261EF">
            <w:pPr>
              <w:spacing w:after="0"/>
            </w:pPr>
            <w:r>
              <w:rPr>
                <w:b/>
                <w:i/>
              </w:rPr>
              <w:t>Απ</w:t>
            </w:r>
            <w:proofErr w:type="spellStart"/>
            <w:r>
              <w:rPr>
                <w:b/>
                <w:i/>
              </w:rPr>
              <w:t>άντηση</w:t>
            </w:r>
            <w:proofErr w:type="spellEnd"/>
          </w:p>
        </w:tc>
      </w:tr>
      <w:tr w:rsidR="002261EF" w:rsidTr="006D05AA">
        <w:tc>
          <w:tcPr>
            <w:tcW w:w="4479" w:type="dxa"/>
            <w:tcBorders>
              <w:top w:val="single" w:sz="4" w:space="0" w:color="000000"/>
              <w:left w:val="single" w:sz="4" w:space="0" w:color="000000"/>
              <w:bottom w:val="single" w:sz="4" w:space="0" w:color="000000"/>
            </w:tcBorders>
            <w:shd w:val="clear" w:color="auto" w:fill="auto"/>
          </w:tcPr>
          <w:p w:rsidR="002261EF" w:rsidRPr="002261EF" w:rsidRDefault="002261EF" w:rsidP="002261EF">
            <w:pPr>
              <w:spacing w:after="0"/>
              <w:rPr>
                <w:lang w:val="el-GR"/>
              </w:rPr>
            </w:pPr>
            <w:r w:rsidRPr="002261EF">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Default="002261EF" w:rsidP="002261EF">
            <w:pPr>
              <w:spacing w:after="0"/>
            </w:pPr>
            <w:r>
              <w:t xml:space="preserve">[] Ναι [] </w:t>
            </w:r>
            <w:proofErr w:type="spellStart"/>
            <w:r>
              <w:t>Όχι</w:t>
            </w:r>
            <w:proofErr w:type="spellEnd"/>
          </w:p>
        </w:tc>
      </w:tr>
    </w:tbl>
    <w:p w:rsidR="002261EF" w:rsidRDefault="002261EF" w:rsidP="002261EF">
      <w:pPr>
        <w:pStyle w:val="SectionTitle"/>
        <w:rPr>
          <w:sz w:val="22"/>
        </w:rPr>
      </w:pPr>
    </w:p>
    <w:p w:rsidR="002261EF" w:rsidRDefault="002261EF" w:rsidP="002261EF">
      <w:pPr>
        <w:jc w:val="center"/>
      </w:pPr>
      <w:r>
        <w:rPr>
          <w:b/>
          <w:bCs/>
        </w:rPr>
        <w:t>Α: Κατα</w:t>
      </w:r>
      <w:proofErr w:type="spellStart"/>
      <w:r>
        <w:rPr>
          <w:b/>
          <w:bCs/>
        </w:rPr>
        <w:t>λληλότητ</w:t>
      </w:r>
      <w:proofErr w:type="spellEnd"/>
      <w:r>
        <w:rPr>
          <w:b/>
          <w:bCs/>
        </w:rPr>
        <w:t>α</w:t>
      </w:r>
    </w:p>
    <w:p w:rsidR="002261EF" w:rsidRPr="002261EF" w:rsidRDefault="002261EF" w:rsidP="002261EF">
      <w:pPr>
        <w:pBdr>
          <w:top w:val="single" w:sz="4" w:space="1" w:color="000000"/>
          <w:left w:val="single" w:sz="4" w:space="4" w:color="000000"/>
          <w:bottom w:val="single" w:sz="4" w:space="1" w:color="000000"/>
          <w:right w:val="single" w:sz="4" w:space="4" w:color="000000"/>
        </w:pBdr>
        <w:shd w:val="clear" w:color="auto" w:fill="BFBFBF"/>
        <w:rPr>
          <w:lang w:val="el-GR"/>
        </w:rPr>
      </w:pPr>
      <w:r w:rsidRPr="002261EF">
        <w:rPr>
          <w:b/>
          <w:i/>
          <w:sz w:val="21"/>
          <w:szCs w:val="21"/>
          <w:lang w:val="el-GR"/>
        </w:rPr>
        <w:t xml:space="preserve">Ο οικονομικός φορέας πρέπει να  παράσχει πληροφορίες </w:t>
      </w:r>
      <w:r w:rsidRPr="002261EF">
        <w:rPr>
          <w:b/>
          <w:i/>
          <w:sz w:val="21"/>
          <w:szCs w:val="21"/>
          <w:u w:val="single"/>
          <w:lang w:val="el-GR"/>
        </w:rPr>
        <w:t>μόνον</w:t>
      </w:r>
      <w:r w:rsidRPr="002261EF">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2261EF" w:rsidTr="006D05AA">
        <w:tc>
          <w:tcPr>
            <w:tcW w:w="4479" w:type="dxa"/>
            <w:tcBorders>
              <w:top w:val="single" w:sz="4" w:space="0" w:color="000000"/>
              <w:left w:val="single" w:sz="4" w:space="0" w:color="000000"/>
              <w:bottom w:val="single" w:sz="4" w:space="0" w:color="000000"/>
            </w:tcBorders>
            <w:shd w:val="clear" w:color="auto" w:fill="auto"/>
          </w:tcPr>
          <w:p w:rsidR="002261EF" w:rsidRDefault="002261EF" w:rsidP="002261EF">
            <w:pPr>
              <w:spacing w:after="0"/>
            </w:pPr>
            <w:r>
              <w:rPr>
                <w:b/>
                <w:i/>
              </w:rPr>
              <w:t>Κατα</w:t>
            </w:r>
            <w:proofErr w:type="spellStart"/>
            <w:r>
              <w:rPr>
                <w:b/>
                <w:i/>
              </w:rPr>
              <w:t>λληλότητ</w:t>
            </w:r>
            <w:proofErr w:type="spellEnd"/>
            <w:r>
              <w:rPr>
                <w:b/>
                <w:i/>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Default="002261EF" w:rsidP="002261EF">
            <w:pPr>
              <w:spacing w:after="0"/>
            </w:pPr>
            <w:r>
              <w:rPr>
                <w:b/>
                <w:i/>
              </w:rPr>
              <w:t>Απ</w:t>
            </w:r>
            <w:proofErr w:type="spellStart"/>
            <w:r>
              <w:rPr>
                <w:b/>
                <w:i/>
              </w:rPr>
              <w:t>άντηση</w:t>
            </w:r>
            <w:proofErr w:type="spellEnd"/>
          </w:p>
        </w:tc>
      </w:tr>
      <w:tr w:rsidR="002261EF" w:rsidTr="006D05AA">
        <w:tc>
          <w:tcPr>
            <w:tcW w:w="4479" w:type="dxa"/>
            <w:tcBorders>
              <w:top w:val="single" w:sz="4" w:space="0" w:color="000000"/>
              <w:left w:val="single" w:sz="4" w:space="0" w:color="000000"/>
              <w:bottom w:val="single" w:sz="4" w:space="0" w:color="000000"/>
            </w:tcBorders>
            <w:shd w:val="clear" w:color="auto" w:fill="auto"/>
          </w:tcPr>
          <w:p w:rsidR="002261EF" w:rsidRPr="002261EF" w:rsidRDefault="002261EF" w:rsidP="002261EF">
            <w:pPr>
              <w:spacing w:after="0"/>
              <w:rPr>
                <w:lang w:val="el-GR"/>
              </w:rPr>
            </w:pPr>
            <w:r w:rsidRPr="002261EF">
              <w:rPr>
                <w:b/>
                <w:sz w:val="21"/>
                <w:szCs w:val="21"/>
                <w:lang w:val="el-GR"/>
              </w:rPr>
              <w:t>1) Ο οικονομικός φορέας είναι εγγεγραμμένος στα σχετικά επαγγελματικά ή εμπορικά μητρώα</w:t>
            </w:r>
            <w:r w:rsidRPr="002261EF">
              <w:rPr>
                <w:sz w:val="21"/>
                <w:szCs w:val="21"/>
                <w:lang w:val="el-GR"/>
              </w:rPr>
              <w:t xml:space="preserve"> που τηρούνται στην Ελλάδα ή στο κράτος μέλος εγκατάστασής</w:t>
            </w:r>
            <w:r>
              <w:rPr>
                <w:rStyle w:val="14"/>
                <w:sz w:val="20"/>
                <w:szCs w:val="20"/>
              </w:rPr>
              <w:endnoteRef/>
            </w:r>
            <w:r w:rsidRPr="002261EF">
              <w:rPr>
                <w:sz w:val="20"/>
                <w:szCs w:val="20"/>
                <w:lang w:val="el-GR"/>
              </w:rPr>
              <w:t>;</w:t>
            </w:r>
            <w:r w:rsidRPr="002261EF">
              <w:rPr>
                <w:sz w:val="21"/>
                <w:szCs w:val="21"/>
                <w:lang w:val="el-GR"/>
              </w:rPr>
              <w:t xml:space="preserve"> του:</w:t>
            </w:r>
          </w:p>
          <w:p w:rsidR="002261EF" w:rsidRPr="002261EF" w:rsidRDefault="002261EF" w:rsidP="002261EF">
            <w:pPr>
              <w:spacing w:after="0"/>
              <w:rPr>
                <w:lang w:val="el-GR"/>
              </w:rPr>
            </w:pPr>
            <w:r w:rsidRPr="002261EF">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Pr="002261EF" w:rsidRDefault="002261EF" w:rsidP="002261EF">
            <w:pPr>
              <w:spacing w:after="0"/>
              <w:jc w:val="left"/>
              <w:rPr>
                <w:lang w:val="el-GR"/>
              </w:rPr>
            </w:pPr>
            <w:r w:rsidRPr="002261EF">
              <w:rPr>
                <w:lang w:val="el-GR"/>
              </w:rPr>
              <w:t>[…]</w:t>
            </w:r>
          </w:p>
          <w:p w:rsidR="002261EF" w:rsidRPr="002261EF" w:rsidRDefault="002261EF" w:rsidP="002261EF">
            <w:pPr>
              <w:spacing w:after="0"/>
              <w:jc w:val="left"/>
              <w:rPr>
                <w:i/>
                <w:sz w:val="21"/>
                <w:szCs w:val="21"/>
                <w:lang w:val="el-GR"/>
              </w:rPr>
            </w:pPr>
          </w:p>
          <w:p w:rsidR="002261EF" w:rsidRPr="002261EF" w:rsidRDefault="002261EF" w:rsidP="002261EF">
            <w:pPr>
              <w:spacing w:after="0"/>
              <w:jc w:val="left"/>
              <w:rPr>
                <w:i/>
                <w:sz w:val="21"/>
                <w:szCs w:val="21"/>
                <w:lang w:val="el-GR"/>
              </w:rPr>
            </w:pPr>
          </w:p>
          <w:p w:rsidR="002261EF" w:rsidRPr="002261EF" w:rsidRDefault="002261EF" w:rsidP="002261EF">
            <w:pPr>
              <w:spacing w:after="0"/>
              <w:jc w:val="left"/>
              <w:rPr>
                <w:i/>
                <w:sz w:val="21"/>
                <w:szCs w:val="21"/>
                <w:lang w:val="el-GR"/>
              </w:rPr>
            </w:pPr>
          </w:p>
          <w:p w:rsidR="002261EF" w:rsidRPr="002261EF" w:rsidRDefault="002261EF" w:rsidP="002261EF">
            <w:pPr>
              <w:spacing w:after="0"/>
              <w:jc w:val="left"/>
              <w:rPr>
                <w:lang w:val="el-GR"/>
              </w:rPr>
            </w:pPr>
            <w:r w:rsidRPr="002261EF">
              <w:rPr>
                <w:i/>
                <w:sz w:val="21"/>
                <w:szCs w:val="21"/>
                <w:lang w:val="el-GR"/>
              </w:rPr>
              <w:t xml:space="preserve">(διαδικτυακή διεύθυνση, αρχή ή φορέας έκδοσης, επακριβή στοιχεία αναφοράς των εγγράφων): </w:t>
            </w:r>
          </w:p>
          <w:p w:rsidR="002261EF" w:rsidRDefault="002261EF" w:rsidP="002261EF">
            <w:pPr>
              <w:spacing w:after="0"/>
              <w:jc w:val="left"/>
            </w:pPr>
            <w:r>
              <w:rPr>
                <w:i/>
                <w:sz w:val="21"/>
                <w:szCs w:val="21"/>
              </w:rPr>
              <w:t>[……][……][……]</w:t>
            </w:r>
          </w:p>
        </w:tc>
      </w:tr>
      <w:tr w:rsidR="002261EF" w:rsidRPr="00FC5B07" w:rsidTr="006D05AA">
        <w:trPr>
          <w:trHeight w:val="1018"/>
        </w:trPr>
        <w:tc>
          <w:tcPr>
            <w:tcW w:w="4479" w:type="dxa"/>
            <w:tcBorders>
              <w:top w:val="single" w:sz="4" w:space="0" w:color="000000"/>
              <w:left w:val="single" w:sz="4" w:space="0" w:color="000000"/>
              <w:bottom w:val="single" w:sz="4" w:space="0" w:color="000000"/>
            </w:tcBorders>
            <w:shd w:val="clear" w:color="auto" w:fill="auto"/>
          </w:tcPr>
          <w:p w:rsidR="002261EF" w:rsidRPr="002261EF" w:rsidRDefault="002261EF" w:rsidP="002261EF">
            <w:pPr>
              <w:spacing w:after="0"/>
              <w:rPr>
                <w:lang w:val="el-GR"/>
              </w:rPr>
            </w:pPr>
            <w:r w:rsidRPr="002261EF">
              <w:rPr>
                <w:b/>
                <w:sz w:val="20"/>
                <w:szCs w:val="20"/>
                <w:lang w:val="el-GR"/>
              </w:rPr>
              <w:t>2) Για συμβάσεις υπηρεσιών:</w:t>
            </w:r>
          </w:p>
          <w:p w:rsidR="002261EF" w:rsidRPr="002261EF" w:rsidRDefault="002261EF" w:rsidP="002261EF">
            <w:pPr>
              <w:spacing w:after="0"/>
              <w:rPr>
                <w:lang w:val="el-GR"/>
              </w:rPr>
            </w:pPr>
            <w:r w:rsidRPr="002261EF">
              <w:rPr>
                <w:sz w:val="20"/>
                <w:szCs w:val="20"/>
                <w:lang w:val="el-GR"/>
              </w:rPr>
              <w:t xml:space="preserve">Χρειάζεται ειδική </w:t>
            </w:r>
            <w:r w:rsidRPr="002261EF">
              <w:rPr>
                <w:b/>
                <w:sz w:val="20"/>
                <w:szCs w:val="20"/>
                <w:lang w:val="el-GR"/>
              </w:rPr>
              <w:t>έγκριση ή να είναι ο οικονομικός φορέας μέλος</w:t>
            </w:r>
            <w:r w:rsidRPr="002261EF">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2261EF" w:rsidRPr="002261EF" w:rsidRDefault="002261EF" w:rsidP="002261EF">
            <w:pPr>
              <w:spacing w:after="0"/>
              <w:rPr>
                <w:lang w:val="el-GR"/>
              </w:rPr>
            </w:pPr>
          </w:p>
          <w:p w:rsidR="002261EF" w:rsidRPr="002261EF" w:rsidRDefault="002261EF" w:rsidP="002261EF">
            <w:pPr>
              <w:spacing w:after="0"/>
              <w:rPr>
                <w:lang w:val="el-GR"/>
              </w:rPr>
            </w:pPr>
            <w:r w:rsidRPr="002261EF">
              <w:rPr>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Pr="002261EF" w:rsidRDefault="002261EF" w:rsidP="002261EF">
            <w:pPr>
              <w:snapToGrid w:val="0"/>
              <w:spacing w:after="0"/>
              <w:jc w:val="left"/>
              <w:rPr>
                <w:sz w:val="20"/>
                <w:szCs w:val="20"/>
                <w:lang w:val="el-GR"/>
              </w:rPr>
            </w:pPr>
          </w:p>
          <w:p w:rsidR="002261EF" w:rsidRPr="002261EF" w:rsidRDefault="002261EF" w:rsidP="002261EF">
            <w:pPr>
              <w:spacing w:after="0"/>
              <w:jc w:val="left"/>
              <w:rPr>
                <w:lang w:val="el-GR"/>
              </w:rPr>
            </w:pPr>
            <w:r w:rsidRPr="002261EF">
              <w:rPr>
                <w:sz w:val="20"/>
                <w:szCs w:val="20"/>
                <w:lang w:val="el-GR"/>
              </w:rPr>
              <w:t>[] Ναι [] Όχι</w:t>
            </w:r>
          </w:p>
          <w:p w:rsidR="002261EF" w:rsidRPr="002261EF" w:rsidRDefault="002261EF" w:rsidP="002261EF">
            <w:pPr>
              <w:spacing w:after="0"/>
              <w:jc w:val="left"/>
              <w:rPr>
                <w:lang w:val="el-GR"/>
              </w:rPr>
            </w:pPr>
            <w:r w:rsidRPr="002261EF">
              <w:rPr>
                <w:sz w:val="20"/>
                <w:szCs w:val="20"/>
                <w:lang w:val="el-GR"/>
              </w:rPr>
              <w:t xml:space="preserve">Εάν ναι, διευκρινίστε για ποια πρόκειται και δηλώστε αν τη διαθέτει ο οικονομικός φορέας: </w:t>
            </w:r>
          </w:p>
          <w:p w:rsidR="002261EF" w:rsidRPr="002261EF" w:rsidRDefault="002261EF" w:rsidP="002261EF">
            <w:pPr>
              <w:spacing w:after="0"/>
              <w:jc w:val="left"/>
              <w:rPr>
                <w:lang w:val="el-GR"/>
              </w:rPr>
            </w:pPr>
            <w:r w:rsidRPr="002261EF">
              <w:rPr>
                <w:sz w:val="20"/>
                <w:szCs w:val="20"/>
                <w:lang w:val="el-GR"/>
              </w:rPr>
              <w:t>[ …] [] Ναι [] Όχι</w:t>
            </w:r>
          </w:p>
          <w:p w:rsidR="002261EF" w:rsidRPr="002261EF" w:rsidRDefault="002261EF" w:rsidP="002261EF">
            <w:pPr>
              <w:spacing w:after="0"/>
              <w:jc w:val="left"/>
              <w:rPr>
                <w:i/>
                <w:sz w:val="20"/>
                <w:szCs w:val="20"/>
                <w:lang w:val="el-GR"/>
              </w:rPr>
            </w:pPr>
          </w:p>
          <w:p w:rsidR="002261EF" w:rsidRPr="002261EF" w:rsidRDefault="002261EF" w:rsidP="002261EF">
            <w:pPr>
              <w:spacing w:after="0"/>
              <w:jc w:val="left"/>
              <w:rPr>
                <w:lang w:val="el-GR"/>
              </w:rPr>
            </w:pPr>
            <w:r w:rsidRPr="002261EF">
              <w:rPr>
                <w:i/>
                <w:sz w:val="20"/>
                <w:szCs w:val="20"/>
                <w:lang w:val="el-GR"/>
              </w:rPr>
              <w:t>(διαδικτυακή διεύθυνση, αρχή ή φορέας έκδοσης, επακριβή στοιχεία αναφοράς των εγγράφων): [……][……][……]</w:t>
            </w:r>
          </w:p>
        </w:tc>
      </w:tr>
    </w:tbl>
    <w:p w:rsidR="002261EF" w:rsidRPr="002261EF" w:rsidRDefault="002261EF" w:rsidP="002261EF">
      <w:pPr>
        <w:jc w:val="center"/>
        <w:rPr>
          <w:b/>
          <w:bCs/>
          <w:lang w:val="el-GR"/>
        </w:rPr>
      </w:pPr>
    </w:p>
    <w:p w:rsidR="002261EF" w:rsidRPr="002261EF" w:rsidRDefault="002261EF" w:rsidP="002261EF">
      <w:pPr>
        <w:jc w:val="center"/>
        <w:rPr>
          <w:b/>
          <w:bCs/>
          <w:lang w:val="el-GR"/>
        </w:rPr>
      </w:pPr>
    </w:p>
    <w:p w:rsidR="002261EF" w:rsidRPr="002261EF" w:rsidRDefault="002261EF" w:rsidP="002261EF">
      <w:pPr>
        <w:pageBreakBefore/>
        <w:jc w:val="center"/>
        <w:rPr>
          <w:lang w:val="el-GR"/>
        </w:rPr>
      </w:pPr>
      <w:r w:rsidRPr="002261EF">
        <w:rPr>
          <w:b/>
          <w:bCs/>
          <w:lang w:val="el-GR"/>
        </w:rPr>
        <w:t xml:space="preserve">Β: Οικονομική και χρηματοοικονομική επάρκεια </w:t>
      </w:r>
    </w:p>
    <w:p w:rsidR="002261EF" w:rsidRPr="002261EF" w:rsidRDefault="002261EF" w:rsidP="002261EF">
      <w:pPr>
        <w:pBdr>
          <w:top w:val="single" w:sz="4" w:space="1" w:color="000000"/>
          <w:left w:val="single" w:sz="4" w:space="4" w:color="000000"/>
          <w:bottom w:val="single" w:sz="4" w:space="1" w:color="000000"/>
          <w:right w:val="single" w:sz="4" w:space="4" w:color="000000"/>
        </w:pBdr>
        <w:shd w:val="clear" w:color="auto" w:fill="BFBFBF"/>
        <w:rPr>
          <w:lang w:val="el-GR"/>
        </w:rPr>
      </w:pPr>
      <w:r w:rsidRPr="002261EF">
        <w:rPr>
          <w:b/>
          <w:i/>
          <w:lang w:val="el-GR"/>
        </w:rPr>
        <w:t xml:space="preserve">Ο οικονομικός φορέας πρέπει να παράσχει πληροφορίες </w:t>
      </w:r>
      <w:r w:rsidRPr="002261EF">
        <w:rPr>
          <w:b/>
          <w:u w:val="single"/>
          <w:lang w:val="el-GR"/>
        </w:rPr>
        <w:t>μόνον</w:t>
      </w:r>
      <w:r w:rsidRPr="002261EF">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2261EF" w:rsidTr="006D05AA">
        <w:tc>
          <w:tcPr>
            <w:tcW w:w="4479" w:type="dxa"/>
            <w:tcBorders>
              <w:top w:val="single" w:sz="4" w:space="0" w:color="000000"/>
              <w:left w:val="single" w:sz="4" w:space="0" w:color="000000"/>
              <w:bottom w:val="single" w:sz="4" w:space="0" w:color="000000"/>
            </w:tcBorders>
            <w:shd w:val="clear" w:color="auto" w:fill="auto"/>
          </w:tcPr>
          <w:p w:rsidR="002261EF" w:rsidRDefault="002261EF" w:rsidP="002261EF">
            <w:pPr>
              <w:spacing w:after="0"/>
            </w:pPr>
            <w:proofErr w:type="spellStart"/>
            <w:r>
              <w:rPr>
                <w:b/>
                <w:i/>
              </w:rPr>
              <w:t>Οικονομική</w:t>
            </w:r>
            <w:proofErr w:type="spellEnd"/>
            <w:r>
              <w:rPr>
                <w:b/>
                <w:i/>
              </w:rPr>
              <w:t xml:space="preserve"> και </w:t>
            </w:r>
            <w:proofErr w:type="spellStart"/>
            <w:r>
              <w:rPr>
                <w:b/>
                <w:i/>
              </w:rPr>
              <w:t>χρημ</w:t>
            </w:r>
            <w:proofErr w:type="spellEnd"/>
            <w:r>
              <w:rPr>
                <w:b/>
                <w:i/>
              </w:rPr>
              <w:t>ατοοικονομική επ</w:t>
            </w:r>
            <w:proofErr w:type="spellStart"/>
            <w:r>
              <w:rPr>
                <w:b/>
                <w:i/>
              </w:rPr>
              <w:t>άρκει</w:t>
            </w:r>
            <w:proofErr w:type="spellEnd"/>
            <w:r>
              <w:rPr>
                <w:b/>
                <w:i/>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Default="002261EF" w:rsidP="002261EF">
            <w:pPr>
              <w:spacing w:after="0"/>
            </w:pPr>
            <w:r>
              <w:rPr>
                <w:b/>
                <w:i/>
              </w:rPr>
              <w:t>Απ</w:t>
            </w:r>
            <w:proofErr w:type="spellStart"/>
            <w:r>
              <w:rPr>
                <w:b/>
                <w:i/>
              </w:rPr>
              <w:t>άντηση</w:t>
            </w:r>
            <w:proofErr w:type="spellEnd"/>
            <w:r>
              <w:rPr>
                <w:b/>
                <w:i/>
              </w:rPr>
              <w:t>:</w:t>
            </w:r>
          </w:p>
        </w:tc>
      </w:tr>
      <w:tr w:rsidR="002261EF" w:rsidTr="006D05AA">
        <w:tc>
          <w:tcPr>
            <w:tcW w:w="4479" w:type="dxa"/>
            <w:tcBorders>
              <w:top w:val="single" w:sz="4" w:space="0" w:color="000000"/>
              <w:left w:val="single" w:sz="4" w:space="0" w:color="000000"/>
              <w:bottom w:val="single" w:sz="4" w:space="0" w:color="000000"/>
            </w:tcBorders>
            <w:shd w:val="clear" w:color="auto" w:fill="auto"/>
          </w:tcPr>
          <w:p w:rsidR="002261EF" w:rsidRPr="002261EF" w:rsidRDefault="002261EF" w:rsidP="002261EF">
            <w:pPr>
              <w:spacing w:after="0"/>
              <w:rPr>
                <w:lang w:val="el-GR"/>
              </w:rPr>
            </w:pPr>
            <w:r w:rsidRPr="002261EF">
              <w:rPr>
                <w:lang w:val="el-GR"/>
              </w:rPr>
              <w:t xml:space="preserve">1α) Ο («γενικός») </w:t>
            </w:r>
            <w:r w:rsidRPr="002261EF">
              <w:rPr>
                <w:b/>
                <w:lang w:val="el-GR"/>
              </w:rPr>
              <w:t>ετήσιος κύκλος εργασιών</w:t>
            </w:r>
            <w:r w:rsidRPr="002261EF">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2261EF">
              <w:rPr>
                <w:b/>
                <w:lang w:val="el-GR"/>
              </w:rPr>
              <w:t>:</w:t>
            </w:r>
          </w:p>
          <w:p w:rsidR="002261EF" w:rsidRPr="002261EF" w:rsidRDefault="002261EF" w:rsidP="002261EF">
            <w:pPr>
              <w:spacing w:after="0"/>
              <w:rPr>
                <w:lang w:val="el-GR"/>
              </w:rPr>
            </w:pPr>
            <w:r w:rsidRPr="002261EF">
              <w:rPr>
                <w:b/>
                <w:bCs/>
                <w:lang w:val="el-GR"/>
              </w:rPr>
              <w:t>και/ή,</w:t>
            </w:r>
          </w:p>
          <w:p w:rsidR="002261EF" w:rsidRPr="002261EF" w:rsidRDefault="002261EF" w:rsidP="002261EF">
            <w:pPr>
              <w:spacing w:after="0"/>
              <w:rPr>
                <w:lang w:val="el-GR"/>
              </w:rPr>
            </w:pPr>
            <w:r w:rsidRPr="002261EF">
              <w:rPr>
                <w:lang w:val="el-GR"/>
              </w:rPr>
              <w:t xml:space="preserve">1β) Ο </w:t>
            </w:r>
            <w:r w:rsidRPr="002261EF">
              <w:rPr>
                <w:b/>
                <w:lang w:val="el-GR"/>
              </w:rPr>
              <w:t>μέσος</w:t>
            </w:r>
            <w:r w:rsidRPr="002261EF">
              <w:rPr>
                <w:lang w:val="el-GR"/>
              </w:rPr>
              <w:t xml:space="preserve"> ετήσιος </w:t>
            </w:r>
            <w:r w:rsidRPr="002261EF">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4"/>
              </w:rPr>
              <w:endnoteRef/>
            </w:r>
            <w:r w:rsidRPr="002261EF">
              <w:rPr>
                <w:b/>
                <w:lang w:val="el-GR"/>
              </w:rPr>
              <w:t>:</w:t>
            </w:r>
          </w:p>
          <w:p w:rsidR="002261EF" w:rsidRPr="002261EF" w:rsidRDefault="002261EF" w:rsidP="002261EF">
            <w:pPr>
              <w:spacing w:after="0"/>
              <w:rPr>
                <w:lang w:val="el-GR"/>
              </w:rPr>
            </w:pPr>
            <w:r w:rsidRPr="002261EF">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Pr="002261EF" w:rsidRDefault="002261EF" w:rsidP="002261EF">
            <w:pPr>
              <w:spacing w:after="0"/>
              <w:rPr>
                <w:lang w:val="el-GR"/>
              </w:rPr>
            </w:pPr>
            <w:r w:rsidRPr="002261EF">
              <w:rPr>
                <w:lang w:val="el-GR"/>
              </w:rPr>
              <w:t>έτος: [……] κύκλος εργασιών:[……][…]νόμισμα</w:t>
            </w:r>
          </w:p>
          <w:p w:rsidR="002261EF" w:rsidRPr="002261EF" w:rsidRDefault="002261EF" w:rsidP="002261EF">
            <w:pPr>
              <w:spacing w:after="0"/>
              <w:rPr>
                <w:lang w:val="el-GR"/>
              </w:rPr>
            </w:pPr>
            <w:r w:rsidRPr="002261EF">
              <w:rPr>
                <w:lang w:val="el-GR"/>
              </w:rPr>
              <w:t>έτος: [……] κύκλος εργασιών:[……][…]νόμισμα</w:t>
            </w:r>
          </w:p>
          <w:p w:rsidR="002261EF" w:rsidRPr="002261EF" w:rsidRDefault="002261EF" w:rsidP="002261EF">
            <w:pPr>
              <w:spacing w:after="0"/>
              <w:rPr>
                <w:lang w:val="el-GR"/>
              </w:rPr>
            </w:pPr>
            <w:r w:rsidRPr="002261EF">
              <w:rPr>
                <w:lang w:val="el-GR"/>
              </w:rPr>
              <w:t>έτος: [……] κύκλος εργασιών:[……][…]νόμισμα</w:t>
            </w:r>
          </w:p>
          <w:p w:rsidR="002261EF" w:rsidRPr="002261EF" w:rsidRDefault="002261EF" w:rsidP="002261EF">
            <w:pPr>
              <w:spacing w:after="0"/>
              <w:rPr>
                <w:lang w:val="el-GR"/>
              </w:rPr>
            </w:pPr>
          </w:p>
          <w:p w:rsidR="002261EF" w:rsidRPr="002261EF" w:rsidRDefault="002261EF" w:rsidP="002261EF">
            <w:pPr>
              <w:spacing w:after="0"/>
              <w:rPr>
                <w:lang w:val="el-GR"/>
              </w:rPr>
            </w:pPr>
          </w:p>
          <w:p w:rsidR="002261EF" w:rsidRPr="002261EF" w:rsidRDefault="002261EF" w:rsidP="002261EF">
            <w:pPr>
              <w:spacing w:after="0"/>
              <w:rPr>
                <w:lang w:val="el-GR"/>
              </w:rPr>
            </w:pPr>
          </w:p>
          <w:p w:rsidR="002261EF" w:rsidRPr="002261EF" w:rsidRDefault="002261EF" w:rsidP="002261EF">
            <w:pPr>
              <w:spacing w:after="0"/>
              <w:rPr>
                <w:lang w:val="el-GR"/>
              </w:rPr>
            </w:pPr>
            <w:r w:rsidRPr="002261EF">
              <w:rPr>
                <w:lang w:val="el-GR"/>
              </w:rPr>
              <w:t>(αριθμός ετών, μέσος κύκλος εργασιών)</w:t>
            </w:r>
            <w:r w:rsidRPr="002261EF">
              <w:rPr>
                <w:b/>
                <w:lang w:val="el-GR"/>
              </w:rPr>
              <w:t>:</w:t>
            </w:r>
            <w:r w:rsidRPr="002261EF">
              <w:rPr>
                <w:lang w:val="el-GR"/>
              </w:rPr>
              <w:t xml:space="preserve"> </w:t>
            </w:r>
          </w:p>
          <w:p w:rsidR="002261EF" w:rsidRPr="002261EF" w:rsidRDefault="002261EF" w:rsidP="002261EF">
            <w:pPr>
              <w:spacing w:after="0"/>
              <w:rPr>
                <w:lang w:val="el-GR"/>
              </w:rPr>
            </w:pPr>
            <w:r w:rsidRPr="002261EF">
              <w:rPr>
                <w:lang w:val="el-GR"/>
              </w:rPr>
              <w:t>[……],[……][…]νόμισμα</w:t>
            </w:r>
          </w:p>
          <w:p w:rsidR="002261EF" w:rsidRPr="002261EF" w:rsidRDefault="002261EF" w:rsidP="002261EF">
            <w:pPr>
              <w:spacing w:after="0"/>
              <w:rPr>
                <w:lang w:val="el-GR"/>
              </w:rPr>
            </w:pPr>
          </w:p>
          <w:p w:rsidR="002261EF" w:rsidRPr="002261EF" w:rsidRDefault="002261EF" w:rsidP="002261EF">
            <w:pPr>
              <w:spacing w:after="0"/>
              <w:rPr>
                <w:i/>
                <w:lang w:val="el-GR"/>
              </w:rPr>
            </w:pPr>
          </w:p>
          <w:p w:rsidR="002261EF" w:rsidRPr="002261EF" w:rsidRDefault="002261EF" w:rsidP="002261EF">
            <w:pPr>
              <w:spacing w:after="0"/>
              <w:rPr>
                <w:i/>
                <w:lang w:val="el-GR"/>
              </w:rPr>
            </w:pPr>
          </w:p>
          <w:p w:rsidR="002261EF" w:rsidRPr="002261EF" w:rsidRDefault="002261EF" w:rsidP="002261EF">
            <w:pPr>
              <w:spacing w:after="0"/>
              <w:rPr>
                <w:lang w:val="el-GR"/>
              </w:rPr>
            </w:pPr>
            <w:r w:rsidRPr="002261EF">
              <w:rPr>
                <w:i/>
                <w:lang w:val="el-GR"/>
              </w:rPr>
              <w:t xml:space="preserve">(διαδικτυακή διεύθυνση, αρχή ή φορέας έκδοσης, επακριβή στοιχεία αναφοράς των εγγράφων): </w:t>
            </w:r>
          </w:p>
          <w:p w:rsidR="002261EF" w:rsidRDefault="002261EF" w:rsidP="002261EF">
            <w:pPr>
              <w:spacing w:after="0"/>
            </w:pPr>
            <w:r>
              <w:rPr>
                <w:i/>
              </w:rPr>
              <w:t>[……][……][……]</w:t>
            </w:r>
          </w:p>
        </w:tc>
      </w:tr>
      <w:tr w:rsidR="002261EF" w:rsidTr="006D05AA">
        <w:tc>
          <w:tcPr>
            <w:tcW w:w="4479" w:type="dxa"/>
            <w:tcBorders>
              <w:top w:val="single" w:sz="4" w:space="0" w:color="000000"/>
              <w:left w:val="single" w:sz="4" w:space="0" w:color="000000"/>
              <w:bottom w:val="single" w:sz="4" w:space="0" w:color="000000"/>
            </w:tcBorders>
            <w:shd w:val="clear" w:color="auto" w:fill="auto"/>
          </w:tcPr>
          <w:p w:rsidR="002261EF" w:rsidRPr="002261EF" w:rsidRDefault="002261EF" w:rsidP="002261EF">
            <w:pPr>
              <w:spacing w:after="0"/>
              <w:rPr>
                <w:lang w:val="el-GR"/>
              </w:rPr>
            </w:pPr>
            <w:r w:rsidRPr="002261EF">
              <w:rPr>
                <w:lang w:val="el-GR"/>
              </w:rPr>
              <w:t xml:space="preserve">2α) Ο ετήσιος («ειδικός») </w:t>
            </w:r>
            <w:r w:rsidRPr="002261EF">
              <w:rPr>
                <w:b/>
                <w:lang w:val="el-GR"/>
              </w:rPr>
              <w:t>κύκλος εργασιών του οικονομικού φορέα στον επιχειρηματικό τομέα που καλύπτεται από τη σύμβαση</w:t>
            </w:r>
            <w:r w:rsidRPr="002261EF">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2261EF" w:rsidRPr="002261EF" w:rsidRDefault="002261EF" w:rsidP="002261EF">
            <w:pPr>
              <w:spacing w:after="0"/>
              <w:rPr>
                <w:lang w:val="el-GR"/>
              </w:rPr>
            </w:pPr>
            <w:r w:rsidRPr="002261EF">
              <w:rPr>
                <w:b/>
                <w:bCs/>
                <w:lang w:val="el-GR"/>
              </w:rPr>
              <w:t>και/ή,</w:t>
            </w:r>
          </w:p>
          <w:p w:rsidR="002261EF" w:rsidRPr="002261EF" w:rsidRDefault="002261EF" w:rsidP="002261EF">
            <w:pPr>
              <w:spacing w:after="0"/>
              <w:rPr>
                <w:lang w:val="el-GR"/>
              </w:rPr>
            </w:pPr>
            <w:r w:rsidRPr="002261EF">
              <w:rPr>
                <w:lang w:val="el-GR"/>
              </w:rPr>
              <w:t xml:space="preserve">2β) Ο </w:t>
            </w:r>
            <w:r w:rsidRPr="002261EF">
              <w:rPr>
                <w:b/>
                <w:lang w:val="el-GR"/>
              </w:rPr>
              <w:t>μέσος</w:t>
            </w:r>
            <w:r w:rsidRPr="002261EF">
              <w:rPr>
                <w:lang w:val="el-GR"/>
              </w:rPr>
              <w:t xml:space="preserve"> ετήσιος </w:t>
            </w:r>
            <w:r w:rsidRPr="002261EF">
              <w:rPr>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4"/>
              </w:rPr>
              <w:endnoteRef/>
            </w:r>
            <w:r w:rsidRPr="002261EF">
              <w:rPr>
                <w:lang w:val="el-GR"/>
              </w:rPr>
              <w:t>:</w:t>
            </w:r>
          </w:p>
          <w:p w:rsidR="002261EF" w:rsidRPr="002261EF" w:rsidRDefault="002261EF" w:rsidP="002261EF">
            <w:pPr>
              <w:spacing w:after="0"/>
              <w:rPr>
                <w:lang w:val="el-GR"/>
              </w:rPr>
            </w:pPr>
            <w:r w:rsidRPr="002261EF">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Pr="002261EF" w:rsidRDefault="002261EF" w:rsidP="002261EF">
            <w:pPr>
              <w:spacing w:after="0"/>
              <w:rPr>
                <w:lang w:val="el-GR"/>
              </w:rPr>
            </w:pPr>
            <w:r w:rsidRPr="002261EF">
              <w:rPr>
                <w:lang w:val="el-GR"/>
              </w:rPr>
              <w:t>έτος: [……] κύκλος εργασιών: [……][…] νόμισμα</w:t>
            </w:r>
          </w:p>
          <w:p w:rsidR="002261EF" w:rsidRPr="002261EF" w:rsidRDefault="002261EF" w:rsidP="002261EF">
            <w:pPr>
              <w:spacing w:after="0"/>
              <w:rPr>
                <w:lang w:val="el-GR"/>
              </w:rPr>
            </w:pPr>
            <w:r w:rsidRPr="002261EF">
              <w:rPr>
                <w:lang w:val="el-GR"/>
              </w:rPr>
              <w:t>έτος: [……] κύκλος εργασιών: [……][…] νόμισμα</w:t>
            </w:r>
          </w:p>
          <w:p w:rsidR="002261EF" w:rsidRPr="002261EF" w:rsidRDefault="002261EF" w:rsidP="002261EF">
            <w:pPr>
              <w:spacing w:after="0"/>
              <w:rPr>
                <w:lang w:val="el-GR"/>
              </w:rPr>
            </w:pPr>
            <w:r w:rsidRPr="002261EF">
              <w:rPr>
                <w:lang w:val="el-GR"/>
              </w:rPr>
              <w:t>έτος: [……] κύκλος εργασιών: [……][…] νόμισμα</w:t>
            </w:r>
          </w:p>
          <w:p w:rsidR="002261EF" w:rsidRPr="002261EF" w:rsidRDefault="002261EF" w:rsidP="002261EF">
            <w:pPr>
              <w:spacing w:after="0"/>
              <w:rPr>
                <w:lang w:val="el-GR"/>
              </w:rPr>
            </w:pPr>
          </w:p>
          <w:p w:rsidR="002261EF" w:rsidRPr="002261EF" w:rsidRDefault="002261EF" w:rsidP="002261EF">
            <w:pPr>
              <w:spacing w:after="0"/>
              <w:rPr>
                <w:lang w:val="el-GR"/>
              </w:rPr>
            </w:pPr>
          </w:p>
          <w:p w:rsidR="002261EF" w:rsidRPr="002261EF" w:rsidRDefault="002261EF" w:rsidP="002261EF">
            <w:pPr>
              <w:spacing w:after="0"/>
              <w:rPr>
                <w:lang w:val="el-GR"/>
              </w:rPr>
            </w:pPr>
          </w:p>
          <w:p w:rsidR="002261EF" w:rsidRPr="002261EF" w:rsidRDefault="002261EF" w:rsidP="002261EF">
            <w:pPr>
              <w:spacing w:after="0"/>
              <w:rPr>
                <w:lang w:val="el-GR"/>
              </w:rPr>
            </w:pPr>
          </w:p>
          <w:p w:rsidR="002261EF" w:rsidRPr="002261EF" w:rsidRDefault="002261EF" w:rsidP="002261EF">
            <w:pPr>
              <w:spacing w:after="0"/>
              <w:rPr>
                <w:lang w:val="el-GR"/>
              </w:rPr>
            </w:pPr>
          </w:p>
          <w:p w:rsidR="002261EF" w:rsidRPr="002261EF" w:rsidRDefault="002261EF" w:rsidP="002261EF">
            <w:pPr>
              <w:spacing w:after="0"/>
              <w:rPr>
                <w:lang w:val="el-GR"/>
              </w:rPr>
            </w:pPr>
            <w:r w:rsidRPr="002261EF">
              <w:rPr>
                <w:lang w:val="el-GR"/>
              </w:rPr>
              <w:t>(αριθμός ετών, μέσος κύκλος εργασιών)</w:t>
            </w:r>
            <w:r w:rsidRPr="002261EF">
              <w:rPr>
                <w:b/>
                <w:lang w:val="el-GR"/>
              </w:rPr>
              <w:t>:</w:t>
            </w:r>
            <w:r w:rsidRPr="002261EF">
              <w:rPr>
                <w:lang w:val="el-GR"/>
              </w:rPr>
              <w:t xml:space="preserve"> </w:t>
            </w:r>
          </w:p>
          <w:p w:rsidR="002261EF" w:rsidRPr="002261EF" w:rsidRDefault="002261EF" w:rsidP="002261EF">
            <w:pPr>
              <w:spacing w:after="0"/>
              <w:rPr>
                <w:lang w:val="el-GR"/>
              </w:rPr>
            </w:pPr>
            <w:r w:rsidRPr="002261EF">
              <w:rPr>
                <w:lang w:val="el-GR"/>
              </w:rPr>
              <w:t>[……],[……][…] νόμισμα</w:t>
            </w:r>
          </w:p>
          <w:p w:rsidR="002261EF" w:rsidRPr="002261EF" w:rsidRDefault="002261EF" w:rsidP="002261EF">
            <w:pPr>
              <w:spacing w:after="0"/>
              <w:rPr>
                <w:i/>
                <w:lang w:val="el-GR"/>
              </w:rPr>
            </w:pPr>
          </w:p>
          <w:p w:rsidR="002261EF" w:rsidRPr="002261EF" w:rsidRDefault="002261EF" w:rsidP="002261EF">
            <w:pPr>
              <w:spacing w:after="0"/>
              <w:rPr>
                <w:i/>
                <w:lang w:val="el-GR"/>
              </w:rPr>
            </w:pPr>
          </w:p>
          <w:p w:rsidR="002261EF" w:rsidRPr="002261EF" w:rsidRDefault="002261EF" w:rsidP="002261EF">
            <w:pPr>
              <w:spacing w:after="0"/>
              <w:rPr>
                <w:i/>
                <w:lang w:val="el-GR"/>
              </w:rPr>
            </w:pPr>
          </w:p>
          <w:p w:rsidR="002261EF" w:rsidRPr="002261EF" w:rsidRDefault="002261EF" w:rsidP="002261EF">
            <w:pPr>
              <w:spacing w:after="0"/>
              <w:rPr>
                <w:lang w:val="el-GR"/>
              </w:rPr>
            </w:pPr>
            <w:r w:rsidRPr="002261EF">
              <w:rPr>
                <w:i/>
                <w:lang w:val="el-GR"/>
              </w:rPr>
              <w:t xml:space="preserve">(διαδικτυακή διεύθυνση, αρχή ή φορέας έκδοσης, επακριβή στοιχεία αναφοράς των εγγράφων): </w:t>
            </w:r>
          </w:p>
          <w:p w:rsidR="002261EF" w:rsidRDefault="002261EF" w:rsidP="002261EF">
            <w:pPr>
              <w:spacing w:after="0"/>
            </w:pPr>
            <w:r>
              <w:rPr>
                <w:i/>
              </w:rPr>
              <w:t>[……][……][……]</w:t>
            </w:r>
          </w:p>
        </w:tc>
      </w:tr>
      <w:tr w:rsidR="002261EF" w:rsidTr="006D05AA">
        <w:tc>
          <w:tcPr>
            <w:tcW w:w="4479" w:type="dxa"/>
            <w:tcBorders>
              <w:top w:val="single" w:sz="4" w:space="0" w:color="000000"/>
              <w:left w:val="single" w:sz="4" w:space="0" w:color="000000"/>
              <w:bottom w:val="single" w:sz="4" w:space="0" w:color="000000"/>
            </w:tcBorders>
            <w:shd w:val="clear" w:color="auto" w:fill="auto"/>
          </w:tcPr>
          <w:p w:rsidR="002261EF" w:rsidRPr="002261EF" w:rsidRDefault="002261EF" w:rsidP="002261EF">
            <w:pPr>
              <w:spacing w:after="0"/>
              <w:rPr>
                <w:lang w:val="el-GR"/>
              </w:rPr>
            </w:pPr>
            <w:r w:rsidRPr="002261EF">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Default="002261EF" w:rsidP="002261EF">
            <w:pPr>
              <w:spacing w:after="0"/>
            </w:pPr>
            <w:r>
              <w:t>[…................................…]</w:t>
            </w:r>
          </w:p>
        </w:tc>
      </w:tr>
      <w:tr w:rsidR="002261EF" w:rsidTr="006D05AA">
        <w:tc>
          <w:tcPr>
            <w:tcW w:w="4479" w:type="dxa"/>
            <w:tcBorders>
              <w:top w:val="single" w:sz="4" w:space="0" w:color="000000"/>
              <w:left w:val="single" w:sz="4" w:space="0" w:color="000000"/>
              <w:bottom w:val="single" w:sz="4" w:space="0" w:color="000000"/>
            </w:tcBorders>
            <w:shd w:val="clear" w:color="auto" w:fill="auto"/>
          </w:tcPr>
          <w:p w:rsidR="002261EF" w:rsidRPr="002261EF" w:rsidRDefault="002261EF" w:rsidP="002261EF">
            <w:pPr>
              <w:snapToGrid w:val="0"/>
              <w:spacing w:after="0"/>
              <w:rPr>
                <w:lang w:val="el-GR"/>
              </w:rPr>
            </w:pPr>
            <w:r w:rsidRPr="002261EF">
              <w:rPr>
                <w:lang w:val="el-GR"/>
              </w:rPr>
              <w:t>4)Όσον αφορά τις χρηματοοικονομικές αναλογίες</w:t>
            </w:r>
            <w:r>
              <w:rPr>
                <w:rStyle w:val="14"/>
              </w:rPr>
              <w:endnoteRef/>
            </w:r>
            <w:r w:rsidRPr="002261EF">
              <w:rPr>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2261EF" w:rsidRPr="002261EF" w:rsidRDefault="002261EF" w:rsidP="002261EF">
            <w:pPr>
              <w:snapToGrid w:val="0"/>
              <w:spacing w:after="0"/>
              <w:rPr>
                <w:lang w:val="el-GR"/>
              </w:rPr>
            </w:pPr>
            <w:r w:rsidRPr="002261EF">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Pr="002261EF" w:rsidRDefault="002261EF" w:rsidP="002261EF">
            <w:pPr>
              <w:snapToGrid w:val="0"/>
              <w:spacing w:after="0"/>
              <w:rPr>
                <w:lang w:val="el-GR"/>
              </w:rPr>
            </w:pPr>
            <w:r w:rsidRPr="002261EF">
              <w:rPr>
                <w:lang w:val="el-GR"/>
              </w:rPr>
              <w:t xml:space="preserve">(προσδιορισμός της απαιτούμενης αναλογίας-αναλογία μεταξύ </w:t>
            </w:r>
            <w:r>
              <w:rPr>
                <w:lang w:val="en-US"/>
              </w:rPr>
              <w:t>x</w:t>
            </w:r>
            <w:r w:rsidRPr="002261EF">
              <w:rPr>
                <w:lang w:val="el-GR"/>
              </w:rPr>
              <w:t xml:space="preserve"> και </w:t>
            </w:r>
            <w:r>
              <w:rPr>
                <w:lang w:val="en-US"/>
              </w:rPr>
              <w:t>y</w:t>
            </w:r>
            <w:r>
              <w:rPr>
                <w:rStyle w:val="14"/>
                <w:lang w:val="en-US"/>
              </w:rPr>
              <w:endnoteRef/>
            </w:r>
            <w:r w:rsidRPr="002261EF">
              <w:rPr>
                <w:lang w:val="el-GR"/>
              </w:rPr>
              <w:t xml:space="preserve"> -και η αντίστοιχη αξία)</w:t>
            </w:r>
          </w:p>
          <w:p w:rsidR="002261EF" w:rsidRPr="002261EF" w:rsidRDefault="002261EF" w:rsidP="002261EF">
            <w:pPr>
              <w:snapToGrid w:val="0"/>
              <w:spacing w:after="0"/>
              <w:rPr>
                <w:lang w:val="el-GR"/>
              </w:rPr>
            </w:pPr>
          </w:p>
          <w:p w:rsidR="002261EF" w:rsidRPr="002261EF" w:rsidRDefault="002261EF" w:rsidP="002261EF">
            <w:pPr>
              <w:snapToGrid w:val="0"/>
              <w:spacing w:after="0"/>
              <w:rPr>
                <w:lang w:val="el-GR"/>
              </w:rPr>
            </w:pPr>
          </w:p>
          <w:p w:rsidR="002261EF" w:rsidRPr="002261EF" w:rsidRDefault="002261EF" w:rsidP="002261EF">
            <w:pPr>
              <w:snapToGrid w:val="0"/>
              <w:spacing w:after="0"/>
              <w:rPr>
                <w:i/>
                <w:lang w:val="el-GR"/>
              </w:rPr>
            </w:pPr>
          </w:p>
          <w:p w:rsidR="002261EF" w:rsidRPr="002261EF" w:rsidRDefault="002261EF" w:rsidP="002261EF">
            <w:pPr>
              <w:snapToGrid w:val="0"/>
              <w:spacing w:after="0"/>
              <w:rPr>
                <w:lang w:val="el-GR"/>
              </w:rPr>
            </w:pPr>
            <w:r w:rsidRPr="002261EF">
              <w:rPr>
                <w:i/>
                <w:lang w:val="el-GR"/>
              </w:rPr>
              <w:t xml:space="preserve">(διαδικτυακή διεύθυνση, αρχή ή φορέας έκδοσης, επακριβή στοιχεία αναφοράς των εγγράφων): </w:t>
            </w:r>
          </w:p>
          <w:p w:rsidR="002261EF" w:rsidRDefault="002261EF" w:rsidP="002261EF">
            <w:pPr>
              <w:snapToGrid w:val="0"/>
              <w:spacing w:after="0"/>
            </w:pPr>
            <w:r>
              <w:rPr>
                <w:i/>
              </w:rPr>
              <w:t>[……][……][……]</w:t>
            </w:r>
          </w:p>
        </w:tc>
      </w:tr>
      <w:tr w:rsidR="002261EF" w:rsidTr="006D05AA">
        <w:tc>
          <w:tcPr>
            <w:tcW w:w="4479" w:type="dxa"/>
            <w:tcBorders>
              <w:top w:val="single" w:sz="4" w:space="0" w:color="000000"/>
              <w:left w:val="single" w:sz="4" w:space="0" w:color="000000"/>
              <w:bottom w:val="single" w:sz="4" w:space="0" w:color="000000"/>
            </w:tcBorders>
            <w:shd w:val="clear" w:color="auto" w:fill="auto"/>
          </w:tcPr>
          <w:p w:rsidR="002261EF" w:rsidRPr="002261EF" w:rsidRDefault="002261EF" w:rsidP="002261EF">
            <w:pPr>
              <w:spacing w:after="0"/>
              <w:rPr>
                <w:lang w:val="el-GR"/>
              </w:rPr>
            </w:pPr>
            <w:r w:rsidRPr="002261EF">
              <w:rPr>
                <w:lang w:val="el-GR"/>
              </w:rPr>
              <w:t xml:space="preserve">5) Το ασφαλισμένο ποσό στην </w:t>
            </w:r>
            <w:r w:rsidRPr="002261EF">
              <w:rPr>
                <w:b/>
                <w:lang w:val="el-GR"/>
              </w:rPr>
              <w:t>ασφαλιστική κάλυψη επαγγελματικών κινδύνων</w:t>
            </w:r>
            <w:r w:rsidRPr="002261EF">
              <w:rPr>
                <w:lang w:val="el-GR"/>
              </w:rPr>
              <w:t xml:space="preserve"> του οικονομικού φορέα είναι το εξής:</w:t>
            </w:r>
          </w:p>
          <w:p w:rsidR="002261EF" w:rsidRPr="002261EF" w:rsidRDefault="002261EF" w:rsidP="002261EF">
            <w:pPr>
              <w:spacing w:after="0"/>
              <w:rPr>
                <w:lang w:val="el-GR"/>
              </w:rPr>
            </w:pPr>
            <w:r w:rsidRPr="002261EF">
              <w:rPr>
                <w:i/>
                <w:lang w:val="el-GR"/>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Pr="002261EF" w:rsidRDefault="002261EF" w:rsidP="002261EF">
            <w:pPr>
              <w:spacing w:after="0"/>
              <w:rPr>
                <w:lang w:val="el-GR"/>
              </w:rPr>
            </w:pPr>
            <w:r w:rsidRPr="002261EF">
              <w:rPr>
                <w:lang w:val="el-GR"/>
              </w:rPr>
              <w:t>[……][…]νόμισμα</w:t>
            </w:r>
          </w:p>
          <w:p w:rsidR="002261EF" w:rsidRPr="002261EF" w:rsidRDefault="002261EF" w:rsidP="002261EF">
            <w:pPr>
              <w:spacing w:after="0"/>
              <w:rPr>
                <w:lang w:val="el-GR"/>
              </w:rPr>
            </w:pPr>
          </w:p>
          <w:p w:rsidR="002261EF" w:rsidRPr="002261EF" w:rsidRDefault="002261EF" w:rsidP="002261EF">
            <w:pPr>
              <w:spacing w:after="0"/>
              <w:rPr>
                <w:i/>
                <w:lang w:val="el-GR"/>
              </w:rPr>
            </w:pPr>
          </w:p>
          <w:p w:rsidR="002261EF" w:rsidRPr="002261EF" w:rsidRDefault="002261EF" w:rsidP="002261EF">
            <w:pPr>
              <w:spacing w:after="0"/>
              <w:rPr>
                <w:lang w:val="el-GR"/>
              </w:rPr>
            </w:pPr>
            <w:r w:rsidRPr="002261EF">
              <w:rPr>
                <w:i/>
                <w:lang w:val="el-GR"/>
              </w:rPr>
              <w:t xml:space="preserve">(διαδικτυακή διεύθυνση, αρχή ή φορέας έκδοσης, επακριβή στοιχεία αναφοράς των εγγράφων): </w:t>
            </w:r>
          </w:p>
          <w:p w:rsidR="002261EF" w:rsidRDefault="002261EF" w:rsidP="002261EF">
            <w:pPr>
              <w:spacing w:after="0"/>
            </w:pPr>
            <w:r>
              <w:rPr>
                <w:i/>
              </w:rPr>
              <w:t>[……][……][……]</w:t>
            </w:r>
          </w:p>
        </w:tc>
      </w:tr>
      <w:tr w:rsidR="002261EF" w:rsidTr="006D05AA">
        <w:tc>
          <w:tcPr>
            <w:tcW w:w="4479" w:type="dxa"/>
            <w:tcBorders>
              <w:top w:val="single" w:sz="4" w:space="0" w:color="000000"/>
              <w:left w:val="single" w:sz="4" w:space="0" w:color="000000"/>
              <w:bottom w:val="single" w:sz="4" w:space="0" w:color="000000"/>
            </w:tcBorders>
            <w:shd w:val="clear" w:color="auto" w:fill="auto"/>
          </w:tcPr>
          <w:p w:rsidR="002261EF" w:rsidRPr="002261EF" w:rsidRDefault="002261EF" w:rsidP="002261EF">
            <w:pPr>
              <w:spacing w:after="0"/>
              <w:rPr>
                <w:lang w:val="el-GR"/>
              </w:rPr>
            </w:pPr>
            <w:r w:rsidRPr="002261EF">
              <w:rPr>
                <w:lang w:val="el-GR"/>
              </w:rPr>
              <w:t xml:space="preserve">6) Όσον αφορά τις </w:t>
            </w:r>
            <w:r w:rsidRPr="002261EF">
              <w:rPr>
                <w:b/>
                <w:lang w:val="el-GR"/>
              </w:rPr>
              <w:t>λοιπές οικονομικές ή χρηματοοικονομικές απαιτήσεις,</w:t>
            </w:r>
            <w:r w:rsidRPr="002261EF">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2261EF" w:rsidRPr="002261EF" w:rsidRDefault="002261EF" w:rsidP="002261EF">
            <w:pPr>
              <w:spacing w:after="0"/>
              <w:rPr>
                <w:lang w:val="el-GR"/>
              </w:rPr>
            </w:pPr>
            <w:r w:rsidRPr="002261EF">
              <w:rPr>
                <w:i/>
                <w:lang w:val="el-GR"/>
              </w:rPr>
              <w:t xml:space="preserve">Εάν η σχετική τεκμηρίωση που </w:t>
            </w:r>
            <w:r w:rsidRPr="002261EF">
              <w:rPr>
                <w:b/>
                <w:i/>
                <w:lang w:val="el-GR"/>
              </w:rPr>
              <w:t>ενδέχεται</w:t>
            </w:r>
            <w:r w:rsidRPr="002261EF">
              <w:rPr>
                <w:i/>
                <w:lang w:val="el-GR"/>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Pr="002261EF" w:rsidRDefault="002261EF" w:rsidP="002261EF">
            <w:pPr>
              <w:spacing w:after="0"/>
              <w:rPr>
                <w:lang w:val="el-GR"/>
              </w:rPr>
            </w:pPr>
            <w:r w:rsidRPr="002261EF">
              <w:rPr>
                <w:lang w:val="el-GR"/>
              </w:rPr>
              <w:t>[……..........]</w:t>
            </w:r>
          </w:p>
          <w:p w:rsidR="002261EF" w:rsidRPr="002261EF" w:rsidRDefault="002261EF" w:rsidP="002261EF">
            <w:pPr>
              <w:spacing w:after="0"/>
              <w:rPr>
                <w:lang w:val="el-GR"/>
              </w:rPr>
            </w:pPr>
          </w:p>
          <w:p w:rsidR="002261EF" w:rsidRPr="002261EF" w:rsidRDefault="002261EF" w:rsidP="002261EF">
            <w:pPr>
              <w:spacing w:after="0"/>
              <w:rPr>
                <w:lang w:val="el-GR"/>
              </w:rPr>
            </w:pPr>
          </w:p>
          <w:p w:rsidR="002261EF" w:rsidRPr="002261EF" w:rsidRDefault="002261EF" w:rsidP="002261EF">
            <w:pPr>
              <w:spacing w:after="0"/>
              <w:rPr>
                <w:lang w:val="el-GR"/>
              </w:rPr>
            </w:pPr>
          </w:p>
          <w:p w:rsidR="002261EF" w:rsidRPr="002261EF" w:rsidRDefault="002261EF" w:rsidP="002261EF">
            <w:pPr>
              <w:spacing w:after="0"/>
              <w:rPr>
                <w:lang w:val="el-GR"/>
              </w:rPr>
            </w:pPr>
          </w:p>
          <w:p w:rsidR="002261EF" w:rsidRPr="002261EF" w:rsidRDefault="002261EF" w:rsidP="002261EF">
            <w:pPr>
              <w:spacing w:after="0"/>
              <w:rPr>
                <w:i/>
                <w:lang w:val="el-GR"/>
              </w:rPr>
            </w:pPr>
          </w:p>
          <w:p w:rsidR="002261EF" w:rsidRPr="002261EF" w:rsidRDefault="002261EF" w:rsidP="002261EF">
            <w:pPr>
              <w:spacing w:after="0"/>
              <w:rPr>
                <w:lang w:val="el-GR"/>
              </w:rPr>
            </w:pPr>
            <w:r w:rsidRPr="002261EF">
              <w:rPr>
                <w:i/>
                <w:lang w:val="el-GR"/>
              </w:rPr>
              <w:t xml:space="preserve">(διαδικτυακή διεύθυνση, αρχή ή φορέας έκδοσης, επακριβή στοιχεία αναφοράς των εγγράφων): </w:t>
            </w:r>
          </w:p>
          <w:p w:rsidR="002261EF" w:rsidRDefault="002261EF" w:rsidP="002261EF">
            <w:pPr>
              <w:spacing w:after="0"/>
            </w:pPr>
            <w:r>
              <w:rPr>
                <w:i/>
              </w:rPr>
              <w:t>[……][……][……]</w:t>
            </w:r>
          </w:p>
        </w:tc>
      </w:tr>
    </w:tbl>
    <w:p w:rsidR="002261EF" w:rsidRDefault="002261EF" w:rsidP="002261EF">
      <w:pPr>
        <w:pStyle w:val="SectionTitle"/>
        <w:ind w:firstLine="0"/>
      </w:pPr>
    </w:p>
    <w:p w:rsidR="002261EF" w:rsidRDefault="002261EF" w:rsidP="002261EF">
      <w:pPr>
        <w:pageBreakBefore/>
        <w:jc w:val="center"/>
      </w:pPr>
      <w:r>
        <w:rPr>
          <w:b/>
          <w:bCs/>
        </w:rPr>
        <w:t xml:space="preserve">Γ: </w:t>
      </w:r>
      <w:proofErr w:type="spellStart"/>
      <w:r>
        <w:rPr>
          <w:b/>
          <w:bCs/>
        </w:rPr>
        <w:t>Τεχνική</w:t>
      </w:r>
      <w:proofErr w:type="spellEnd"/>
      <w:r>
        <w:rPr>
          <w:b/>
          <w:bCs/>
        </w:rPr>
        <w:t xml:space="preserve"> και επα</w:t>
      </w:r>
      <w:proofErr w:type="spellStart"/>
      <w:r>
        <w:rPr>
          <w:b/>
          <w:bCs/>
        </w:rPr>
        <w:t>γγελμ</w:t>
      </w:r>
      <w:proofErr w:type="spellEnd"/>
      <w:r>
        <w:rPr>
          <w:b/>
          <w:bCs/>
        </w:rPr>
        <w:t xml:space="preserve">ατική </w:t>
      </w:r>
      <w:proofErr w:type="spellStart"/>
      <w:r>
        <w:rPr>
          <w:b/>
          <w:bCs/>
        </w:rPr>
        <w:t>ικ</w:t>
      </w:r>
      <w:proofErr w:type="spellEnd"/>
      <w:r>
        <w:rPr>
          <w:b/>
          <w:bCs/>
        </w:rPr>
        <w:t xml:space="preserve">ανότητα </w:t>
      </w:r>
    </w:p>
    <w:p w:rsidR="002261EF" w:rsidRPr="002261EF" w:rsidRDefault="002261EF" w:rsidP="002261EF">
      <w:pPr>
        <w:pBdr>
          <w:top w:val="single" w:sz="4" w:space="1" w:color="000000"/>
          <w:left w:val="single" w:sz="4" w:space="4" w:color="000000"/>
          <w:bottom w:val="single" w:sz="4" w:space="1" w:color="000000"/>
          <w:right w:val="single" w:sz="4" w:space="4" w:color="000000"/>
        </w:pBdr>
        <w:shd w:val="clear" w:color="auto" w:fill="BFBFBF"/>
        <w:rPr>
          <w:lang w:val="el-GR"/>
        </w:rPr>
      </w:pPr>
      <w:r w:rsidRPr="002261EF">
        <w:rPr>
          <w:b/>
          <w:sz w:val="21"/>
          <w:szCs w:val="21"/>
          <w:lang w:val="el-GR"/>
        </w:rPr>
        <w:t>Ο οικονομικός φορέας πρέπει να παράσχε</w:t>
      </w:r>
      <w:r w:rsidRPr="002261EF">
        <w:rPr>
          <w:b/>
          <w:i/>
          <w:sz w:val="21"/>
          <w:szCs w:val="21"/>
          <w:lang w:val="el-GR"/>
        </w:rPr>
        <w:t>ι</w:t>
      </w:r>
      <w:r w:rsidRPr="002261EF">
        <w:rPr>
          <w:b/>
          <w:sz w:val="21"/>
          <w:szCs w:val="21"/>
          <w:lang w:val="el-GR"/>
        </w:rPr>
        <w:t xml:space="preserve"> πληροφορίες </w:t>
      </w:r>
      <w:r w:rsidRPr="002261EF">
        <w:rPr>
          <w:b/>
          <w:sz w:val="21"/>
          <w:szCs w:val="21"/>
          <w:u w:val="single"/>
          <w:lang w:val="el-GR"/>
        </w:rPr>
        <w:t>μόνον</w:t>
      </w:r>
      <w:r w:rsidRPr="002261EF">
        <w:rPr>
          <w:b/>
          <w:sz w:val="21"/>
          <w:szCs w:val="21"/>
          <w:lang w:val="el-GR"/>
        </w:rPr>
        <w:t xml:space="preserve"> όταν τα σχετικά κριτήρια επιλογής έχουν οριστεί από την αναθέτουσα αρχή ή τον αναθέτοντα φορέα  </w:t>
      </w:r>
      <w:r w:rsidRPr="002261EF">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2261EF" w:rsidTr="006D05AA">
        <w:tc>
          <w:tcPr>
            <w:tcW w:w="4479" w:type="dxa"/>
            <w:tcBorders>
              <w:top w:val="single" w:sz="4" w:space="0" w:color="000000"/>
              <w:left w:val="single" w:sz="4" w:space="0" w:color="000000"/>
              <w:bottom w:val="single" w:sz="4" w:space="0" w:color="000000"/>
            </w:tcBorders>
            <w:shd w:val="clear" w:color="auto" w:fill="auto"/>
          </w:tcPr>
          <w:p w:rsidR="002261EF" w:rsidRDefault="002261EF" w:rsidP="002261EF">
            <w:pPr>
              <w:spacing w:after="0"/>
            </w:pPr>
            <w:proofErr w:type="spellStart"/>
            <w:r>
              <w:rPr>
                <w:b/>
                <w:i/>
              </w:rPr>
              <w:t>Τεχνική</w:t>
            </w:r>
            <w:proofErr w:type="spellEnd"/>
            <w:r>
              <w:rPr>
                <w:b/>
                <w:i/>
              </w:rPr>
              <w:t xml:space="preserve"> και επα</w:t>
            </w:r>
            <w:proofErr w:type="spellStart"/>
            <w:r>
              <w:rPr>
                <w:b/>
                <w:i/>
              </w:rPr>
              <w:t>γγελμ</w:t>
            </w:r>
            <w:proofErr w:type="spellEnd"/>
            <w:r>
              <w:rPr>
                <w:b/>
                <w:i/>
              </w:rPr>
              <w:t xml:space="preserve">ατική </w:t>
            </w:r>
            <w:proofErr w:type="spellStart"/>
            <w:r>
              <w:rPr>
                <w:b/>
                <w:i/>
              </w:rPr>
              <w:t>ικ</w:t>
            </w:r>
            <w:proofErr w:type="spellEnd"/>
            <w:r>
              <w:rPr>
                <w:b/>
                <w:i/>
              </w:rPr>
              <w:t>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Default="002261EF" w:rsidP="002261EF">
            <w:pPr>
              <w:spacing w:after="0"/>
            </w:pPr>
            <w:r>
              <w:rPr>
                <w:b/>
                <w:i/>
              </w:rPr>
              <w:t>Απ</w:t>
            </w:r>
            <w:proofErr w:type="spellStart"/>
            <w:r>
              <w:rPr>
                <w:b/>
                <w:i/>
              </w:rPr>
              <w:t>άντηση</w:t>
            </w:r>
            <w:proofErr w:type="spellEnd"/>
            <w:r>
              <w:rPr>
                <w:b/>
                <w:i/>
              </w:rPr>
              <w:t>:</w:t>
            </w:r>
          </w:p>
        </w:tc>
      </w:tr>
      <w:tr w:rsidR="002261EF" w:rsidTr="006D05AA">
        <w:tc>
          <w:tcPr>
            <w:tcW w:w="4479" w:type="dxa"/>
            <w:tcBorders>
              <w:top w:val="single" w:sz="4" w:space="0" w:color="000000"/>
              <w:left w:val="single" w:sz="4" w:space="0" w:color="000000"/>
              <w:bottom w:val="single" w:sz="4" w:space="0" w:color="000000"/>
            </w:tcBorders>
            <w:shd w:val="clear" w:color="auto" w:fill="auto"/>
          </w:tcPr>
          <w:p w:rsidR="002261EF" w:rsidRPr="002261EF" w:rsidRDefault="002261EF" w:rsidP="002261EF">
            <w:pPr>
              <w:spacing w:after="0"/>
              <w:rPr>
                <w:lang w:val="el-GR"/>
              </w:rPr>
            </w:pPr>
            <w:r w:rsidRPr="002261EF">
              <w:rPr>
                <w:lang w:val="el-GR"/>
              </w:rPr>
              <w:t xml:space="preserve">1α) Μόνο για τις </w:t>
            </w:r>
            <w:r w:rsidRPr="002261EF">
              <w:rPr>
                <w:b/>
                <w:i/>
                <w:lang w:val="el-GR"/>
              </w:rPr>
              <w:t>δημόσιες συμβάσεις έργων</w:t>
            </w:r>
            <w:r w:rsidRPr="002261EF">
              <w:rPr>
                <w:lang w:val="el-GR"/>
              </w:rPr>
              <w:t>:</w:t>
            </w:r>
          </w:p>
          <w:p w:rsidR="002261EF" w:rsidRPr="002261EF" w:rsidRDefault="002261EF" w:rsidP="002261EF">
            <w:pPr>
              <w:spacing w:after="0"/>
              <w:rPr>
                <w:lang w:val="el-GR"/>
              </w:rPr>
            </w:pPr>
            <w:r w:rsidRPr="002261EF">
              <w:rPr>
                <w:lang w:val="el-GR"/>
              </w:rPr>
              <w:t>Κατά τη διάρκεια της περιόδου αναφοράς</w:t>
            </w:r>
            <w:r>
              <w:rPr>
                <w:rStyle w:val="a4"/>
              </w:rPr>
              <w:endnoteRef/>
            </w:r>
            <w:r w:rsidRPr="002261EF">
              <w:rPr>
                <w:lang w:val="el-GR"/>
              </w:rPr>
              <w:t xml:space="preserve">, ο οικονομικός φορέας έχει </w:t>
            </w:r>
            <w:r w:rsidRPr="002261EF">
              <w:rPr>
                <w:b/>
                <w:lang w:val="el-GR"/>
              </w:rPr>
              <w:t>εκτελέσει τα ακόλουθα έργα του είδους που έχει προσδιοριστεί</w:t>
            </w:r>
            <w:r w:rsidRPr="002261EF">
              <w:rPr>
                <w:lang w:val="el-GR"/>
              </w:rPr>
              <w:t>:</w:t>
            </w:r>
          </w:p>
          <w:p w:rsidR="002261EF" w:rsidRPr="002261EF" w:rsidRDefault="002261EF" w:rsidP="002261EF">
            <w:pPr>
              <w:spacing w:after="0"/>
              <w:rPr>
                <w:i/>
                <w:lang w:val="el-GR"/>
              </w:rPr>
            </w:pPr>
          </w:p>
          <w:p w:rsidR="002261EF" w:rsidRPr="002261EF" w:rsidRDefault="002261EF" w:rsidP="002261EF">
            <w:pPr>
              <w:spacing w:after="0"/>
              <w:rPr>
                <w:lang w:val="el-GR"/>
              </w:rPr>
            </w:pPr>
            <w:r w:rsidRPr="002261EF">
              <w:rPr>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Pr="002261EF" w:rsidRDefault="002261EF" w:rsidP="002261EF">
            <w:pPr>
              <w:spacing w:after="0"/>
              <w:rPr>
                <w:lang w:val="el-GR"/>
              </w:rPr>
            </w:pPr>
            <w:r w:rsidRPr="002261EF">
              <w:rPr>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2261EF" w:rsidRPr="002261EF" w:rsidRDefault="002261EF" w:rsidP="002261EF">
            <w:pPr>
              <w:spacing w:after="0"/>
              <w:rPr>
                <w:lang w:val="el-GR"/>
              </w:rPr>
            </w:pPr>
            <w:r w:rsidRPr="002261EF">
              <w:rPr>
                <w:lang w:val="el-GR"/>
              </w:rPr>
              <w:t>[…]</w:t>
            </w:r>
          </w:p>
          <w:p w:rsidR="002261EF" w:rsidRPr="002261EF" w:rsidRDefault="002261EF" w:rsidP="002261EF">
            <w:pPr>
              <w:spacing w:after="0"/>
              <w:rPr>
                <w:lang w:val="el-GR"/>
              </w:rPr>
            </w:pPr>
            <w:r w:rsidRPr="002261EF">
              <w:rPr>
                <w:lang w:val="el-GR"/>
              </w:rPr>
              <w:t>Έργα: [……]</w:t>
            </w:r>
          </w:p>
          <w:p w:rsidR="002261EF" w:rsidRPr="002261EF" w:rsidRDefault="002261EF" w:rsidP="002261EF">
            <w:pPr>
              <w:spacing w:after="0"/>
              <w:rPr>
                <w:lang w:val="el-GR"/>
              </w:rPr>
            </w:pPr>
            <w:r w:rsidRPr="002261EF">
              <w:rPr>
                <w:i/>
                <w:lang w:val="el-GR"/>
              </w:rPr>
              <w:t>(διαδικτυακή διεύθυνση, αρχή ή φορέας έκδοσης, επακριβή στοιχεία αναφοράς των εγγράφων):</w:t>
            </w:r>
          </w:p>
          <w:p w:rsidR="002261EF" w:rsidRDefault="002261EF" w:rsidP="002261EF">
            <w:pPr>
              <w:spacing w:after="0"/>
            </w:pPr>
            <w:r w:rsidRPr="002261EF">
              <w:rPr>
                <w:rFonts w:eastAsia="Calibri"/>
                <w:i/>
                <w:lang w:val="el-GR"/>
              </w:rPr>
              <w:t xml:space="preserve"> </w:t>
            </w:r>
            <w:r>
              <w:rPr>
                <w:i/>
              </w:rPr>
              <w:t>[……][……][……]</w:t>
            </w:r>
          </w:p>
        </w:tc>
      </w:tr>
      <w:tr w:rsidR="002261EF" w:rsidTr="006D05AA">
        <w:tc>
          <w:tcPr>
            <w:tcW w:w="4479" w:type="dxa"/>
            <w:tcBorders>
              <w:top w:val="single" w:sz="4" w:space="0" w:color="000000"/>
              <w:left w:val="single" w:sz="4" w:space="0" w:color="000000"/>
              <w:bottom w:val="single" w:sz="4" w:space="0" w:color="000000"/>
            </w:tcBorders>
            <w:shd w:val="clear" w:color="auto" w:fill="auto"/>
          </w:tcPr>
          <w:p w:rsidR="002261EF" w:rsidRPr="002261EF" w:rsidRDefault="002261EF" w:rsidP="002261EF">
            <w:pPr>
              <w:spacing w:after="0"/>
              <w:rPr>
                <w:lang w:val="el-GR"/>
              </w:rPr>
            </w:pPr>
            <w:r w:rsidRPr="002261EF">
              <w:rPr>
                <w:lang w:val="el-GR"/>
              </w:rPr>
              <w:t xml:space="preserve">1β) Μόνο για </w:t>
            </w:r>
            <w:r w:rsidRPr="002261EF">
              <w:rPr>
                <w:b/>
                <w:i/>
                <w:lang w:val="el-GR"/>
              </w:rPr>
              <w:t>δημόσιες συμβάσεις προμηθειών και δημόσιες συμβάσεις υπηρεσιών</w:t>
            </w:r>
            <w:r w:rsidRPr="002261EF">
              <w:rPr>
                <w:lang w:val="el-GR"/>
              </w:rPr>
              <w:t>:</w:t>
            </w:r>
          </w:p>
          <w:p w:rsidR="002261EF" w:rsidRPr="002261EF" w:rsidRDefault="002261EF" w:rsidP="002261EF">
            <w:pPr>
              <w:spacing w:after="0"/>
              <w:rPr>
                <w:lang w:val="el-GR"/>
              </w:rPr>
            </w:pPr>
            <w:r w:rsidRPr="002261EF">
              <w:rPr>
                <w:lang w:val="el-GR"/>
              </w:rPr>
              <w:t>Κατά τη διάρκεια της περιόδου αναφοράς</w:t>
            </w:r>
            <w:r>
              <w:rPr>
                <w:rStyle w:val="a4"/>
              </w:rPr>
              <w:endnoteRef/>
            </w:r>
            <w:r w:rsidRPr="002261EF">
              <w:rPr>
                <w:lang w:val="el-GR"/>
              </w:rPr>
              <w:t xml:space="preserve">, ο οικονομικός φορέας έχει </w:t>
            </w:r>
            <w:r w:rsidRPr="002261EF">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2261EF" w:rsidRPr="002261EF" w:rsidRDefault="002261EF" w:rsidP="002261EF">
            <w:pPr>
              <w:spacing w:after="0"/>
              <w:rPr>
                <w:lang w:val="el-GR"/>
              </w:rPr>
            </w:pPr>
            <w:r w:rsidRPr="002261EF">
              <w:rPr>
                <w:lang w:val="el-GR"/>
              </w:rPr>
              <w:t>Κατά τη σύνταξη του σχετικού καταλόγου αναφέρετε τα ποσά, τις ημερομηνίες και τους παραλήπτες δημόσιους ή ιδιωτικούς</w:t>
            </w:r>
            <w:r>
              <w:rPr>
                <w:rStyle w:val="a4"/>
              </w:rPr>
              <w:endnoteRef/>
            </w:r>
            <w:r w:rsidRPr="002261EF">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Pr="002261EF" w:rsidRDefault="002261EF" w:rsidP="002261EF">
            <w:pPr>
              <w:spacing w:after="0"/>
              <w:rPr>
                <w:lang w:val="el-GR"/>
              </w:rPr>
            </w:pPr>
            <w:r w:rsidRPr="002261EF">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2261EF" w:rsidRDefault="002261EF" w:rsidP="002261EF">
            <w:pPr>
              <w:spacing w:after="0"/>
            </w:pPr>
            <w:r>
              <w:t>[…...........]</w:t>
            </w:r>
          </w:p>
          <w:tbl>
            <w:tblPr>
              <w:tblW w:w="0" w:type="auto"/>
              <w:tblLayout w:type="fixed"/>
              <w:tblLook w:val="0000" w:firstRow="0" w:lastRow="0" w:firstColumn="0" w:lastColumn="0" w:noHBand="0" w:noVBand="0"/>
            </w:tblPr>
            <w:tblGrid>
              <w:gridCol w:w="1057"/>
              <w:gridCol w:w="1052"/>
              <w:gridCol w:w="1052"/>
              <w:gridCol w:w="1185"/>
            </w:tblGrid>
            <w:tr w:rsidR="002261EF" w:rsidTr="006D05AA">
              <w:tc>
                <w:tcPr>
                  <w:tcW w:w="1057" w:type="dxa"/>
                  <w:tcBorders>
                    <w:top w:val="single" w:sz="4" w:space="0" w:color="000000"/>
                    <w:left w:val="single" w:sz="4" w:space="0" w:color="000000"/>
                    <w:bottom w:val="single" w:sz="4" w:space="0" w:color="000000"/>
                  </w:tcBorders>
                  <w:shd w:val="clear" w:color="auto" w:fill="auto"/>
                </w:tcPr>
                <w:p w:rsidR="002261EF" w:rsidRDefault="002261EF" w:rsidP="002261EF">
                  <w:pPr>
                    <w:spacing w:after="0"/>
                  </w:pPr>
                  <w:proofErr w:type="spellStart"/>
                  <w:r>
                    <w:rPr>
                      <w:sz w:val="14"/>
                      <w:szCs w:val="14"/>
                    </w:rPr>
                    <w:t>Περιγρ</w:t>
                  </w:r>
                  <w:proofErr w:type="spellEnd"/>
                  <w:r>
                    <w:rPr>
                      <w:sz w:val="14"/>
                      <w:szCs w:val="14"/>
                    </w:rPr>
                    <w:t>αφή</w:t>
                  </w:r>
                </w:p>
              </w:tc>
              <w:tc>
                <w:tcPr>
                  <w:tcW w:w="1052" w:type="dxa"/>
                  <w:tcBorders>
                    <w:top w:val="single" w:sz="4" w:space="0" w:color="000000"/>
                    <w:left w:val="single" w:sz="4" w:space="0" w:color="000000"/>
                    <w:bottom w:val="single" w:sz="4" w:space="0" w:color="000000"/>
                  </w:tcBorders>
                  <w:shd w:val="clear" w:color="auto" w:fill="auto"/>
                </w:tcPr>
                <w:p w:rsidR="002261EF" w:rsidRDefault="002261EF" w:rsidP="002261EF">
                  <w:pPr>
                    <w:spacing w:after="0"/>
                  </w:pPr>
                  <w:r>
                    <w:rPr>
                      <w:sz w:val="14"/>
                      <w:szCs w:val="14"/>
                    </w:rPr>
                    <w:t>π</w:t>
                  </w:r>
                  <w:proofErr w:type="spellStart"/>
                  <w:r>
                    <w:rPr>
                      <w:sz w:val="14"/>
                      <w:szCs w:val="14"/>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2261EF" w:rsidRDefault="002261EF" w:rsidP="002261EF">
                  <w:pPr>
                    <w:spacing w:after="0"/>
                  </w:pPr>
                  <w:proofErr w:type="spellStart"/>
                  <w:r>
                    <w:rPr>
                      <w:sz w:val="14"/>
                      <w:szCs w:val="14"/>
                    </w:rPr>
                    <w:t>ημερομηνίες</w:t>
                  </w:r>
                  <w:proofErr w:type="spellEnd"/>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2261EF" w:rsidRDefault="002261EF" w:rsidP="002261EF">
                  <w:pPr>
                    <w:spacing w:after="0"/>
                  </w:pPr>
                  <w:r>
                    <w:rPr>
                      <w:sz w:val="14"/>
                      <w:szCs w:val="14"/>
                    </w:rPr>
                    <w:t>παρα</w:t>
                  </w:r>
                  <w:proofErr w:type="spellStart"/>
                  <w:r>
                    <w:rPr>
                      <w:sz w:val="14"/>
                      <w:szCs w:val="14"/>
                    </w:rPr>
                    <w:t>λή</w:t>
                  </w:r>
                  <w:proofErr w:type="spellEnd"/>
                  <w:r>
                    <w:rPr>
                      <w:sz w:val="14"/>
                      <w:szCs w:val="14"/>
                    </w:rPr>
                    <w:t>πτες</w:t>
                  </w:r>
                </w:p>
              </w:tc>
            </w:tr>
            <w:tr w:rsidR="002261EF" w:rsidTr="006D05AA">
              <w:tc>
                <w:tcPr>
                  <w:tcW w:w="1057" w:type="dxa"/>
                  <w:tcBorders>
                    <w:top w:val="single" w:sz="4" w:space="0" w:color="000000"/>
                    <w:left w:val="single" w:sz="4" w:space="0" w:color="000000"/>
                    <w:bottom w:val="single" w:sz="4" w:space="0" w:color="000000"/>
                  </w:tcBorders>
                  <w:shd w:val="clear" w:color="auto" w:fill="auto"/>
                </w:tcPr>
                <w:p w:rsidR="002261EF" w:rsidRDefault="002261EF" w:rsidP="002261EF">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2261EF" w:rsidRDefault="002261EF" w:rsidP="002261EF">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2261EF" w:rsidRDefault="002261EF" w:rsidP="002261EF">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2261EF" w:rsidRDefault="002261EF" w:rsidP="002261EF">
                  <w:pPr>
                    <w:snapToGrid w:val="0"/>
                    <w:spacing w:after="0"/>
                  </w:pPr>
                </w:p>
              </w:tc>
            </w:tr>
          </w:tbl>
          <w:p w:rsidR="002261EF" w:rsidRDefault="002261EF" w:rsidP="002261EF">
            <w:pPr>
              <w:spacing w:after="0"/>
            </w:pPr>
          </w:p>
        </w:tc>
      </w:tr>
      <w:tr w:rsidR="002261EF" w:rsidTr="006D05AA">
        <w:tc>
          <w:tcPr>
            <w:tcW w:w="4479" w:type="dxa"/>
            <w:tcBorders>
              <w:top w:val="single" w:sz="4" w:space="0" w:color="000000"/>
              <w:left w:val="single" w:sz="4" w:space="0" w:color="000000"/>
              <w:bottom w:val="single" w:sz="4" w:space="0" w:color="000000"/>
            </w:tcBorders>
            <w:shd w:val="clear" w:color="auto" w:fill="auto"/>
          </w:tcPr>
          <w:p w:rsidR="002261EF" w:rsidRPr="002261EF" w:rsidRDefault="002261EF" w:rsidP="002261EF">
            <w:pPr>
              <w:spacing w:after="0"/>
              <w:rPr>
                <w:lang w:val="el-GR"/>
              </w:rPr>
            </w:pPr>
            <w:r w:rsidRPr="002261EF">
              <w:rPr>
                <w:lang w:val="el-GR"/>
              </w:rPr>
              <w:t xml:space="preserve">2) Ο οικονομικός φορέας μπορεί να χρησιμοποιήσει το ακόλουθο </w:t>
            </w:r>
            <w:r w:rsidRPr="002261EF">
              <w:rPr>
                <w:b/>
                <w:lang w:val="el-GR"/>
              </w:rPr>
              <w:t>τεχνικό προσωπικό ή τις ακόλουθες τεχνικές υπηρεσίες</w:t>
            </w:r>
            <w:r>
              <w:rPr>
                <w:rStyle w:val="a4"/>
              </w:rPr>
              <w:endnoteRef/>
            </w:r>
            <w:r w:rsidRPr="002261EF">
              <w:rPr>
                <w:lang w:val="el-GR"/>
              </w:rPr>
              <w:t>, ιδίως τους υπεύθυνους για τον έλεγχο της ποιότητας:</w:t>
            </w:r>
          </w:p>
          <w:p w:rsidR="002261EF" w:rsidRPr="002261EF" w:rsidRDefault="002261EF" w:rsidP="002261EF">
            <w:pPr>
              <w:spacing w:after="0"/>
              <w:rPr>
                <w:lang w:val="el-GR"/>
              </w:rPr>
            </w:pPr>
            <w:r w:rsidRPr="002261EF">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Default="002261EF" w:rsidP="002261EF">
            <w:pPr>
              <w:spacing w:after="0"/>
            </w:pPr>
            <w:r>
              <w:t>[……..........................]</w:t>
            </w:r>
          </w:p>
          <w:p w:rsidR="002261EF" w:rsidRDefault="002261EF" w:rsidP="002261EF">
            <w:pPr>
              <w:spacing w:after="0"/>
            </w:pPr>
          </w:p>
          <w:p w:rsidR="002261EF" w:rsidRDefault="002261EF" w:rsidP="002261EF">
            <w:pPr>
              <w:spacing w:after="0"/>
            </w:pPr>
          </w:p>
          <w:p w:rsidR="002261EF" w:rsidRDefault="002261EF" w:rsidP="002261EF">
            <w:pPr>
              <w:spacing w:after="0"/>
            </w:pPr>
          </w:p>
          <w:p w:rsidR="002261EF" w:rsidRDefault="002261EF" w:rsidP="002261EF">
            <w:pPr>
              <w:spacing w:after="0"/>
            </w:pPr>
          </w:p>
          <w:p w:rsidR="002261EF" w:rsidRDefault="002261EF" w:rsidP="002261EF">
            <w:pPr>
              <w:spacing w:after="0"/>
            </w:pPr>
            <w:r>
              <w:t>[……]</w:t>
            </w:r>
          </w:p>
        </w:tc>
      </w:tr>
      <w:tr w:rsidR="002261EF" w:rsidTr="006D05AA">
        <w:tc>
          <w:tcPr>
            <w:tcW w:w="4479" w:type="dxa"/>
            <w:tcBorders>
              <w:top w:val="single" w:sz="4" w:space="0" w:color="000000"/>
              <w:left w:val="single" w:sz="4" w:space="0" w:color="000000"/>
              <w:bottom w:val="single" w:sz="4" w:space="0" w:color="000000"/>
            </w:tcBorders>
            <w:shd w:val="clear" w:color="auto" w:fill="auto"/>
          </w:tcPr>
          <w:p w:rsidR="002261EF" w:rsidRPr="002261EF" w:rsidRDefault="002261EF" w:rsidP="002261EF">
            <w:pPr>
              <w:spacing w:after="0"/>
              <w:rPr>
                <w:lang w:val="el-GR"/>
              </w:rPr>
            </w:pPr>
            <w:r w:rsidRPr="002261EF">
              <w:rPr>
                <w:lang w:val="el-GR"/>
              </w:rPr>
              <w:t xml:space="preserve">3) Ο οικονομικός φορέας χρησιμοποιεί τον ακόλουθο </w:t>
            </w:r>
            <w:r w:rsidRPr="002261EF">
              <w:rPr>
                <w:b/>
                <w:lang w:val="el-GR"/>
              </w:rPr>
              <w:t>τεχνικό εξοπλισμό και λαμβάνει τα ακόλουθα μέτρα για την διασφάλιση της ποιότητας</w:t>
            </w:r>
            <w:r w:rsidRPr="002261EF">
              <w:rPr>
                <w:lang w:val="el-GR"/>
              </w:rPr>
              <w:t xml:space="preserve"> και τα </w:t>
            </w:r>
            <w:r w:rsidRPr="002261EF">
              <w:rPr>
                <w:b/>
                <w:lang w:val="el-GR"/>
              </w:rPr>
              <w:t>μέσα μελέτης και έρευνας</w:t>
            </w:r>
            <w:r w:rsidRPr="002261EF">
              <w:rPr>
                <w:lang w:val="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Default="002261EF" w:rsidP="002261EF">
            <w:pPr>
              <w:spacing w:after="0"/>
            </w:pPr>
            <w:r>
              <w:t>[……]</w:t>
            </w:r>
          </w:p>
        </w:tc>
      </w:tr>
      <w:tr w:rsidR="002261EF" w:rsidTr="006D05AA">
        <w:tc>
          <w:tcPr>
            <w:tcW w:w="4479" w:type="dxa"/>
            <w:tcBorders>
              <w:top w:val="single" w:sz="4" w:space="0" w:color="000000"/>
              <w:left w:val="single" w:sz="4" w:space="0" w:color="000000"/>
              <w:bottom w:val="single" w:sz="4" w:space="0" w:color="000000"/>
            </w:tcBorders>
            <w:shd w:val="clear" w:color="auto" w:fill="auto"/>
          </w:tcPr>
          <w:p w:rsidR="002261EF" w:rsidRPr="002261EF" w:rsidRDefault="002261EF" w:rsidP="002261EF">
            <w:pPr>
              <w:spacing w:after="0"/>
              <w:rPr>
                <w:lang w:val="el-GR"/>
              </w:rPr>
            </w:pPr>
            <w:r w:rsidRPr="002261EF">
              <w:rPr>
                <w:lang w:val="el-GR"/>
              </w:rPr>
              <w:t xml:space="preserve">4) Ο οικονομικός φορέας θα μπορεί να εφαρμόσει τα ακόλουθα συστήματα </w:t>
            </w:r>
            <w:r w:rsidRPr="002261EF">
              <w:rPr>
                <w:b/>
                <w:lang w:val="el-GR"/>
              </w:rPr>
              <w:t>διαχείρισης της αλυσίδας εφοδιασμού</w:t>
            </w:r>
            <w:r w:rsidRPr="002261EF">
              <w:rPr>
                <w:lang w:val="el-GR"/>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Default="002261EF" w:rsidP="002261EF">
            <w:pPr>
              <w:spacing w:after="0"/>
            </w:pPr>
            <w:r>
              <w:t>[....……]</w:t>
            </w:r>
          </w:p>
        </w:tc>
      </w:tr>
      <w:tr w:rsidR="002261EF" w:rsidTr="006D05AA">
        <w:tc>
          <w:tcPr>
            <w:tcW w:w="4479" w:type="dxa"/>
            <w:tcBorders>
              <w:top w:val="single" w:sz="4" w:space="0" w:color="000000"/>
              <w:left w:val="single" w:sz="4" w:space="0" w:color="000000"/>
              <w:bottom w:val="single" w:sz="4" w:space="0" w:color="000000"/>
            </w:tcBorders>
            <w:shd w:val="clear" w:color="auto" w:fill="auto"/>
          </w:tcPr>
          <w:p w:rsidR="002261EF" w:rsidRPr="002261EF" w:rsidRDefault="002261EF" w:rsidP="002261EF">
            <w:pPr>
              <w:spacing w:after="0"/>
              <w:rPr>
                <w:lang w:val="el-GR"/>
              </w:rPr>
            </w:pPr>
            <w:r w:rsidRPr="002261EF">
              <w:rPr>
                <w:b/>
                <w:i/>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2261EF" w:rsidRPr="002261EF" w:rsidRDefault="002261EF" w:rsidP="002261EF">
            <w:pPr>
              <w:spacing w:after="0"/>
              <w:rPr>
                <w:lang w:val="el-GR"/>
              </w:rPr>
            </w:pPr>
            <w:r w:rsidRPr="002261EF">
              <w:rPr>
                <w:lang w:val="el-GR"/>
              </w:rPr>
              <w:t xml:space="preserve">Ο οικονομικός φορέας </w:t>
            </w:r>
            <w:r w:rsidRPr="002261EF">
              <w:rPr>
                <w:b/>
                <w:lang w:val="el-GR"/>
              </w:rPr>
              <w:t>θα</w:t>
            </w:r>
            <w:r w:rsidRPr="002261EF">
              <w:rPr>
                <w:lang w:val="el-GR"/>
              </w:rPr>
              <w:t xml:space="preserve"> επιτρέπει τη διενέργεια </w:t>
            </w:r>
            <w:r w:rsidRPr="002261EF">
              <w:rPr>
                <w:b/>
                <w:lang w:val="el-GR"/>
              </w:rPr>
              <w:t>ελέγχων</w:t>
            </w:r>
            <w:r>
              <w:rPr>
                <w:rStyle w:val="a4"/>
              </w:rPr>
              <w:endnoteRef/>
            </w:r>
            <w:r w:rsidRPr="002261EF">
              <w:rPr>
                <w:lang w:val="el-GR"/>
              </w:rPr>
              <w:t xml:space="preserve"> όσον αφορά το </w:t>
            </w:r>
            <w:r w:rsidRPr="002261EF">
              <w:rPr>
                <w:b/>
                <w:lang w:val="el-GR"/>
              </w:rPr>
              <w:t>παραγωγικό δυναμικό</w:t>
            </w:r>
            <w:r w:rsidRPr="002261EF">
              <w:rPr>
                <w:lang w:val="el-GR"/>
              </w:rPr>
              <w:t xml:space="preserve"> ή τις </w:t>
            </w:r>
            <w:r w:rsidRPr="002261EF">
              <w:rPr>
                <w:b/>
                <w:lang w:val="el-GR"/>
              </w:rPr>
              <w:t>τεχνικές ικανότητες</w:t>
            </w:r>
            <w:r w:rsidRPr="002261EF">
              <w:rPr>
                <w:lang w:val="el-GR"/>
              </w:rPr>
              <w:t xml:space="preserve"> του οικονομικού φορέα και, εφόσον κρίνεται αναγκαίο, όσον αφορά τα </w:t>
            </w:r>
            <w:r w:rsidRPr="002261EF">
              <w:rPr>
                <w:b/>
                <w:lang w:val="el-GR"/>
              </w:rPr>
              <w:t>μέσα μελέτης και έρευνας</w:t>
            </w:r>
            <w:r w:rsidRPr="002261EF">
              <w:rPr>
                <w:lang w:val="el-GR"/>
              </w:rPr>
              <w:t xml:space="preserve"> που αυτός διαθέτει καθώς και τα </w:t>
            </w:r>
            <w:r w:rsidRPr="002261EF">
              <w:rPr>
                <w:b/>
                <w:lang w:val="el-GR"/>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Pr="002261EF" w:rsidRDefault="002261EF" w:rsidP="002261EF">
            <w:pPr>
              <w:snapToGrid w:val="0"/>
              <w:spacing w:after="0"/>
              <w:rPr>
                <w:lang w:val="el-GR"/>
              </w:rPr>
            </w:pPr>
          </w:p>
          <w:p w:rsidR="002261EF" w:rsidRPr="002261EF" w:rsidRDefault="002261EF" w:rsidP="002261EF">
            <w:pPr>
              <w:spacing w:after="0"/>
              <w:rPr>
                <w:lang w:val="el-GR"/>
              </w:rPr>
            </w:pPr>
          </w:p>
          <w:p w:rsidR="002261EF" w:rsidRPr="002261EF" w:rsidRDefault="002261EF" w:rsidP="002261EF">
            <w:pPr>
              <w:spacing w:after="0"/>
              <w:rPr>
                <w:lang w:val="el-GR"/>
              </w:rPr>
            </w:pPr>
          </w:p>
          <w:p w:rsidR="002261EF" w:rsidRPr="002261EF" w:rsidRDefault="002261EF" w:rsidP="002261EF">
            <w:pPr>
              <w:spacing w:after="0"/>
              <w:rPr>
                <w:lang w:val="el-GR"/>
              </w:rPr>
            </w:pPr>
          </w:p>
          <w:p w:rsidR="002261EF" w:rsidRDefault="002261EF" w:rsidP="002261EF">
            <w:pPr>
              <w:spacing w:after="0"/>
            </w:pPr>
            <w:r>
              <w:t xml:space="preserve">[] Ναι [] </w:t>
            </w:r>
            <w:proofErr w:type="spellStart"/>
            <w:r>
              <w:t>Όχι</w:t>
            </w:r>
            <w:proofErr w:type="spellEnd"/>
          </w:p>
        </w:tc>
      </w:tr>
      <w:tr w:rsidR="002261EF" w:rsidTr="006D05AA">
        <w:tc>
          <w:tcPr>
            <w:tcW w:w="4479" w:type="dxa"/>
            <w:tcBorders>
              <w:top w:val="single" w:sz="4" w:space="0" w:color="000000"/>
              <w:left w:val="single" w:sz="4" w:space="0" w:color="000000"/>
              <w:bottom w:val="single" w:sz="4" w:space="0" w:color="000000"/>
            </w:tcBorders>
            <w:shd w:val="clear" w:color="auto" w:fill="auto"/>
          </w:tcPr>
          <w:p w:rsidR="002261EF" w:rsidRPr="002261EF" w:rsidRDefault="002261EF" w:rsidP="002261EF">
            <w:pPr>
              <w:spacing w:after="0"/>
              <w:rPr>
                <w:lang w:val="el-GR"/>
              </w:rPr>
            </w:pPr>
            <w:r w:rsidRPr="002261EF">
              <w:rPr>
                <w:lang w:val="el-GR"/>
              </w:rPr>
              <w:t xml:space="preserve">6) Οι ακόλουθοι </w:t>
            </w:r>
            <w:r w:rsidRPr="002261EF">
              <w:rPr>
                <w:b/>
                <w:lang w:val="el-GR"/>
              </w:rPr>
              <w:t>τίτλοι σπουδών και επαγγελματικών προσόντων</w:t>
            </w:r>
            <w:r w:rsidRPr="002261EF">
              <w:rPr>
                <w:lang w:val="el-GR"/>
              </w:rPr>
              <w:t xml:space="preserve"> διατίθενται από:</w:t>
            </w:r>
          </w:p>
          <w:p w:rsidR="002261EF" w:rsidRPr="002261EF" w:rsidRDefault="002261EF" w:rsidP="002261EF">
            <w:pPr>
              <w:spacing w:after="0"/>
              <w:rPr>
                <w:lang w:val="el-GR"/>
              </w:rPr>
            </w:pPr>
            <w:r w:rsidRPr="002261EF">
              <w:rPr>
                <w:lang w:val="el-GR"/>
              </w:rPr>
              <w:t xml:space="preserve">α) τον ίδιο τον </w:t>
            </w:r>
            <w:proofErr w:type="spellStart"/>
            <w:r w:rsidRPr="002261EF">
              <w:rPr>
                <w:lang w:val="el-GR"/>
              </w:rPr>
              <w:t>πάροχο</w:t>
            </w:r>
            <w:proofErr w:type="spellEnd"/>
            <w:r w:rsidRPr="002261EF">
              <w:rPr>
                <w:lang w:val="el-GR"/>
              </w:rPr>
              <w:t xml:space="preserve"> υπηρεσιών ή τον εργολάβο,</w:t>
            </w:r>
          </w:p>
          <w:p w:rsidR="002261EF" w:rsidRPr="002261EF" w:rsidRDefault="002261EF" w:rsidP="002261EF">
            <w:pPr>
              <w:spacing w:after="0"/>
              <w:rPr>
                <w:lang w:val="el-GR"/>
              </w:rPr>
            </w:pPr>
            <w:r w:rsidRPr="002261EF">
              <w:rPr>
                <w:b/>
                <w:i/>
                <w:lang w:val="el-GR"/>
              </w:rPr>
              <w:t>και/ή</w:t>
            </w:r>
            <w:r w:rsidRPr="002261EF">
              <w:rPr>
                <w:lang w:val="el-GR"/>
              </w:rPr>
              <w:t xml:space="preserve"> (ανάλογα με τις απαιτήσεις που ορίζονται στη σχετική πρόσκληση ή διακήρυξη ή στα έγγραφα της σύμβασης)</w:t>
            </w:r>
          </w:p>
          <w:p w:rsidR="002261EF" w:rsidRPr="002261EF" w:rsidRDefault="002261EF" w:rsidP="002261EF">
            <w:pPr>
              <w:spacing w:after="0"/>
              <w:rPr>
                <w:lang w:val="el-GR"/>
              </w:rPr>
            </w:pPr>
            <w:r w:rsidRPr="002261EF">
              <w:rPr>
                <w:lang w:val="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Pr="002261EF" w:rsidRDefault="002261EF" w:rsidP="002261EF">
            <w:pPr>
              <w:snapToGrid w:val="0"/>
              <w:spacing w:after="0"/>
              <w:rPr>
                <w:lang w:val="el-GR"/>
              </w:rPr>
            </w:pPr>
          </w:p>
          <w:p w:rsidR="002261EF" w:rsidRPr="002261EF" w:rsidRDefault="002261EF" w:rsidP="002261EF">
            <w:pPr>
              <w:spacing w:after="0"/>
              <w:rPr>
                <w:lang w:val="el-GR"/>
              </w:rPr>
            </w:pPr>
          </w:p>
          <w:p w:rsidR="002261EF" w:rsidRDefault="002261EF" w:rsidP="002261EF">
            <w:pPr>
              <w:spacing w:after="0"/>
            </w:pPr>
            <w:proofErr w:type="gramStart"/>
            <w:r>
              <w:t>α)[</w:t>
            </w:r>
            <w:proofErr w:type="gramEnd"/>
            <w:r>
              <w:t>......................................……]</w:t>
            </w:r>
          </w:p>
          <w:p w:rsidR="002261EF" w:rsidRDefault="002261EF" w:rsidP="002261EF">
            <w:pPr>
              <w:spacing w:after="0"/>
            </w:pPr>
          </w:p>
          <w:p w:rsidR="002261EF" w:rsidRDefault="002261EF" w:rsidP="002261EF">
            <w:pPr>
              <w:spacing w:after="0"/>
            </w:pPr>
          </w:p>
          <w:p w:rsidR="002261EF" w:rsidRDefault="002261EF" w:rsidP="002261EF">
            <w:pPr>
              <w:spacing w:after="0"/>
            </w:pPr>
          </w:p>
          <w:p w:rsidR="002261EF" w:rsidRDefault="002261EF" w:rsidP="002261EF">
            <w:pPr>
              <w:spacing w:after="0"/>
            </w:pPr>
          </w:p>
          <w:p w:rsidR="002261EF" w:rsidRDefault="002261EF" w:rsidP="002261EF">
            <w:pPr>
              <w:spacing w:after="0"/>
            </w:pPr>
            <w:r>
              <w:t>β) [……]</w:t>
            </w:r>
          </w:p>
        </w:tc>
      </w:tr>
      <w:tr w:rsidR="002261EF" w:rsidTr="006D05AA">
        <w:tc>
          <w:tcPr>
            <w:tcW w:w="4479" w:type="dxa"/>
            <w:tcBorders>
              <w:top w:val="single" w:sz="4" w:space="0" w:color="000000"/>
              <w:left w:val="single" w:sz="4" w:space="0" w:color="000000"/>
              <w:bottom w:val="single" w:sz="4" w:space="0" w:color="000000"/>
            </w:tcBorders>
            <w:shd w:val="clear" w:color="auto" w:fill="auto"/>
          </w:tcPr>
          <w:p w:rsidR="002261EF" w:rsidRPr="002261EF" w:rsidRDefault="002261EF" w:rsidP="002261EF">
            <w:pPr>
              <w:spacing w:after="0"/>
              <w:rPr>
                <w:lang w:val="el-GR"/>
              </w:rPr>
            </w:pPr>
            <w:r w:rsidRPr="002261EF">
              <w:rPr>
                <w:lang w:val="el-GR"/>
              </w:rPr>
              <w:t xml:space="preserve">7) Ο οικονομικός φορέας θα μπορεί να εφαρμόζει τα ακόλουθα </w:t>
            </w:r>
            <w:r w:rsidRPr="002261EF">
              <w:rPr>
                <w:b/>
                <w:lang w:val="el-GR"/>
              </w:rPr>
              <w:t>μέτρα περιβαλλοντικής διαχείρισης</w:t>
            </w:r>
            <w:r w:rsidRPr="002261EF">
              <w:rPr>
                <w:lang w:val="el-GR"/>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Default="002261EF" w:rsidP="002261EF">
            <w:pPr>
              <w:spacing w:after="0"/>
            </w:pPr>
            <w:r>
              <w:t>[……]</w:t>
            </w:r>
          </w:p>
        </w:tc>
      </w:tr>
      <w:tr w:rsidR="002261EF" w:rsidTr="006D05AA">
        <w:trPr>
          <w:trHeight w:val="2683"/>
        </w:trPr>
        <w:tc>
          <w:tcPr>
            <w:tcW w:w="4479" w:type="dxa"/>
            <w:tcBorders>
              <w:top w:val="single" w:sz="4" w:space="0" w:color="000000"/>
              <w:left w:val="single" w:sz="4" w:space="0" w:color="000000"/>
              <w:bottom w:val="single" w:sz="4" w:space="0" w:color="000000"/>
            </w:tcBorders>
            <w:shd w:val="clear" w:color="auto" w:fill="auto"/>
          </w:tcPr>
          <w:p w:rsidR="002261EF" w:rsidRPr="002261EF" w:rsidRDefault="002261EF" w:rsidP="002261EF">
            <w:pPr>
              <w:spacing w:after="0"/>
              <w:rPr>
                <w:lang w:val="el-GR"/>
              </w:rPr>
            </w:pPr>
            <w:r w:rsidRPr="002261EF">
              <w:rPr>
                <w:lang w:val="el-GR"/>
              </w:rPr>
              <w:t xml:space="preserve">8) Το </w:t>
            </w:r>
            <w:r w:rsidRPr="002261EF">
              <w:rPr>
                <w:b/>
                <w:bCs/>
                <w:lang w:val="el-GR"/>
              </w:rPr>
              <w:t xml:space="preserve">μέσο ετήσιο εργατοϋπαλληλικό δυναμικό </w:t>
            </w:r>
            <w:r w:rsidRPr="002261EF">
              <w:rPr>
                <w:lang w:val="el-GR"/>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Pr="002261EF" w:rsidRDefault="002261EF" w:rsidP="002261EF">
            <w:pPr>
              <w:spacing w:after="0"/>
              <w:rPr>
                <w:lang w:val="el-GR"/>
              </w:rPr>
            </w:pPr>
            <w:r w:rsidRPr="002261EF">
              <w:rPr>
                <w:lang w:val="el-GR"/>
              </w:rPr>
              <w:t xml:space="preserve">Έτος, μέσο ετήσιο εργατοϋπαλληλικό προσωπικό: </w:t>
            </w:r>
          </w:p>
          <w:p w:rsidR="002261EF" w:rsidRDefault="002261EF" w:rsidP="002261EF">
            <w:pPr>
              <w:spacing w:after="0"/>
            </w:pPr>
            <w:r>
              <w:t xml:space="preserve">[........], [.........] </w:t>
            </w:r>
          </w:p>
          <w:p w:rsidR="002261EF" w:rsidRDefault="002261EF" w:rsidP="002261EF">
            <w:pPr>
              <w:spacing w:after="0"/>
            </w:pPr>
            <w:r>
              <w:t xml:space="preserve">[........], [.........] </w:t>
            </w:r>
          </w:p>
          <w:p w:rsidR="002261EF" w:rsidRDefault="002261EF" w:rsidP="002261EF">
            <w:pPr>
              <w:spacing w:after="0"/>
            </w:pPr>
            <w:r>
              <w:t xml:space="preserve">[........], [.........] </w:t>
            </w:r>
          </w:p>
          <w:p w:rsidR="002261EF" w:rsidRDefault="002261EF" w:rsidP="002261EF">
            <w:pPr>
              <w:spacing w:after="0"/>
            </w:pPr>
            <w:proofErr w:type="spellStart"/>
            <w:r>
              <w:t>Έτος</w:t>
            </w:r>
            <w:proofErr w:type="spellEnd"/>
            <w:r>
              <w:t>, α</w:t>
            </w:r>
            <w:proofErr w:type="spellStart"/>
            <w:r>
              <w:t>ριθμός</w:t>
            </w:r>
            <w:proofErr w:type="spellEnd"/>
            <w:r>
              <w:t xml:space="preserve"> </w:t>
            </w:r>
            <w:proofErr w:type="spellStart"/>
            <w:r>
              <w:t>διευθυντικών</w:t>
            </w:r>
            <w:proofErr w:type="spellEnd"/>
            <w:r>
              <w:t xml:space="preserve"> </w:t>
            </w:r>
            <w:proofErr w:type="spellStart"/>
            <w:r>
              <w:t>στελεχών</w:t>
            </w:r>
            <w:proofErr w:type="spellEnd"/>
            <w:r>
              <w:t>:</w:t>
            </w:r>
          </w:p>
          <w:p w:rsidR="002261EF" w:rsidRDefault="002261EF" w:rsidP="002261EF">
            <w:pPr>
              <w:spacing w:after="0"/>
            </w:pPr>
            <w:r>
              <w:t xml:space="preserve">[........], [.........] </w:t>
            </w:r>
          </w:p>
          <w:p w:rsidR="002261EF" w:rsidRDefault="002261EF" w:rsidP="002261EF">
            <w:pPr>
              <w:spacing w:after="0"/>
            </w:pPr>
            <w:r>
              <w:t xml:space="preserve">[........], [.........] </w:t>
            </w:r>
          </w:p>
          <w:p w:rsidR="002261EF" w:rsidRDefault="002261EF" w:rsidP="002261EF">
            <w:pPr>
              <w:spacing w:after="0"/>
            </w:pPr>
            <w:r>
              <w:t xml:space="preserve">[........], [.........] </w:t>
            </w:r>
          </w:p>
        </w:tc>
      </w:tr>
      <w:tr w:rsidR="002261EF" w:rsidTr="006D05AA">
        <w:tc>
          <w:tcPr>
            <w:tcW w:w="4479" w:type="dxa"/>
            <w:tcBorders>
              <w:left w:val="single" w:sz="4" w:space="0" w:color="000000"/>
              <w:bottom w:val="single" w:sz="4" w:space="0" w:color="000000"/>
            </w:tcBorders>
            <w:shd w:val="clear" w:color="auto" w:fill="auto"/>
          </w:tcPr>
          <w:p w:rsidR="002261EF" w:rsidRPr="002261EF" w:rsidRDefault="002261EF" w:rsidP="002261EF">
            <w:pPr>
              <w:spacing w:after="0"/>
              <w:rPr>
                <w:lang w:val="el-GR"/>
              </w:rPr>
            </w:pPr>
            <w:r w:rsidRPr="002261EF">
              <w:rPr>
                <w:lang w:val="el-GR"/>
              </w:rPr>
              <w:t xml:space="preserve">9) Ο οικονομικός φορέας θα έχει στη διάθεσή του τα ακόλουθα </w:t>
            </w:r>
            <w:r w:rsidRPr="002261EF">
              <w:rPr>
                <w:b/>
                <w:lang w:val="el-GR"/>
              </w:rPr>
              <w:t xml:space="preserve">μηχανήματα, εγκαταστάσεις και τεχνικό εξοπλισμό </w:t>
            </w:r>
            <w:r w:rsidRPr="002261EF">
              <w:rPr>
                <w:lang w:val="el-GR"/>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2261EF" w:rsidRDefault="002261EF" w:rsidP="002261EF">
            <w:pPr>
              <w:spacing w:after="0"/>
            </w:pPr>
            <w:r>
              <w:t>[……]</w:t>
            </w:r>
          </w:p>
        </w:tc>
      </w:tr>
      <w:tr w:rsidR="002261EF" w:rsidTr="006D05AA">
        <w:tc>
          <w:tcPr>
            <w:tcW w:w="4479" w:type="dxa"/>
            <w:tcBorders>
              <w:top w:val="single" w:sz="4" w:space="0" w:color="000000"/>
              <w:left w:val="single" w:sz="4" w:space="0" w:color="000000"/>
              <w:bottom w:val="single" w:sz="4" w:space="0" w:color="000000"/>
            </w:tcBorders>
            <w:shd w:val="clear" w:color="auto" w:fill="auto"/>
          </w:tcPr>
          <w:p w:rsidR="002261EF" w:rsidRPr="002261EF" w:rsidRDefault="002261EF" w:rsidP="002261EF">
            <w:pPr>
              <w:spacing w:after="0"/>
              <w:rPr>
                <w:lang w:val="el-GR"/>
              </w:rPr>
            </w:pPr>
            <w:r w:rsidRPr="002261EF">
              <w:rPr>
                <w:lang w:val="el-GR"/>
              </w:rPr>
              <w:t xml:space="preserve">10) Ο οικονομικός φορέας </w:t>
            </w:r>
            <w:r w:rsidRPr="002261EF">
              <w:rPr>
                <w:b/>
                <w:lang w:val="el-GR"/>
              </w:rPr>
              <w:t>προτίθεται, να αναθέσει σε τρίτους υπό μορφή υπεργολαβίας</w:t>
            </w:r>
            <w:r>
              <w:rPr>
                <w:rStyle w:val="a4"/>
              </w:rPr>
              <w:endnoteRef/>
            </w:r>
            <w:r w:rsidRPr="002261EF">
              <w:rPr>
                <w:lang w:val="el-GR"/>
              </w:rPr>
              <w:t xml:space="preserve"> το ακόλουθο</w:t>
            </w:r>
            <w:r w:rsidRPr="002261EF">
              <w:rPr>
                <w:b/>
                <w:lang w:val="el-GR"/>
              </w:rPr>
              <w:t xml:space="preserve"> τμήμα (δηλ. ποσοστό)</w:t>
            </w:r>
            <w:r w:rsidRPr="002261EF">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Default="002261EF" w:rsidP="002261EF">
            <w:pPr>
              <w:spacing w:after="0"/>
            </w:pPr>
            <w:r>
              <w:t>[....……]</w:t>
            </w:r>
          </w:p>
        </w:tc>
      </w:tr>
      <w:tr w:rsidR="002261EF" w:rsidRPr="00FC5B07" w:rsidTr="006D05AA">
        <w:tc>
          <w:tcPr>
            <w:tcW w:w="4479" w:type="dxa"/>
            <w:tcBorders>
              <w:top w:val="single" w:sz="4" w:space="0" w:color="000000"/>
              <w:left w:val="single" w:sz="4" w:space="0" w:color="000000"/>
              <w:bottom w:val="single" w:sz="4" w:space="0" w:color="000000"/>
            </w:tcBorders>
            <w:shd w:val="clear" w:color="auto" w:fill="auto"/>
          </w:tcPr>
          <w:p w:rsidR="002261EF" w:rsidRPr="002261EF" w:rsidRDefault="002261EF" w:rsidP="002261EF">
            <w:pPr>
              <w:spacing w:after="0"/>
              <w:rPr>
                <w:lang w:val="el-GR"/>
              </w:rPr>
            </w:pPr>
            <w:r w:rsidRPr="002261EF">
              <w:rPr>
                <w:lang w:val="el-GR"/>
              </w:rPr>
              <w:t xml:space="preserve">11) Για </w:t>
            </w:r>
            <w:r w:rsidRPr="002261EF">
              <w:rPr>
                <w:b/>
                <w:i/>
                <w:lang w:val="el-GR"/>
              </w:rPr>
              <w:t xml:space="preserve">δημόσιες συμβάσεις προμηθειών </w:t>
            </w:r>
            <w:r w:rsidRPr="002261EF">
              <w:rPr>
                <w:lang w:val="el-GR"/>
              </w:rPr>
              <w:t>:</w:t>
            </w:r>
          </w:p>
          <w:p w:rsidR="002261EF" w:rsidRPr="002261EF" w:rsidRDefault="002261EF" w:rsidP="002261EF">
            <w:pPr>
              <w:spacing w:after="0"/>
              <w:rPr>
                <w:lang w:val="el-GR"/>
              </w:rPr>
            </w:pPr>
            <w:r w:rsidRPr="002261EF">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2261EF" w:rsidRPr="002261EF" w:rsidRDefault="002261EF" w:rsidP="002261EF">
            <w:pPr>
              <w:spacing w:after="0"/>
              <w:rPr>
                <w:lang w:val="el-GR"/>
              </w:rPr>
            </w:pPr>
            <w:r w:rsidRPr="002261EF">
              <w:rPr>
                <w:lang w:val="el-GR"/>
              </w:rPr>
              <w:t>Κατά περίπτωση, ο οικονομικός φορέας δηλώνει περαιτέρω ότι θα προσκομίσει τα απαιτούμενα πιστοποιητικά γνησιότητας.</w:t>
            </w:r>
          </w:p>
          <w:p w:rsidR="002261EF" w:rsidRPr="002261EF" w:rsidRDefault="002261EF" w:rsidP="002261EF">
            <w:pPr>
              <w:spacing w:after="0"/>
              <w:rPr>
                <w:lang w:val="el-GR"/>
              </w:rPr>
            </w:pPr>
            <w:r w:rsidRPr="002261EF">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Pr="002261EF" w:rsidRDefault="002261EF" w:rsidP="002261EF">
            <w:pPr>
              <w:snapToGrid w:val="0"/>
              <w:spacing w:after="0"/>
              <w:rPr>
                <w:lang w:val="el-GR"/>
              </w:rPr>
            </w:pPr>
          </w:p>
          <w:p w:rsidR="002261EF" w:rsidRPr="002261EF" w:rsidRDefault="002261EF" w:rsidP="002261EF">
            <w:pPr>
              <w:spacing w:after="0"/>
              <w:rPr>
                <w:lang w:val="el-GR"/>
              </w:rPr>
            </w:pPr>
            <w:r w:rsidRPr="002261EF">
              <w:rPr>
                <w:lang w:val="el-GR"/>
              </w:rPr>
              <w:t>[] Ναι [] Όχι</w:t>
            </w:r>
          </w:p>
          <w:p w:rsidR="002261EF" w:rsidRPr="002261EF" w:rsidRDefault="002261EF" w:rsidP="002261EF">
            <w:pPr>
              <w:spacing w:after="0"/>
              <w:rPr>
                <w:lang w:val="el-GR"/>
              </w:rPr>
            </w:pPr>
          </w:p>
          <w:p w:rsidR="002261EF" w:rsidRPr="002261EF" w:rsidRDefault="002261EF" w:rsidP="002261EF">
            <w:pPr>
              <w:spacing w:after="0"/>
              <w:rPr>
                <w:lang w:val="el-GR"/>
              </w:rPr>
            </w:pPr>
          </w:p>
          <w:p w:rsidR="002261EF" w:rsidRPr="002261EF" w:rsidRDefault="002261EF" w:rsidP="002261EF">
            <w:pPr>
              <w:spacing w:after="0"/>
              <w:rPr>
                <w:lang w:val="el-GR"/>
              </w:rPr>
            </w:pPr>
          </w:p>
          <w:p w:rsidR="002261EF" w:rsidRPr="002261EF" w:rsidRDefault="002261EF" w:rsidP="002261EF">
            <w:pPr>
              <w:spacing w:after="0"/>
              <w:rPr>
                <w:lang w:val="el-GR"/>
              </w:rPr>
            </w:pPr>
          </w:p>
          <w:p w:rsidR="002261EF" w:rsidRPr="002261EF" w:rsidRDefault="002261EF" w:rsidP="002261EF">
            <w:pPr>
              <w:spacing w:after="0"/>
              <w:rPr>
                <w:lang w:val="el-GR"/>
              </w:rPr>
            </w:pPr>
          </w:p>
          <w:p w:rsidR="002261EF" w:rsidRPr="002261EF" w:rsidRDefault="002261EF" w:rsidP="002261EF">
            <w:pPr>
              <w:spacing w:after="0"/>
              <w:rPr>
                <w:lang w:val="el-GR"/>
              </w:rPr>
            </w:pPr>
            <w:r w:rsidRPr="002261EF">
              <w:rPr>
                <w:lang w:val="el-GR"/>
              </w:rPr>
              <w:t>[] Ναι [] Όχι</w:t>
            </w:r>
          </w:p>
          <w:p w:rsidR="002261EF" w:rsidRPr="002261EF" w:rsidRDefault="002261EF" w:rsidP="002261EF">
            <w:pPr>
              <w:spacing w:after="0"/>
              <w:rPr>
                <w:i/>
                <w:lang w:val="el-GR"/>
              </w:rPr>
            </w:pPr>
          </w:p>
          <w:p w:rsidR="002261EF" w:rsidRPr="002261EF" w:rsidRDefault="002261EF" w:rsidP="002261EF">
            <w:pPr>
              <w:spacing w:after="0"/>
              <w:rPr>
                <w:i/>
                <w:lang w:val="el-GR"/>
              </w:rPr>
            </w:pPr>
          </w:p>
          <w:p w:rsidR="002261EF" w:rsidRPr="002261EF" w:rsidRDefault="002261EF" w:rsidP="002261EF">
            <w:pPr>
              <w:spacing w:after="0"/>
              <w:rPr>
                <w:lang w:val="el-GR"/>
              </w:rPr>
            </w:pPr>
            <w:r w:rsidRPr="002261EF">
              <w:rPr>
                <w:i/>
                <w:lang w:val="el-GR"/>
              </w:rPr>
              <w:t>(διαδικτυακή διεύθυνση, αρχή ή φορέας έκδοσης, επακριβή στοιχεία αναφοράς των εγγράφων): [……][……][……]</w:t>
            </w:r>
          </w:p>
        </w:tc>
      </w:tr>
      <w:tr w:rsidR="002261EF" w:rsidRPr="00FC5B07" w:rsidTr="006D05AA">
        <w:tc>
          <w:tcPr>
            <w:tcW w:w="4479" w:type="dxa"/>
            <w:tcBorders>
              <w:top w:val="single" w:sz="4" w:space="0" w:color="000000"/>
              <w:left w:val="single" w:sz="4" w:space="0" w:color="000000"/>
              <w:bottom w:val="single" w:sz="4" w:space="0" w:color="000000"/>
            </w:tcBorders>
            <w:shd w:val="clear" w:color="auto" w:fill="auto"/>
          </w:tcPr>
          <w:p w:rsidR="002261EF" w:rsidRPr="002261EF" w:rsidRDefault="002261EF" w:rsidP="002261EF">
            <w:pPr>
              <w:spacing w:after="0"/>
              <w:rPr>
                <w:lang w:val="el-GR"/>
              </w:rPr>
            </w:pPr>
            <w:r w:rsidRPr="002261EF">
              <w:rPr>
                <w:lang w:val="el-GR"/>
              </w:rPr>
              <w:t xml:space="preserve">12) Για </w:t>
            </w:r>
            <w:r w:rsidRPr="002261EF">
              <w:rPr>
                <w:b/>
                <w:i/>
                <w:lang w:val="el-GR"/>
              </w:rPr>
              <w:t>δημόσιες συμβάσεις προμηθειών</w:t>
            </w:r>
            <w:r w:rsidRPr="002261EF">
              <w:rPr>
                <w:lang w:val="el-GR"/>
              </w:rPr>
              <w:t>:</w:t>
            </w:r>
          </w:p>
          <w:p w:rsidR="002261EF" w:rsidRPr="002261EF" w:rsidRDefault="002261EF" w:rsidP="002261EF">
            <w:pPr>
              <w:spacing w:after="0"/>
              <w:rPr>
                <w:lang w:val="el-GR"/>
              </w:rPr>
            </w:pPr>
            <w:r w:rsidRPr="002261EF">
              <w:rPr>
                <w:lang w:val="el-GR"/>
              </w:rPr>
              <w:t xml:space="preserve">Μπορεί ο οικονομικός φορέας να προσκομίσει τα απαιτούμενα </w:t>
            </w:r>
            <w:r w:rsidRPr="002261EF">
              <w:rPr>
                <w:b/>
                <w:lang w:val="el-GR"/>
              </w:rPr>
              <w:t>πιστοποιητικά</w:t>
            </w:r>
            <w:r w:rsidRPr="002261EF">
              <w:rPr>
                <w:lang w:val="el-GR"/>
              </w:rPr>
              <w:t xml:space="preserve"> που έχουν εκδοθεί από επίσημα </w:t>
            </w:r>
            <w:r w:rsidRPr="002261EF">
              <w:rPr>
                <w:b/>
                <w:lang w:val="el-GR"/>
              </w:rPr>
              <w:t>ινστιτούτα ελέγχου ποιότητας</w:t>
            </w:r>
            <w:r w:rsidRPr="002261EF">
              <w:rPr>
                <w:lang w:val="el-GR"/>
              </w:rPr>
              <w:t xml:space="preserve"> ή υπηρεσίες αναγνωρισμένων ικανοτήτων, με τα οποία βεβαιώνεται η </w:t>
            </w:r>
            <w:proofErr w:type="spellStart"/>
            <w:r w:rsidRPr="002261EF">
              <w:rPr>
                <w:lang w:val="el-GR"/>
              </w:rPr>
              <w:t>καταλληλότητα</w:t>
            </w:r>
            <w:proofErr w:type="spellEnd"/>
            <w:r w:rsidRPr="002261EF">
              <w:rPr>
                <w:lang w:val="el-GR"/>
              </w:rPr>
              <w:t xml:space="preserve"> των προϊόντων, </w:t>
            </w:r>
            <w:proofErr w:type="spellStart"/>
            <w:r w:rsidRPr="002261EF">
              <w:rPr>
                <w:lang w:val="el-GR"/>
              </w:rPr>
              <w:t>επαληθευόμενη</w:t>
            </w:r>
            <w:proofErr w:type="spellEnd"/>
            <w:r w:rsidRPr="002261EF">
              <w:rPr>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2261EF" w:rsidRPr="002261EF" w:rsidRDefault="002261EF" w:rsidP="002261EF">
            <w:pPr>
              <w:spacing w:after="0"/>
              <w:rPr>
                <w:lang w:val="el-GR"/>
              </w:rPr>
            </w:pPr>
            <w:r w:rsidRPr="002261EF">
              <w:rPr>
                <w:b/>
                <w:lang w:val="el-GR"/>
              </w:rPr>
              <w:t>Εάν όχι</w:t>
            </w:r>
            <w:r w:rsidRPr="002261EF">
              <w:rPr>
                <w:lang w:val="el-GR"/>
              </w:rPr>
              <w:t>, εξηγήστε τους λόγους και αναφέρετε ποια άλλα αποδεικτικά μέσα μπορούν να προσκομιστούν:</w:t>
            </w:r>
          </w:p>
          <w:p w:rsidR="002261EF" w:rsidRPr="002261EF" w:rsidRDefault="002261EF" w:rsidP="002261EF">
            <w:pPr>
              <w:spacing w:after="0"/>
              <w:rPr>
                <w:lang w:val="el-GR"/>
              </w:rPr>
            </w:pPr>
            <w:r w:rsidRPr="002261EF">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Pr="002261EF" w:rsidRDefault="002261EF" w:rsidP="002261EF">
            <w:pPr>
              <w:snapToGrid w:val="0"/>
              <w:spacing w:after="0"/>
              <w:rPr>
                <w:lang w:val="el-GR"/>
              </w:rPr>
            </w:pPr>
          </w:p>
          <w:p w:rsidR="002261EF" w:rsidRPr="002261EF" w:rsidRDefault="002261EF" w:rsidP="002261EF">
            <w:pPr>
              <w:spacing w:after="0"/>
              <w:rPr>
                <w:lang w:val="el-GR"/>
              </w:rPr>
            </w:pPr>
            <w:r w:rsidRPr="002261EF">
              <w:rPr>
                <w:lang w:val="el-GR"/>
              </w:rPr>
              <w:t>[] Ναι [] Όχι</w:t>
            </w:r>
          </w:p>
          <w:p w:rsidR="002261EF" w:rsidRPr="002261EF" w:rsidRDefault="002261EF" w:rsidP="002261EF">
            <w:pPr>
              <w:spacing w:after="0"/>
              <w:rPr>
                <w:lang w:val="el-GR"/>
              </w:rPr>
            </w:pPr>
          </w:p>
          <w:p w:rsidR="002261EF" w:rsidRPr="002261EF" w:rsidRDefault="002261EF" w:rsidP="002261EF">
            <w:pPr>
              <w:spacing w:after="0"/>
              <w:rPr>
                <w:lang w:val="el-GR"/>
              </w:rPr>
            </w:pPr>
          </w:p>
          <w:p w:rsidR="002261EF" w:rsidRPr="002261EF" w:rsidRDefault="002261EF" w:rsidP="002261EF">
            <w:pPr>
              <w:spacing w:after="0"/>
              <w:rPr>
                <w:lang w:val="el-GR"/>
              </w:rPr>
            </w:pPr>
          </w:p>
          <w:p w:rsidR="002261EF" w:rsidRPr="002261EF" w:rsidRDefault="002261EF" w:rsidP="002261EF">
            <w:pPr>
              <w:spacing w:after="0"/>
              <w:rPr>
                <w:lang w:val="el-GR"/>
              </w:rPr>
            </w:pPr>
          </w:p>
          <w:p w:rsidR="002261EF" w:rsidRPr="002261EF" w:rsidRDefault="002261EF" w:rsidP="002261EF">
            <w:pPr>
              <w:spacing w:after="0"/>
              <w:rPr>
                <w:lang w:val="el-GR"/>
              </w:rPr>
            </w:pPr>
          </w:p>
          <w:p w:rsidR="002261EF" w:rsidRPr="002261EF" w:rsidRDefault="002261EF" w:rsidP="002261EF">
            <w:pPr>
              <w:spacing w:after="0"/>
              <w:rPr>
                <w:lang w:val="el-GR"/>
              </w:rPr>
            </w:pPr>
          </w:p>
          <w:p w:rsidR="002261EF" w:rsidRPr="002261EF" w:rsidRDefault="002261EF" w:rsidP="002261EF">
            <w:pPr>
              <w:spacing w:after="0"/>
              <w:rPr>
                <w:lang w:val="el-GR"/>
              </w:rPr>
            </w:pPr>
          </w:p>
          <w:p w:rsidR="002261EF" w:rsidRPr="002261EF" w:rsidRDefault="002261EF" w:rsidP="002261EF">
            <w:pPr>
              <w:spacing w:after="0"/>
              <w:rPr>
                <w:lang w:val="el-GR"/>
              </w:rPr>
            </w:pPr>
          </w:p>
          <w:p w:rsidR="002261EF" w:rsidRPr="002261EF" w:rsidRDefault="002261EF" w:rsidP="002261EF">
            <w:pPr>
              <w:spacing w:after="0"/>
              <w:rPr>
                <w:lang w:val="el-GR"/>
              </w:rPr>
            </w:pPr>
          </w:p>
          <w:p w:rsidR="002261EF" w:rsidRPr="002261EF" w:rsidRDefault="002261EF" w:rsidP="002261EF">
            <w:pPr>
              <w:spacing w:after="0"/>
              <w:rPr>
                <w:lang w:val="el-GR"/>
              </w:rPr>
            </w:pPr>
          </w:p>
          <w:p w:rsidR="002261EF" w:rsidRPr="002261EF" w:rsidRDefault="002261EF" w:rsidP="002261EF">
            <w:pPr>
              <w:spacing w:after="0"/>
              <w:rPr>
                <w:lang w:val="el-GR"/>
              </w:rPr>
            </w:pPr>
            <w:r w:rsidRPr="002261EF">
              <w:rPr>
                <w:lang w:val="el-GR"/>
              </w:rPr>
              <w:t>[….............................................]</w:t>
            </w:r>
          </w:p>
          <w:p w:rsidR="002261EF" w:rsidRPr="002261EF" w:rsidRDefault="002261EF" w:rsidP="002261EF">
            <w:pPr>
              <w:spacing w:after="0"/>
              <w:rPr>
                <w:lang w:val="el-GR"/>
              </w:rPr>
            </w:pPr>
          </w:p>
          <w:p w:rsidR="002261EF" w:rsidRPr="002261EF" w:rsidRDefault="002261EF" w:rsidP="002261EF">
            <w:pPr>
              <w:spacing w:after="0"/>
              <w:rPr>
                <w:i/>
                <w:lang w:val="el-GR"/>
              </w:rPr>
            </w:pPr>
          </w:p>
          <w:p w:rsidR="002261EF" w:rsidRPr="002261EF" w:rsidRDefault="002261EF" w:rsidP="002261EF">
            <w:pPr>
              <w:spacing w:after="0"/>
              <w:rPr>
                <w:lang w:val="el-GR"/>
              </w:rPr>
            </w:pPr>
            <w:r w:rsidRPr="002261EF">
              <w:rPr>
                <w:i/>
                <w:lang w:val="el-GR"/>
              </w:rPr>
              <w:t>(διαδικτυακή διεύθυνση, αρχή ή φορέας έκδοσης, επακριβή στοιχεία αναφοράς των εγγράφων): [……][……][……]</w:t>
            </w:r>
          </w:p>
        </w:tc>
      </w:tr>
    </w:tbl>
    <w:p w:rsidR="002261EF" w:rsidRDefault="002261EF" w:rsidP="002261EF">
      <w:pPr>
        <w:pStyle w:val="SectionTitle"/>
        <w:ind w:firstLine="0"/>
      </w:pPr>
    </w:p>
    <w:p w:rsidR="002261EF" w:rsidRPr="002261EF" w:rsidRDefault="002261EF" w:rsidP="002261EF">
      <w:pPr>
        <w:jc w:val="center"/>
        <w:rPr>
          <w:b/>
          <w:bCs/>
          <w:lang w:val="el-GR"/>
        </w:rPr>
      </w:pPr>
    </w:p>
    <w:p w:rsidR="002261EF" w:rsidRPr="002261EF" w:rsidRDefault="002261EF" w:rsidP="002261EF">
      <w:pPr>
        <w:pageBreakBefore/>
        <w:jc w:val="center"/>
        <w:rPr>
          <w:lang w:val="el-GR"/>
        </w:rPr>
      </w:pPr>
      <w:r w:rsidRPr="002261EF">
        <w:rPr>
          <w:b/>
          <w:bCs/>
          <w:lang w:val="el-GR"/>
        </w:rPr>
        <w:t xml:space="preserve">Δ: Συστήματα διασφάλισης ποιότητας και πρότυπα περιβαλλοντικής διαχείρισης </w:t>
      </w:r>
    </w:p>
    <w:p w:rsidR="002261EF" w:rsidRPr="002261EF" w:rsidRDefault="002261EF" w:rsidP="002261EF">
      <w:pPr>
        <w:pBdr>
          <w:top w:val="single" w:sz="4" w:space="1" w:color="000000"/>
          <w:left w:val="single" w:sz="4" w:space="4" w:color="000000"/>
          <w:bottom w:val="single" w:sz="4" w:space="1" w:color="000000"/>
          <w:right w:val="single" w:sz="4" w:space="4" w:color="000000"/>
        </w:pBdr>
        <w:shd w:val="clear" w:color="auto" w:fill="BFBFBF"/>
        <w:rPr>
          <w:lang w:val="el-GR"/>
        </w:rPr>
      </w:pPr>
      <w:r w:rsidRPr="002261EF">
        <w:rPr>
          <w:b/>
          <w:i/>
          <w:lang w:val="el-GR"/>
        </w:rPr>
        <w:t xml:space="preserve">Ο οικονομικός φορέας πρέπει να παράσχει πληροφορίες </w:t>
      </w:r>
      <w:r w:rsidRPr="002261EF">
        <w:rPr>
          <w:b/>
          <w:u w:val="single"/>
          <w:lang w:val="el-GR"/>
        </w:rPr>
        <w:t>μόνον</w:t>
      </w:r>
      <w:r w:rsidRPr="002261EF">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2261EF" w:rsidTr="006D05AA">
        <w:tc>
          <w:tcPr>
            <w:tcW w:w="4479" w:type="dxa"/>
            <w:tcBorders>
              <w:top w:val="single" w:sz="4" w:space="0" w:color="000000"/>
              <w:left w:val="single" w:sz="4" w:space="0" w:color="000000"/>
              <w:bottom w:val="single" w:sz="4" w:space="0" w:color="000000"/>
            </w:tcBorders>
            <w:shd w:val="clear" w:color="auto" w:fill="auto"/>
          </w:tcPr>
          <w:p w:rsidR="002261EF" w:rsidRPr="002261EF" w:rsidRDefault="002261EF" w:rsidP="002261EF">
            <w:pPr>
              <w:spacing w:after="0"/>
              <w:rPr>
                <w:lang w:val="el-GR"/>
              </w:rPr>
            </w:pPr>
            <w:r w:rsidRPr="002261EF">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Default="002261EF" w:rsidP="002261EF">
            <w:pPr>
              <w:spacing w:after="0"/>
            </w:pPr>
            <w:r>
              <w:rPr>
                <w:b/>
                <w:i/>
              </w:rPr>
              <w:t>Απ</w:t>
            </w:r>
            <w:proofErr w:type="spellStart"/>
            <w:r>
              <w:rPr>
                <w:b/>
                <w:i/>
              </w:rPr>
              <w:t>άντηση</w:t>
            </w:r>
            <w:proofErr w:type="spellEnd"/>
            <w:r>
              <w:rPr>
                <w:b/>
                <w:i/>
              </w:rPr>
              <w:t>:</w:t>
            </w:r>
          </w:p>
        </w:tc>
      </w:tr>
      <w:tr w:rsidR="002261EF" w:rsidRPr="00FC5B07" w:rsidTr="006D05AA">
        <w:tc>
          <w:tcPr>
            <w:tcW w:w="4479" w:type="dxa"/>
            <w:tcBorders>
              <w:top w:val="single" w:sz="4" w:space="0" w:color="000000"/>
              <w:left w:val="single" w:sz="4" w:space="0" w:color="000000"/>
              <w:bottom w:val="single" w:sz="4" w:space="0" w:color="000000"/>
            </w:tcBorders>
            <w:shd w:val="clear" w:color="auto" w:fill="auto"/>
          </w:tcPr>
          <w:p w:rsidR="002261EF" w:rsidRPr="002261EF" w:rsidRDefault="002261EF" w:rsidP="002261EF">
            <w:pPr>
              <w:spacing w:after="0"/>
              <w:rPr>
                <w:lang w:val="el-GR"/>
              </w:rPr>
            </w:pPr>
            <w:r w:rsidRPr="002261EF">
              <w:rPr>
                <w:color w:val="000000"/>
                <w:lang w:val="el-GR"/>
              </w:rPr>
              <w:t xml:space="preserve">Θα είναι σε θέση ο οικονομικός φορέας να προσκομίσει </w:t>
            </w:r>
            <w:r w:rsidRPr="002261EF">
              <w:rPr>
                <w:b/>
                <w:color w:val="000000"/>
                <w:lang w:val="el-GR"/>
              </w:rPr>
              <w:t>πιστοποιητικά</w:t>
            </w:r>
            <w:r w:rsidRPr="002261EF">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2261EF">
              <w:rPr>
                <w:b/>
                <w:color w:val="000000"/>
                <w:lang w:val="el-GR"/>
              </w:rPr>
              <w:t>πρότυπα διασφάλισης ποιότητας</w:t>
            </w:r>
            <w:r w:rsidRPr="002261EF">
              <w:rPr>
                <w:color w:val="000000"/>
                <w:lang w:val="el-GR"/>
              </w:rPr>
              <w:t>, συμπεριλαμβανομένης της προσβασιμότητας για άτομα με ειδικές ανάγκες;</w:t>
            </w:r>
          </w:p>
          <w:p w:rsidR="002261EF" w:rsidRPr="002261EF" w:rsidRDefault="002261EF" w:rsidP="002261EF">
            <w:pPr>
              <w:spacing w:after="0"/>
              <w:rPr>
                <w:lang w:val="el-GR"/>
              </w:rPr>
            </w:pPr>
            <w:r w:rsidRPr="002261EF">
              <w:rPr>
                <w:b/>
                <w:color w:val="000000"/>
                <w:lang w:val="el-GR"/>
              </w:rPr>
              <w:t>Εάν όχι</w:t>
            </w:r>
            <w:r w:rsidRPr="002261EF">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2261EF" w:rsidRPr="002261EF" w:rsidRDefault="002261EF" w:rsidP="002261EF">
            <w:pPr>
              <w:spacing w:after="0"/>
              <w:rPr>
                <w:lang w:val="el-GR"/>
              </w:rPr>
            </w:pPr>
            <w:r w:rsidRPr="002261EF">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Pr="002261EF" w:rsidRDefault="002261EF" w:rsidP="002261EF">
            <w:pPr>
              <w:spacing w:after="0"/>
              <w:jc w:val="left"/>
              <w:rPr>
                <w:lang w:val="el-GR"/>
              </w:rPr>
            </w:pPr>
            <w:r w:rsidRPr="002261EF">
              <w:rPr>
                <w:lang w:val="el-GR"/>
              </w:rPr>
              <w:t>[] Ναι [] Όχι</w:t>
            </w:r>
          </w:p>
          <w:p w:rsidR="002261EF" w:rsidRPr="002261EF" w:rsidRDefault="002261EF" w:rsidP="002261EF">
            <w:pPr>
              <w:spacing w:after="0"/>
              <w:jc w:val="left"/>
              <w:rPr>
                <w:lang w:val="el-GR"/>
              </w:rPr>
            </w:pPr>
          </w:p>
          <w:p w:rsidR="002261EF" w:rsidRPr="002261EF" w:rsidRDefault="002261EF" w:rsidP="002261EF">
            <w:pPr>
              <w:spacing w:after="0"/>
              <w:jc w:val="left"/>
              <w:rPr>
                <w:lang w:val="el-GR"/>
              </w:rPr>
            </w:pPr>
          </w:p>
          <w:p w:rsidR="002261EF" w:rsidRPr="002261EF" w:rsidRDefault="002261EF" w:rsidP="002261EF">
            <w:pPr>
              <w:spacing w:after="0"/>
              <w:jc w:val="left"/>
              <w:rPr>
                <w:lang w:val="el-GR"/>
              </w:rPr>
            </w:pPr>
          </w:p>
          <w:p w:rsidR="002261EF" w:rsidRPr="002261EF" w:rsidRDefault="002261EF" w:rsidP="002261EF">
            <w:pPr>
              <w:spacing w:after="0"/>
              <w:jc w:val="left"/>
              <w:rPr>
                <w:lang w:val="el-GR"/>
              </w:rPr>
            </w:pPr>
          </w:p>
          <w:p w:rsidR="002261EF" w:rsidRPr="002261EF" w:rsidRDefault="002261EF" w:rsidP="002261EF">
            <w:pPr>
              <w:spacing w:after="0"/>
              <w:jc w:val="left"/>
              <w:rPr>
                <w:lang w:val="el-GR"/>
              </w:rPr>
            </w:pPr>
          </w:p>
          <w:p w:rsidR="002261EF" w:rsidRPr="002261EF" w:rsidRDefault="002261EF" w:rsidP="002261EF">
            <w:pPr>
              <w:spacing w:after="0"/>
              <w:jc w:val="left"/>
              <w:rPr>
                <w:lang w:val="el-GR"/>
              </w:rPr>
            </w:pPr>
          </w:p>
          <w:p w:rsidR="002261EF" w:rsidRPr="002261EF" w:rsidRDefault="002261EF" w:rsidP="002261EF">
            <w:pPr>
              <w:spacing w:after="0"/>
              <w:jc w:val="left"/>
              <w:rPr>
                <w:lang w:val="el-GR"/>
              </w:rPr>
            </w:pPr>
          </w:p>
          <w:p w:rsidR="002261EF" w:rsidRPr="002261EF" w:rsidRDefault="002261EF" w:rsidP="002261EF">
            <w:pPr>
              <w:spacing w:after="0"/>
              <w:jc w:val="left"/>
              <w:rPr>
                <w:lang w:val="el-GR"/>
              </w:rPr>
            </w:pPr>
            <w:r w:rsidRPr="002261EF">
              <w:rPr>
                <w:lang w:val="el-GR"/>
              </w:rPr>
              <w:t>[……] [……]</w:t>
            </w:r>
          </w:p>
          <w:p w:rsidR="002261EF" w:rsidRPr="002261EF" w:rsidRDefault="002261EF" w:rsidP="002261EF">
            <w:pPr>
              <w:spacing w:after="0"/>
              <w:jc w:val="left"/>
              <w:rPr>
                <w:i/>
                <w:lang w:val="el-GR"/>
              </w:rPr>
            </w:pPr>
          </w:p>
          <w:p w:rsidR="002261EF" w:rsidRPr="002261EF" w:rsidRDefault="002261EF" w:rsidP="002261EF">
            <w:pPr>
              <w:spacing w:after="0"/>
              <w:jc w:val="left"/>
              <w:rPr>
                <w:i/>
                <w:lang w:val="el-GR"/>
              </w:rPr>
            </w:pPr>
          </w:p>
          <w:p w:rsidR="002261EF" w:rsidRPr="002261EF" w:rsidRDefault="002261EF" w:rsidP="002261EF">
            <w:pPr>
              <w:spacing w:after="0"/>
              <w:jc w:val="left"/>
              <w:rPr>
                <w:i/>
                <w:lang w:val="el-GR"/>
              </w:rPr>
            </w:pPr>
          </w:p>
          <w:p w:rsidR="002261EF" w:rsidRPr="002261EF" w:rsidRDefault="002261EF" w:rsidP="002261EF">
            <w:pPr>
              <w:spacing w:after="0"/>
              <w:jc w:val="left"/>
              <w:rPr>
                <w:lang w:val="el-GR"/>
              </w:rPr>
            </w:pPr>
            <w:r w:rsidRPr="002261EF">
              <w:rPr>
                <w:i/>
                <w:lang w:val="el-GR"/>
              </w:rPr>
              <w:t>(διαδικτυακή διεύθυνση, αρχή ή φορέας έκδοσης, επακριβή στοιχεία αναφοράς των εγγράφων): [……][……][……]</w:t>
            </w:r>
          </w:p>
        </w:tc>
      </w:tr>
      <w:tr w:rsidR="002261EF" w:rsidRPr="00FC5B07" w:rsidTr="006D05AA">
        <w:tc>
          <w:tcPr>
            <w:tcW w:w="4479" w:type="dxa"/>
            <w:tcBorders>
              <w:top w:val="single" w:sz="4" w:space="0" w:color="000000"/>
              <w:left w:val="single" w:sz="4" w:space="0" w:color="000000"/>
              <w:bottom w:val="single" w:sz="4" w:space="0" w:color="000000"/>
            </w:tcBorders>
            <w:shd w:val="clear" w:color="auto" w:fill="auto"/>
          </w:tcPr>
          <w:p w:rsidR="002261EF" w:rsidRPr="002261EF" w:rsidRDefault="002261EF" w:rsidP="002261EF">
            <w:pPr>
              <w:spacing w:after="0"/>
              <w:rPr>
                <w:lang w:val="el-GR"/>
              </w:rPr>
            </w:pPr>
            <w:r w:rsidRPr="002261EF">
              <w:rPr>
                <w:lang w:val="el-GR"/>
              </w:rPr>
              <w:t xml:space="preserve">Θα είναι σε θέση ο οικονομικός φορέας να προσκομίσει </w:t>
            </w:r>
            <w:r w:rsidRPr="002261EF">
              <w:rPr>
                <w:b/>
                <w:lang w:val="el-GR"/>
              </w:rPr>
              <w:t>πιστοποιητικά</w:t>
            </w:r>
            <w:r w:rsidRPr="002261EF">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2261EF">
              <w:rPr>
                <w:b/>
                <w:lang w:val="el-GR"/>
              </w:rPr>
              <w:t>συστήματα ή πρότυπα περιβαλλοντικής διαχείρισης</w:t>
            </w:r>
            <w:r w:rsidRPr="002261EF">
              <w:rPr>
                <w:lang w:val="el-GR"/>
              </w:rPr>
              <w:t>;</w:t>
            </w:r>
          </w:p>
          <w:p w:rsidR="002261EF" w:rsidRPr="002261EF" w:rsidRDefault="002261EF" w:rsidP="002261EF">
            <w:pPr>
              <w:spacing w:after="0"/>
              <w:rPr>
                <w:lang w:val="el-GR"/>
              </w:rPr>
            </w:pPr>
            <w:r w:rsidRPr="002261EF">
              <w:rPr>
                <w:b/>
                <w:lang w:val="el-GR"/>
              </w:rPr>
              <w:t>Εάν όχι</w:t>
            </w:r>
            <w:r w:rsidRPr="002261EF">
              <w:rPr>
                <w:lang w:val="el-GR"/>
              </w:rPr>
              <w:t xml:space="preserve">, εξηγήστε τους λόγους και διευκρινίστε ποια άλλα αποδεικτικά μέσα μπορούν να προσκομιστούν όσον αφορά τα </w:t>
            </w:r>
            <w:r w:rsidRPr="002261EF">
              <w:rPr>
                <w:b/>
                <w:lang w:val="el-GR"/>
              </w:rPr>
              <w:t>συστήματα ή πρότυπα περιβαλλοντικής διαχείρισης</w:t>
            </w:r>
            <w:r w:rsidRPr="002261EF">
              <w:rPr>
                <w:lang w:val="el-GR"/>
              </w:rPr>
              <w:t>:</w:t>
            </w:r>
          </w:p>
          <w:p w:rsidR="002261EF" w:rsidRPr="002261EF" w:rsidRDefault="002261EF" w:rsidP="002261EF">
            <w:pPr>
              <w:spacing w:after="0"/>
              <w:rPr>
                <w:lang w:val="el-GR"/>
              </w:rPr>
            </w:pPr>
          </w:p>
          <w:p w:rsidR="002261EF" w:rsidRPr="002261EF" w:rsidRDefault="002261EF" w:rsidP="002261EF">
            <w:pPr>
              <w:spacing w:after="0"/>
              <w:rPr>
                <w:lang w:val="el-GR"/>
              </w:rPr>
            </w:pPr>
            <w:r w:rsidRPr="002261EF">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Pr="002261EF" w:rsidRDefault="002261EF" w:rsidP="002261EF">
            <w:pPr>
              <w:spacing w:after="0"/>
              <w:jc w:val="left"/>
              <w:rPr>
                <w:lang w:val="el-GR"/>
              </w:rPr>
            </w:pPr>
            <w:r w:rsidRPr="002261EF">
              <w:rPr>
                <w:lang w:val="el-GR"/>
              </w:rPr>
              <w:t>[] Ναι [] Όχι</w:t>
            </w:r>
          </w:p>
          <w:p w:rsidR="002261EF" w:rsidRPr="002261EF" w:rsidRDefault="002261EF" w:rsidP="002261EF">
            <w:pPr>
              <w:spacing w:after="0"/>
              <w:jc w:val="left"/>
              <w:rPr>
                <w:lang w:val="el-GR"/>
              </w:rPr>
            </w:pPr>
          </w:p>
          <w:p w:rsidR="002261EF" w:rsidRPr="002261EF" w:rsidRDefault="002261EF" w:rsidP="002261EF">
            <w:pPr>
              <w:spacing w:after="0"/>
              <w:jc w:val="left"/>
              <w:rPr>
                <w:lang w:val="el-GR"/>
              </w:rPr>
            </w:pPr>
          </w:p>
          <w:p w:rsidR="002261EF" w:rsidRPr="002261EF" w:rsidRDefault="002261EF" w:rsidP="002261EF">
            <w:pPr>
              <w:spacing w:after="0"/>
              <w:jc w:val="left"/>
              <w:rPr>
                <w:lang w:val="el-GR"/>
              </w:rPr>
            </w:pPr>
          </w:p>
          <w:p w:rsidR="002261EF" w:rsidRPr="002261EF" w:rsidRDefault="002261EF" w:rsidP="002261EF">
            <w:pPr>
              <w:spacing w:after="0"/>
              <w:jc w:val="left"/>
              <w:rPr>
                <w:lang w:val="el-GR"/>
              </w:rPr>
            </w:pPr>
          </w:p>
          <w:p w:rsidR="002261EF" w:rsidRPr="002261EF" w:rsidRDefault="002261EF" w:rsidP="002261EF">
            <w:pPr>
              <w:spacing w:after="0"/>
              <w:jc w:val="left"/>
              <w:rPr>
                <w:lang w:val="el-GR"/>
              </w:rPr>
            </w:pPr>
          </w:p>
          <w:p w:rsidR="002261EF" w:rsidRPr="002261EF" w:rsidRDefault="002261EF" w:rsidP="002261EF">
            <w:pPr>
              <w:spacing w:after="0"/>
              <w:jc w:val="left"/>
              <w:rPr>
                <w:lang w:val="el-GR"/>
              </w:rPr>
            </w:pPr>
          </w:p>
          <w:p w:rsidR="002261EF" w:rsidRPr="002261EF" w:rsidRDefault="002261EF" w:rsidP="002261EF">
            <w:pPr>
              <w:spacing w:after="0"/>
              <w:jc w:val="left"/>
              <w:rPr>
                <w:lang w:val="el-GR"/>
              </w:rPr>
            </w:pPr>
            <w:r w:rsidRPr="002261EF">
              <w:rPr>
                <w:lang w:val="el-GR"/>
              </w:rPr>
              <w:t>[……] [……]</w:t>
            </w:r>
          </w:p>
          <w:p w:rsidR="002261EF" w:rsidRPr="002261EF" w:rsidRDefault="002261EF" w:rsidP="002261EF">
            <w:pPr>
              <w:spacing w:after="0"/>
              <w:jc w:val="left"/>
              <w:rPr>
                <w:i/>
                <w:lang w:val="el-GR"/>
              </w:rPr>
            </w:pPr>
          </w:p>
          <w:p w:rsidR="002261EF" w:rsidRPr="002261EF" w:rsidRDefault="002261EF" w:rsidP="002261EF">
            <w:pPr>
              <w:spacing w:after="0"/>
              <w:jc w:val="left"/>
              <w:rPr>
                <w:i/>
                <w:lang w:val="el-GR"/>
              </w:rPr>
            </w:pPr>
          </w:p>
          <w:p w:rsidR="002261EF" w:rsidRPr="002261EF" w:rsidRDefault="002261EF" w:rsidP="002261EF">
            <w:pPr>
              <w:spacing w:after="0"/>
              <w:jc w:val="left"/>
              <w:rPr>
                <w:i/>
                <w:lang w:val="el-GR"/>
              </w:rPr>
            </w:pPr>
          </w:p>
          <w:p w:rsidR="002261EF" w:rsidRPr="002261EF" w:rsidRDefault="002261EF" w:rsidP="002261EF">
            <w:pPr>
              <w:spacing w:after="0"/>
              <w:jc w:val="left"/>
              <w:rPr>
                <w:i/>
                <w:lang w:val="el-GR"/>
              </w:rPr>
            </w:pPr>
          </w:p>
          <w:p w:rsidR="002261EF" w:rsidRPr="002261EF" w:rsidRDefault="002261EF" w:rsidP="002261EF">
            <w:pPr>
              <w:spacing w:after="0"/>
              <w:jc w:val="left"/>
              <w:rPr>
                <w:i/>
                <w:lang w:val="el-GR"/>
              </w:rPr>
            </w:pPr>
          </w:p>
          <w:p w:rsidR="002261EF" w:rsidRPr="002261EF" w:rsidRDefault="002261EF" w:rsidP="002261EF">
            <w:pPr>
              <w:spacing w:after="0"/>
              <w:jc w:val="left"/>
              <w:rPr>
                <w:lang w:val="el-GR"/>
              </w:rPr>
            </w:pPr>
            <w:r w:rsidRPr="002261EF">
              <w:rPr>
                <w:i/>
                <w:lang w:val="el-GR"/>
              </w:rPr>
              <w:t>(διαδικτυακή διεύθυνση, αρχή ή φορέας έκδοσης, επακριβή στοιχεία αναφοράς των εγγράφων): [……][……][……]</w:t>
            </w:r>
          </w:p>
        </w:tc>
      </w:tr>
    </w:tbl>
    <w:p w:rsidR="002261EF" w:rsidRPr="002261EF" w:rsidRDefault="002261EF" w:rsidP="002261EF">
      <w:pPr>
        <w:jc w:val="center"/>
        <w:rPr>
          <w:lang w:val="el-GR"/>
        </w:rPr>
      </w:pPr>
    </w:p>
    <w:p w:rsidR="002261EF" w:rsidRPr="002261EF" w:rsidRDefault="002261EF" w:rsidP="002261EF">
      <w:pPr>
        <w:pageBreakBefore/>
        <w:jc w:val="center"/>
        <w:rPr>
          <w:lang w:val="el-GR"/>
        </w:rPr>
      </w:pPr>
      <w:r w:rsidRPr="002261EF">
        <w:rPr>
          <w:b/>
          <w:bCs/>
          <w:lang w:val="el-GR"/>
        </w:rPr>
        <w:t xml:space="preserve">Μέρος </w:t>
      </w:r>
      <w:r>
        <w:rPr>
          <w:b/>
          <w:bCs/>
        </w:rPr>
        <w:t>V</w:t>
      </w:r>
      <w:r w:rsidRPr="002261EF">
        <w:rPr>
          <w:b/>
          <w:bCs/>
          <w:lang w:val="el-GR"/>
        </w:rPr>
        <w:t xml:space="preserve">: Περιορισμός του αριθμού των </w:t>
      </w:r>
      <w:proofErr w:type="spellStart"/>
      <w:r w:rsidRPr="002261EF">
        <w:rPr>
          <w:b/>
          <w:bCs/>
          <w:lang w:val="el-GR"/>
        </w:rPr>
        <w:t>πληρούντων</w:t>
      </w:r>
      <w:proofErr w:type="spellEnd"/>
      <w:r w:rsidRPr="002261EF">
        <w:rPr>
          <w:b/>
          <w:bCs/>
          <w:lang w:val="el-GR"/>
        </w:rPr>
        <w:t xml:space="preserve"> τα κριτήρια επιλογής υποψηφίων </w:t>
      </w:r>
    </w:p>
    <w:p w:rsidR="002261EF" w:rsidRPr="002261EF" w:rsidRDefault="002261EF" w:rsidP="002261EF">
      <w:pPr>
        <w:pBdr>
          <w:top w:val="single" w:sz="4" w:space="1" w:color="000000"/>
          <w:left w:val="single" w:sz="4" w:space="4" w:color="000000"/>
          <w:bottom w:val="single" w:sz="4" w:space="1" w:color="000000"/>
          <w:right w:val="single" w:sz="4" w:space="4" w:color="000000"/>
        </w:pBdr>
        <w:shd w:val="clear" w:color="auto" w:fill="BFBFBF"/>
        <w:rPr>
          <w:lang w:val="el-GR"/>
        </w:rPr>
      </w:pPr>
      <w:r w:rsidRPr="002261EF">
        <w:rPr>
          <w:b/>
          <w:i/>
          <w:lang w:val="el-GR"/>
        </w:rPr>
        <w:t xml:space="preserve">Ο οικονομικός φορέας πρέπει να παράσχει πληροφορίες </w:t>
      </w:r>
      <w:r w:rsidRPr="002261EF">
        <w:rPr>
          <w:b/>
          <w:u w:val="single"/>
          <w:lang w:val="el-GR"/>
        </w:rPr>
        <w:t>μόνον</w:t>
      </w:r>
      <w:r w:rsidRPr="002261EF">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2261EF">
        <w:rPr>
          <w:b/>
          <w:lang w:val="el-GR"/>
        </w:rPr>
        <w:t>εφόσον συντρέχει περίπτωση</w:t>
      </w:r>
      <w:r w:rsidRPr="002261EF">
        <w:rPr>
          <w:b/>
          <w:i/>
          <w:lang w:val="el-GR"/>
        </w:rPr>
        <w:t>,</w:t>
      </w:r>
      <w:r w:rsidRPr="002261EF">
        <w:rPr>
          <w:b/>
          <w:i/>
          <w:u w:val="single"/>
          <w:lang w:val="el-GR"/>
        </w:rPr>
        <w:t xml:space="preserve"> </w:t>
      </w:r>
      <w:r w:rsidRPr="002261EF">
        <w:rPr>
          <w:b/>
          <w:i/>
          <w:lang w:val="el-GR"/>
        </w:rPr>
        <w:t>που θα πρέπει να προσκομιστούν, ορίζονται στη σχετική διακήρυξη  ή στην πρόσκληση ή στα έγγραφα της σύμβασης.</w:t>
      </w:r>
    </w:p>
    <w:p w:rsidR="002261EF" w:rsidRPr="002261EF" w:rsidRDefault="002261EF" w:rsidP="002261EF">
      <w:pPr>
        <w:pBdr>
          <w:top w:val="single" w:sz="4" w:space="1" w:color="000000"/>
          <w:left w:val="single" w:sz="4" w:space="4" w:color="000000"/>
          <w:bottom w:val="single" w:sz="4" w:space="1" w:color="000000"/>
          <w:right w:val="single" w:sz="4" w:space="4" w:color="000000"/>
        </w:pBdr>
        <w:shd w:val="clear" w:color="auto" w:fill="BFBFBF"/>
        <w:rPr>
          <w:lang w:val="el-GR"/>
        </w:rPr>
      </w:pPr>
      <w:r w:rsidRPr="002261EF">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2261EF" w:rsidRPr="002261EF" w:rsidRDefault="002261EF" w:rsidP="002261EF">
      <w:pPr>
        <w:rPr>
          <w:lang w:val="el-GR"/>
        </w:rPr>
      </w:pPr>
      <w:r w:rsidRPr="002261EF">
        <w:rPr>
          <w:b/>
          <w:lang w:val="el-GR"/>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2261EF" w:rsidTr="006D05AA">
        <w:tc>
          <w:tcPr>
            <w:tcW w:w="4479" w:type="dxa"/>
            <w:tcBorders>
              <w:top w:val="single" w:sz="4" w:space="0" w:color="000000"/>
              <w:left w:val="single" w:sz="4" w:space="0" w:color="000000"/>
              <w:bottom w:val="single" w:sz="4" w:space="0" w:color="000000"/>
            </w:tcBorders>
            <w:shd w:val="clear" w:color="auto" w:fill="auto"/>
          </w:tcPr>
          <w:p w:rsidR="002261EF" w:rsidRDefault="002261EF" w:rsidP="002261EF">
            <w:pPr>
              <w:spacing w:after="0"/>
            </w:pPr>
            <w:proofErr w:type="spellStart"/>
            <w:r>
              <w:rPr>
                <w:b/>
                <w:i/>
              </w:rPr>
              <w:t>Περιορισμός</w:t>
            </w:r>
            <w:proofErr w:type="spellEnd"/>
            <w:r>
              <w:rPr>
                <w:b/>
                <w:i/>
              </w:rPr>
              <w:t xml:space="preserve"> </w:t>
            </w:r>
            <w:proofErr w:type="spellStart"/>
            <w:r>
              <w:rPr>
                <w:b/>
                <w:i/>
              </w:rPr>
              <w:t>του</w:t>
            </w:r>
            <w:proofErr w:type="spellEnd"/>
            <w:r>
              <w:rPr>
                <w:b/>
                <w:i/>
              </w:rPr>
              <w:t xml:space="preserve"> α</w:t>
            </w:r>
            <w:proofErr w:type="spellStart"/>
            <w:r>
              <w:rPr>
                <w:b/>
                <w:i/>
              </w:rPr>
              <w:t>ριθμού</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Default="002261EF" w:rsidP="002261EF">
            <w:pPr>
              <w:spacing w:after="0"/>
            </w:pPr>
            <w:r>
              <w:rPr>
                <w:b/>
                <w:i/>
              </w:rPr>
              <w:t>Απ</w:t>
            </w:r>
            <w:proofErr w:type="spellStart"/>
            <w:r>
              <w:rPr>
                <w:b/>
                <w:i/>
              </w:rPr>
              <w:t>άντηση</w:t>
            </w:r>
            <w:proofErr w:type="spellEnd"/>
            <w:r>
              <w:rPr>
                <w:b/>
                <w:i/>
              </w:rPr>
              <w:t>:</w:t>
            </w:r>
          </w:p>
        </w:tc>
      </w:tr>
      <w:tr w:rsidR="002261EF" w:rsidRPr="00FC5B07" w:rsidTr="006D05AA">
        <w:tc>
          <w:tcPr>
            <w:tcW w:w="4479" w:type="dxa"/>
            <w:tcBorders>
              <w:top w:val="single" w:sz="4" w:space="0" w:color="000000"/>
              <w:left w:val="single" w:sz="4" w:space="0" w:color="000000"/>
              <w:bottom w:val="single" w:sz="4" w:space="0" w:color="000000"/>
            </w:tcBorders>
            <w:shd w:val="clear" w:color="auto" w:fill="auto"/>
          </w:tcPr>
          <w:p w:rsidR="002261EF" w:rsidRPr="002261EF" w:rsidRDefault="002261EF" w:rsidP="002261EF">
            <w:pPr>
              <w:spacing w:after="0"/>
              <w:rPr>
                <w:lang w:val="el-GR"/>
              </w:rPr>
            </w:pPr>
            <w:r w:rsidRPr="002261EF">
              <w:rPr>
                <w:b/>
                <w:lang w:val="el-GR"/>
              </w:rPr>
              <w:t>Πληροί</w:t>
            </w:r>
            <w:r w:rsidRPr="002261EF">
              <w:rPr>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2261EF" w:rsidRPr="002261EF" w:rsidRDefault="002261EF" w:rsidP="002261EF">
            <w:pPr>
              <w:spacing w:after="0"/>
              <w:rPr>
                <w:lang w:val="el-GR"/>
              </w:rPr>
            </w:pPr>
            <w:r w:rsidRPr="002261EF">
              <w:rPr>
                <w:lang w:val="el-GR"/>
              </w:rPr>
              <w:t xml:space="preserve">Εφόσον ζητούνται ορισμένα πιστοποιητικά ή λοιπές μορφές αποδεικτικών εγγράφων, αναφέρετε για </w:t>
            </w:r>
            <w:r w:rsidRPr="002261EF">
              <w:rPr>
                <w:b/>
                <w:lang w:val="el-GR"/>
              </w:rPr>
              <w:t>καθένα από αυτά</w:t>
            </w:r>
            <w:r w:rsidRPr="002261EF">
              <w:rPr>
                <w:lang w:val="el-GR"/>
              </w:rPr>
              <w:t xml:space="preserve"> αν ο οικονομικός φορέας διαθέτει τα απαιτούμενα έγγραφα:</w:t>
            </w:r>
          </w:p>
          <w:p w:rsidR="002261EF" w:rsidRPr="002261EF" w:rsidRDefault="002261EF" w:rsidP="002261EF">
            <w:pPr>
              <w:spacing w:after="0"/>
              <w:rPr>
                <w:lang w:val="el-GR"/>
              </w:rPr>
            </w:pPr>
            <w:r w:rsidRPr="002261EF">
              <w:rPr>
                <w:i/>
                <w:lang w:val="el-GR"/>
              </w:rPr>
              <w:t>Εάν ορισμένα από τα εν λόγω πιστοποιητικά ή λοιπές μορφές αποδεικτικών στοιχείων διατίθενται ηλεκτρονικά</w:t>
            </w:r>
            <w:r>
              <w:rPr>
                <w:rStyle w:val="a4"/>
                <w:i/>
              </w:rPr>
              <w:endnoteRef/>
            </w:r>
            <w:r w:rsidRPr="002261EF">
              <w:rPr>
                <w:i/>
                <w:lang w:val="el-GR"/>
              </w:rPr>
              <w:t xml:space="preserve">, αναφέρετε για το </w:t>
            </w:r>
            <w:r w:rsidRPr="002261EF">
              <w:rPr>
                <w:b/>
                <w:i/>
                <w:lang w:val="el-GR"/>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61EF" w:rsidRPr="002261EF" w:rsidRDefault="002261EF" w:rsidP="002261EF">
            <w:pPr>
              <w:spacing w:after="0"/>
              <w:rPr>
                <w:lang w:val="el-GR"/>
              </w:rPr>
            </w:pPr>
            <w:r w:rsidRPr="002261EF">
              <w:rPr>
                <w:lang w:val="el-GR"/>
              </w:rPr>
              <w:t>[….]</w:t>
            </w:r>
          </w:p>
          <w:p w:rsidR="002261EF" w:rsidRPr="002261EF" w:rsidRDefault="002261EF" w:rsidP="002261EF">
            <w:pPr>
              <w:spacing w:after="0"/>
              <w:rPr>
                <w:lang w:val="el-GR"/>
              </w:rPr>
            </w:pPr>
          </w:p>
          <w:p w:rsidR="002261EF" w:rsidRPr="002261EF" w:rsidRDefault="002261EF" w:rsidP="002261EF">
            <w:pPr>
              <w:spacing w:after="0"/>
              <w:rPr>
                <w:lang w:val="el-GR"/>
              </w:rPr>
            </w:pPr>
          </w:p>
          <w:p w:rsidR="002261EF" w:rsidRPr="002261EF" w:rsidRDefault="002261EF" w:rsidP="002261EF">
            <w:pPr>
              <w:spacing w:after="0"/>
              <w:rPr>
                <w:lang w:val="el-GR"/>
              </w:rPr>
            </w:pPr>
          </w:p>
          <w:p w:rsidR="002261EF" w:rsidRPr="002261EF" w:rsidRDefault="002261EF" w:rsidP="002261EF">
            <w:pPr>
              <w:spacing w:after="0"/>
              <w:rPr>
                <w:lang w:val="el-GR"/>
              </w:rPr>
            </w:pPr>
          </w:p>
          <w:p w:rsidR="002261EF" w:rsidRPr="002261EF" w:rsidRDefault="002261EF" w:rsidP="002261EF">
            <w:pPr>
              <w:spacing w:after="0"/>
              <w:rPr>
                <w:lang w:val="el-GR"/>
              </w:rPr>
            </w:pPr>
            <w:r w:rsidRPr="002261EF">
              <w:rPr>
                <w:lang w:val="el-GR"/>
              </w:rPr>
              <w:t>[] Ναι [] Όχι</w:t>
            </w:r>
            <w:r>
              <w:rPr>
                <w:rStyle w:val="a4"/>
              </w:rPr>
              <w:endnoteRef/>
            </w:r>
          </w:p>
          <w:p w:rsidR="002261EF" w:rsidRPr="002261EF" w:rsidRDefault="002261EF" w:rsidP="002261EF">
            <w:pPr>
              <w:spacing w:after="0"/>
              <w:rPr>
                <w:lang w:val="el-GR"/>
              </w:rPr>
            </w:pPr>
          </w:p>
          <w:p w:rsidR="002261EF" w:rsidRPr="002261EF" w:rsidRDefault="002261EF" w:rsidP="002261EF">
            <w:pPr>
              <w:spacing w:after="0"/>
              <w:rPr>
                <w:lang w:val="el-GR"/>
              </w:rPr>
            </w:pPr>
          </w:p>
          <w:p w:rsidR="002261EF" w:rsidRPr="002261EF" w:rsidRDefault="002261EF" w:rsidP="002261EF">
            <w:pPr>
              <w:spacing w:after="0"/>
              <w:rPr>
                <w:lang w:val="el-GR"/>
              </w:rPr>
            </w:pPr>
          </w:p>
          <w:p w:rsidR="002261EF" w:rsidRPr="002261EF" w:rsidRDefault="002261EF" w:rsidP="002261EF">
            <w:pPr>
              <w:spacing w:after="0"/>
              <w:rPr>
                <w:i/>
                <w:lang w:val="el-GR"/>
              </w:rPr>
            </w:pPr>
          </w:p>
          <w:p w:rsidR="002261EF" w:rsidRPr="002261EF" w:rsidRDefault="002261EF" w:rsidP="002261EF">
            <w:pPr>
              <w:spacing w:after="0"/>
              <w:rPr>
                <w:lang w:val="el-GR"/>
              </w:rPr>
            </w:pPr>
            <w:r w:rsidRPr="002261EF">
              <w:rPr>
                <w:i/>
                <w:lang w:val="el-GR"/>
              </w:rPr>
              <w:t>(διαδικτυακή διεύθυνση, αρχή ή φορέας έκδοσης, επακριβή στοιχεία αναφοράς των εγγράφων): [……][……][……]</w:t>
            </w:r>
            <w:r>
              <w:rPr>
                <w:rStyle w:val="a4"/>
                <w:i/>
              </w:rPr>
              <w:endnoteRef/>
            </w:r>
          </w:p>
        </w:tc>
      </w:tr>
    </w:tbl>
    <w:p w:rsidR="002261EF" w:rsidRDefault="002261EF" w:rsidP="002261EF">
      <w:pPr>
        <w:pStyle w:val="ChapterTitle"/>
      </w:pPr>
    </w:p>
    <w:p w:rsidR="002261EF" w:rsidRDefault="002261EF" w:rsidP="002261EF">
      <w:pPr>
        <w:pStyle w:val="ChapterTitle"/>
        <w:pageBreakBefore/>
      </w:pPr>
      <w:r>
        <w:rPr>
          <w:bCs/>
        </w:rPr>
        <w:t>Μέρος VI: Τελικές δηλώσεις</w:t>
      </w:r>
    </w:p>
    <w:p w:rsidR="002261EF" w:rsidRPr="002261EF" w:rsidRDefault="002261EF" w:rsidP="002261EF">
      <w:pPr>
        <w:rPr>
          <w:lang w:val="el-GR"/>
        </w:rPr>
      </w:pPr>
      <w:r w:rsidRPr="002261EF">
        <w:rPr>
          <w:i/>
          <w:lang w:val="el-GR"/>
        </w:rPr>
        <w:t xml:space="preserve">Ο κάτωθι υπογεγραμμένος, δηλώνω επισήμως ότι τα στοιχεία που έχω αναφέρει σύμφωνα με τα μέρη Ι – </w:t>
      </w:r>
      <w:r>
        <w:rPr>
          <w:i/>
        </w:rPr>
        <w:t>IV</w:t>
      </w:r>
      <w:r w:rsidRPr="002261EF">
        <w:rPr>
          <w:i/>
          <w:lang w:val="el-GR"/>
        </w:rPr>
        <w:t xml:space="preserve"> ανωτέρω είναι ακριβή και ορθά και ότι έχω πλήρη επίγνωση των συνεπειών σε περίπτωση σοβαρών ψευδών δηλώσεων.</w:t>
      </w:r>
    </w:p>
    <w:p w:rsidR="002261EF" w:rsidRPr="002261EF" w:rsidRDefault="002261EF" w:rsidP="002261EF">
      <w:pPr>
        <w:rPr>
          <w:lang w:val="el-GR"/>
        </w:rPr>
      </w:pPr>
      <w:r w:rsidRPr="002261EF">
        <w:rPr>
          <w:i/>
          <w:lang w:val="el-GR"/>
        </w:rPr>
        <w:t xml:space="preserve">Ο κάτωθι υπογεγραμμένος, δηλώνω επισήμως ότι </w:t>
      </w:r>
      <w:proofErr w:type="spellStart"/>
      <w:r w:rsidRPr="002261EF">
        <w:rPr>
          <w:i/>
          <w:lang w:val="el-GR"/>
        </w:rPr>
        <w:t>είμαισε</w:t>
      </w:r>
      <w:proofErr w:type="spellEnd"/>
      <w:r w:rsidRPr="002261EF">
        <w:rPr>
          <w:i/>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4"/>
        </w:rPr>
        <w:endnoteRef/>
      </w:r>
      <w:r w:rsidRPr="002261EF">
        <w:rPr>
          <w:i/>
          <w:lang w:val="el-GR"/>
        </w:rPr>
        <w:t>, εκτός εάν :</w:t>
      </w:r>
    </w:p>
    <w:p w:rsidR="002261EF" w:rsidRPr="002261EF" w:rsidRDefault="002261EF" w:rsidP="002261EF">
      <w:pPr>
        <w:rPr>
          <w:lang w:val="el-GR"/>
        </w:rPr>
      </w:pPr>
      <w:r w:rsidRPr="002261EF">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4"/>
        </w:rPr>
        <w:endnoteRef/>
      </w:r>
      <w:r w:rsidRPr="002261EF">
        <w:rPr>
          <w:rStyle w:val="a4"/>
          <w:i/>
          <w:lang w:val="el-GR"/>
        </w:rPr>
        <w:t>.</w:t>
      </w:r>
    </w:p>
    <w:p w:rsidR="002261EF" w:rsidRPr="002261EF" w:rsidRDefault="002261EF" w:rsidP="002261EF">
      <w:pPr>
        <w:rPr>
          <w:lang w:val="el-GR"/>
        </w:rPr>
      </w:pPr>
      <w:r w:rsidRPr="002261EF">
        <w:rPr>
          <w:rStyle w:val="a4"/>
          <w:i/>
          <w:lang w:val="el-GR"/>
        </w:rPr>
        <w:t>β) η αναθέτουσα αρχή ή ο αναθέτων φορέας έχουν ήδη στην κατοχή τους τα σχετικά έγγραφα.</w:t>
      </w:r>
    </w:p>
    <w:p w:rsidR="002261EF" w:rsidRPr="002261EF" w:rsidRDefault="002261EF" w:rsidP="002261EF">
      <w:pPr>
        <w:rPr>
          <w:lang w:val="el-GR"/>
        </w:rPr>
      </w:pPr>
      <w:r w:rsidRPr="002261EF">
        <w:rPr>
          <w:i/>
          <w:lang w:val="el-GR"/>
        </w:rPr>
        <w:t xml:space="preserve">Ο κάτωθι υπογεγραμμένος δίδω επισήμως τη συγκατάθεσή μου </w:t>
      </w:r>
      <w:proofErr w:type="spellStart"/>
      <w:r w:rsidRPr="002261EF">
        <w:rPr>
          <w:i/>
          <w:lang w:val="el-GR"/>
        </w:rPr>
        <w:t>στ</w:t>
      </w:r>
      <w:proofErr w:type="spellEnd"/>
      <w:r w:rsidRPr="002261EF">
        <w:rPr>
          <w:i/>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2261EF">
        <w:rPr>
          <w:i/>
          <w:lang w:val="el-GR"/>
        </w:rPr>
        <w:t>στ</w:t>
      </w:r>
      <w:proofErr w:type="spellEnd"/>
      <w:r w:rsidRPr="002261EF">
        <w:rPr>
          <w:i/>
          <w:lang w:val="el-GR"/>
        </w:rPr>
        <w:t xml:space="preserve">... [να προσδιοριστεί το αντίστοιχο μέρος/ενότητα/σημείο] του παρόντος Τυποποιημένου Εντύπου Υπεύθυνης </w:t>
      </w:r>
      <w:proofErr w:type="spellStart"/>
      <w:r w:rsidRPr="002261EF">
        <w:rPr>
          <w:i/>
          <w:lang w:val="el-GR"/>
        </w:rPr>
        <w:t>Δήλώσης</w:t>
      </w:r>
      <w:proofErr w:type="spellEnd"/>
      <w:r w:rsidRPr="002261EF">
        <w:rPr>
          <w:i/>
          <w:lang w:val="el-GR"/>
        </w:rPr>
        <w:t xml:space="preserve"> για τους σκοπούς τ... </w:t>
      </w:r>
      <w:r w:rsidRPr="002261EF">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2261EF">
        <w:rPr>
          <w:i/>
          <w:lang w:val="el-GR"/>
        </w:rPr>
        <w:t>.</w:t>
      </w:r>
    </w:p>
    <w:p w:rsidR="002261EF" w:rsidRPr="002261EF" w:rsidRDefault="002261EF" w:rsidP="002261EF">
      <w:pPr>
        <w:rPr>
          <w:i/>
          <w:lang w:val="el-GR"/>
        </w:rPr>
      </w:pPr>
    </w:p>
    <w:p w:rsidR="002261EF" w:rsidRPr="002261EF" w:rsidRDefault="002261EF" w:rsidP="002261EF">
      <w:pPr>
        <w:rPr>
          <w:lang w:val="el-GR"/>
        </w:rPr>
      </w:pPr>
      <w:r w:rsidRPr="002261EF">
        <w:rPr>
          <w:i/>
          <w:lang w:val="el-GR"/>
        </w:rPr>
        <w:t>Ημερομηνία, τόπος και, όπου ζητείται ή είναι απαραίτητο, υπογραφή(-</w:t>
      </w:r>
      <w:proofErr w:type="spellStart"/>
      <w:r w:rsidRPr="002261EF">
        <w:rPr>
          <w:i/>
          <w:lang w:val="el-GR"/>
        </w:rPr>
        <w:t>ές</w:t>
      </w:r>
      <w:proofErr w:type="spellEnd"/>
      <w:r w:rsidRPr="002261EF">
        <w:rPr>
          <w:i/>
          <w:lang w:val="el-GR"/>
        </w:rPr>
        <w:t xml:space="preserve">): [……]   </w:t>
      </w:r>
    </w:p>
    <w:p w:rsidR="000450FE" w:rsidRDefault="000450FE" w:rsidP="000450FE">
      <w:pPr>
        <w:rPr>
          <w:lang w:val="el-GR"/>
        </w:rPr>
      </w:pPr>
    </w:p>
    <w:p w:rsidR="002261EF" w:rsidRPr="002261EF" w:rsidRDefault="002261EF" w:rsidP="002261EF">
      <w:pPr>
        <w:pStyle w:val="af5"/>
        <w:pageBreakBefore/>
        <w:tabs>
          <w:tab w:val="left" w:pos="284"/>
        </w:tabs>
        <w:rPr>
          <w:lang w:val="el-GR"/>
        </w:rPr>
      </w:pPr>
      <w:r w:rsidRPr="002261EF">
        <w:rPr>
          <w:lang w:val="el-GR"/>
        </w:rPr>
        <w:t>Σε περίπτωση που η αναθέτουσα αρχή /αναθέτων φορέας είναι περισσότερες (οι) της (του) μίας (ενός) θα αναφέρεται το σύνολο αυτών</w:t>
      </w:r>
    </w:p>
    <w:p w:rsidR="002261EF" w:rsidRPr="002261EF" w:rsidRDefault="002261EF" w:rsidP="002261EF">
      <w:pPr>
        <w:pStyle w:val="af5"/>
        <w:tabs>
          <w:tab w:val="left" w:pos="284"/>
        </w:tabs>
        <w:rPr>
          <w:lang w:val="el-GR"/>
        </w:rPr>
      </w:pPr>
      <w:r>
        <w:rPr>
          <w:rStyle w:val="a5"/>
        </w:rPr>
        <w:endnoteRef/>
      </w:r>
      <w:r w:rsidRPr="002261EF">
        <w:rPr>
          <w:lang w:val="el-GR"/>
        </w:rPr>
        <w:tab/>
        <w:t>Επαναλάβετε τα στοιχεία των αρμοδίων, όνομα και επώνυμο, όσες φορές χρειάζεται.</w:t>
      </w:r>
    </w:p>
    <w:p w:rsidR="002261EF" w:rsidRPr="002261EF" w:rsidRDefault="002261EF" w:rsidP="002261EF">
      <w:pPr>
        <w:pStyle w:val="af5"/>
        <w:tabs>
          <w:tab w:val="left" w:pos="284"/>
        </w:tabs>
        <w:rPr>
          <w:lang w:val="el-GR"/>
        </w:rPr>
      </w:pPr>
      <w:r>
        <w:rPr>
          <w:rStyle w:val="a5"/>
        </w:rPr>
        <w:endnoteRef/>
      </w:r>
      <w:r w:rsidRPr="002261EF">
        <w:rPr>
          <w:lang w:val="el-GR"/>
        </w:rP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261EF" w:rsidRPr="002261EF" w:rsidRDefault="002261EF" w:rsidP="002261EF">
      <w:pPr>
        <w:pStyle w:val="af5"/>
        <w:tabs>
          <w:tab w:val="left" w:pos="284"/>
        </w:tabs>
        <w:rPr>
          <w:lang w:val="el-GR"/>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2261EF" w:rsidRPr="002261EF" w:rsidRDefault="002261EF" w:rsidP="002261EF">
      <w:pPr>
        <w:pStyle w:val="af5"/>
        <w:tabs>
          <w:tab w:val="left" w:pos="284"/>
        </w:tabs>
        <w:rPr>
          <w:lang w:val="el-GR"/>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2261EF" w:rsidRPr="002261EF" w:rsidRDefault="002261EF" w:rsidP="002261EF">
      <w:pPr>
        <w:pStyle w:val="af5"/>
        <w:tabs>
          <w:tab w:val="left" w:pos="284"/>
        </w:tabs>
        <w:rPr>
          <w:lang w:val="el-GR"/>
        </w:rPr>
      </w:pPr>
      <w:r>
        <w:rPr>
          <w:rStyle w:val="DeltaViewInsertion"/>
          <w:i w:val="0"/>
        </w:rPr>
        <w:tab/>
        <w:t xml:space="preserve">Μεσαίες επιχειρήσεις: επιχειρήσεις που δεν είναι ούτε πολύ μικρές ούτε μικρές και </w:t>
      </w:r>
      <w:r w:rsidRPr="002261EF">
        <w:rPr>
          <w:lang w:val="el-GR"/>
        </w:rPr>
        <w:t xml:space="preserve">οι οποίες </w:t>
      </w:r>
      <w:r w:rsidRPr="002261EF">
        <w:rPr>
          <w:b/>
          <w:lang w:val="el-GR"/>
        </w:rPr>
        <w:t>απασχολούν λιγότερους από 250 εργαζομένους</w:t>
      </w:r>
      <w:r w:rsidRPr="002261EF">
        <w:rPr>
          <w:lang w:val="el-GR"/>
        </w:rPr>
        <w:t xml:space="preserve"> και των οποίων ο </w:t>
      </w:r>
      <w:r w:rsidRPr="002261EF">
        <w:rPr>
          <w:b/>
          <w:lang w:val="el-GR"/>
        </w:rPr>
        <w:t>ετήσιος κύκλος εργασιών δεν υπερβαίνει τα 50 εκατομμύρια ευρώ</w:t>
      </w:r>
      <w:r w:rsidRPr="002261EF">
        <w:rPr>
          <w:lang w:val="el-GR"/>
        </w:rPr>
        <w:t xml:space="preserve"> </w:t>
      </w:r>
      <w:r w:rsidRPr="002261EF">
        <w:rPr>
          <w:b/>
          <w:i/>
          <w:lang w:val="el-GR"/>
        </w:rPr>
        <w:t>και/ή</w:t>
      </w:r>
      <w:r w:rsidRPr="002261EF">
        <w:rPr>
          <w:lang w:val="el-GR"/>
        </w:rPr>
        <w:t xml:space="preserve"> το </w:t>
      </w:r>
      <w:r w:rsidRPr="002261EF">
        <w:rPr>
          <w:b/>
          <w:lang w:val="el-GR"/>
        </w:rPr>
        <w:t>σύνολο του ετήσιου ισολογισμού δεν υπερβαίνει τα 43 εκατομμύρια ευρώ</w:t>
      </w:r>
      <w:r w:rsidRPr="002261EF">
        <w:rPr>
          <w:lang w:val="el-GR"/>
        </w:rPr>
        <w:t>.</w:t>
      </w:r>
    </w:p>
    <w:p w:rsidR="002261EF" w:rsidRPr="002261EF" w:rsidRDefault="002261EF" w:rsidP="002261EF">
      <w:pPr>
        <w:pStyle w:val="af5"/>
        <w:tabs>
          <w:tab w:val="left" w:pos="284"/>
        </w:tabs>
        <w:rPr>
          <w:lang w:val="el-GR"/>
        </w:rPr>
      </w:pPr>
      <w:r>
        <w:rPr>
          <w:rStyle w:val="a5"/>
        </w:rPr>
        <w:endnoteRef/>
      </w:r>
      <w:r w:rsidRPr="002261EF">
        <w:rPr>
          <w:lang w:val="el-GR"/>
        </w:rPr>
        <w:tab/>
        <w:t>Τα δικαιολογητικά και η κατάταξη, εάν υπάρχουν, αναφέρονται στην πιστοποίηση.</w:t>
      </w:r>
    </w:p>
    <w:p w:rsidR="002261EF" w:rsidRPr="002261EF" w:rsidRDefault="002261EF" w:rsidP="002261EF">
      <w:pPr>
        <w:pStyle w:val="af5"/>
        <w:tabs>
          <w:tab w:val="left" w:pos="284"/>
        </w:tabs>
        <w:rPr>
          <w:lang w:val="el-GR"/>
        </w:rPr>
      </w:pPr>
      <w:r>
        <w:rPr>
          <w:rStyle w:val="a5"/>
        </w:rPr>
        <w:endnoteRef/>
      </w:r>
      <w:r w:rsidRPr="002261EF">
        <w:rPr>
          <w:lang w:val="el-GR"/>
        </w:rPr>
        <w:tab/>
        <w:t>Ειδικότερα ως μέλος ένωσης ή κοινοπραξίας ή άλλου παρόμοιου καθεστώτος.</w:t>
      </w:r>
    </w:p>
    <w:p w:rsidR="002261EF" w:rsidRPr="002261EF" w:rsidRDefault="002261EF" w:rsidP="002261EF">
      <w:pPr>
        <w:pStyle w:val="af5"/>
        <w:tabs>
          <w:tab w:val="left" w:pos="284"/>
        </w:tabs>
        <w:rPr>
          <w:lang w:val="el-GR"/>
        </w:rPr>
      </w:pPr>
      <w:r>
        <w:rPr>
          <w:rStyle w:val="a5"/>
        </w:rPr>
        <w:endnoteRef/>
      </w:r>
      <w:r w:rsidRPr="002261EF">
        <w:rPr>
          <w:lang w:val="el-GR"/>
        </w:rPr>
        <w:tab/>
        <w:t xml:space="preserve"> Επισημαίνεται ότι σύμφωνα με το δεύτερο εδάφιο του άρθρου 78 “</w:t>
      </w:r>
      <w:r w:rsidRPr="002261EF">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261EF">
        <w:rPr>
          <w:i/>
          <w:iCs/>
          <w:lang w:val="el-GR"/>
        </w:rPr>
        <w:t>στ</w:t>
      </w:r>
      <w:proofErr w:type="spellEnd"/>
      <w:r w:rsidRPr="002261EF">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261EF">
        <w:rPr>
          <w:lang w:val="el-GR"/>
        </w:rPr>
        <w:t>.”</w:t>
      </w:r>
    </w:p>
    <w:p w:rsidR="002261EF" w:rsidRPr="002261EF" w:rsidRDefault="002261EF" w:rsidP="002261EF">
      <w:pPr>
        <w:pStyle w:val="af5"/>
        <w:tabs>
          <w:tab w:val="left" w:pos="284"/>
        </w:tabs>
        <w:rPr>
          <w:lang w:val="el-GR"/>
        </w:rPr>
      </w:pPr>
      <w:r>
        <w:rPr>
          <w:rStyle w:val="a5"/>
        </w:rPr>
        <w:endnoteRef/>
      </w:r>
      <w:r w:rsidRPr="002261EF">
        <w:rPr>
          <w:lang w:val="el-GR"/>
        </w:rPr>
        <w:tab/>
        <w:t xml:space="preserve">Σύμφωνα με τις διατάξεις του άρθρου 73 παρ. 3 α, </w:t>
      </w:r>
      <w:r w:rsidRPr="002261EF">
        <w:rPr>
          <w:u w:val="single"/>
          <w:lang w:val="el-GR"/>
        </w:rPr>
        <w:t xml:space="preserve">εφόσον προβλέπεται στα έγγραφα της σύμβασης </w:t>
      </w:r>
      <w:r w:rsidRPr="002261EF">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2261EF" w:rsidRPr="002261EF" w:rsidRDefault="002261EF" w:rsidP="002261EF">
      <w:pPr>
        <w:pStyle w:val="af5"/>
        <w:tabs>
          <w:tab w:val="left" w:pos="284"/>
        </w:tabs>
        <w:rPr>
          <w:lang w:val="el-GR"/>
        </w:rPr>
      </w:pPr>
      <w:r>
        <w:rPr>
          <w:rStyle w:val="a5"/>
        </w:rPr>
        <w:endnoteRef/>
      </w:r>
      <w:r w:rsidRPr="002261EF">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2261EF">
        <w:rPr>
          <w:lang w:val="el-GR"/>
        </w:rPr>
        <w:t xml:space="preserve"> 300 της 11.11.2008, σ. 42).</w:t>
      </w:r>
    </w:p>
    <w:p w:rsidR="002261EF" w:rsidRPr="002261EF" w:rsidRDefault="002261EF" w:rsidP="002261EF">
      <w:pPr>
        <w:pStyle w:val="af5"/>
        <w:tabs>
          <w:tab w:val="left" w:pos="284"/>
        </w:tabs>
        <w:rPr>
          <w:lang w:val="el-GR"/>
        </w:rPr>
      </w:pPr>
      <w:r>
        <w:rPr>
          <w:rStyle w:val="a5"/>
        </w:rPr>
        <w:endnoteRef/>
      </w:r>
      <w:r w:rsidRPr="002261EF">
        <w:rPr>
          <w:lang w:val="el-GR"/>
        </w:rPr>
        <w:tab/>
        <w:t>Σύμφωνα με άρθρο 73 παρ. 1 (β). Στον Κανονισμό ΕΕΕΣ (Κανονισμός ΕΕ 2016/7) αναφέρεται ως “διαφθορά”.</w:t>
      </w:r>
    </w:p>
    <w:p w:rsidR="002261EF" w:rsidRPr="002261EF" w:rsidRDefault="002261EF" w:rsidP="002261EF">
      <w:pPr>
        <w:pStyle w:val="af5"/>
        <w:tabs>
          <w:tab w:val="left" w:pos="284"/>
        </w:tabs>
        <w:rPr>
          <w:lang w:val="el-GR"/>
        </w:rPr>
      </w:pPr>
      <w:r>
        <w:rPr>
          <w:rStyle w:val="a5"/>
        </w:rPr>
        <w:endnoteRef/>
      </w:r>
      <w:r w:rsidRPr="002261EF">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2261EF">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2261EF">
        <w:rPr>
          <w:lang w:val="el-GR"/>
        </w:rPr>
        <w:t xml:space="preserve"> 192 της 31.7.2003, σ. 54). Περιλαμβάνει επίσης τη διαφθορά όπως ορίζεται στο </w:t>
      </w:r>
      <w:r w:rsidRPr="002261EF">
        <w:rPr>
          <w:b/>
          <w:lang w:val="el-GR"/>
        </w:rPr>
        <w:t>ν. 3560/2007</w:t>
      </w:r>
      <w:r w:rsidRPr="002261EF">
        <w:rPr>
          <w:lang w:val="el-GR"/>
        </w:rPr>
        <w:t xml:space="preserve"> </w:t>
      </w:r>
      <w:r w:rsidRPr="002261EF">
        <w:rPr>
          <w:b/>
          <w:lang w:val="el-GR"/>
        </w:rPr>
        <w:t xml:space="preserve">(ΦΕΚ 103/Α), </w:t>
      </w:r>
      <w:r w:rsidRPr="002261EF">
        <w:rPr>
          <w:i/>
          <w:lang w:val="el-GR"/>
        </w:rPr>
        <w:t xml:space="preserve">«Κύρωση και εφαρμογή της Σύμβασης ποινικού δικαίου για τη διαφθορά και του Πρόσθετου σ΄ αυτήν Πρωτοκόλλου» (αφορά σε </w:t>
      </w:r>
      <w:r w:rsidRPr="002261EF">
        <w:rPr>
          <w:lang w:val="el-GR"/>
        </w:rPr>
        <w:t xml:space="preserve"> </w:t>
      </w:r>
      <w:r w:rsidRPr="002261EF">
        <w:rPr>
          <w:i/>
          <w:lang w:val="el-GR"/>
        </w:rPr>
        <w:t>προσθήκη καθόσον στο ν. Άρθρο 73 παρ. 1 β αναφέρεται η κείμενη νομοθεσία)</w:t>
      </w:r>
      <w:r w:rsidRPr="002261EF">
        <w:rPr>
          <w:lang w:val="el-GR"/>
        </w:rPr>
        <w:t>.</w:t>
      </w:r>
    </w:p>
    <w:p w:rsidR="002261EF" w:rsidRPr="002261EF" w:rsidRDefault="002261EF" w:rsidP="002261EF">
      <w:pPr>
        <w:pStyle w:val="af5"/>
        <w:tabs>
          <w:tab w:val="left" w:pos="284"/>
        </w:tabs>
        <w:rPr>
          <w:lang w:val="el-GR"/>
        </w:rPr>
      </w:pPr>
      <w:r>
        <w:rPr>
          <w:rStyle w:val="a5"/>
        </w:rPr>
        <w:endnoteRef/>
      </w:r>
      <w:r w:rsidRPr="002261EF">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2261EF">
        <w:rPr>
          <w:lang w:val="el-GR"/>
        </w:rPr>
        <w:t xml:space="preserve"> 316 της 27.11.1995, σ. 48)</w:t>
      </w:r>
      <w:r w:rsidRPr="002261EF">
        <w:rPr>
          <w:rStyle w:val="a8"/>
          <w:lang w:val="el-GR"/>
        </w:rPr>
        <w:t xml:space="preserve">  </w:t>
      </w:r>
      <w:r w:rsidRPr="002261EF">
        <w:rPr>
          <w:lang w:val="el-GR"/>
        </w:rPr>
        <w:t>όπως κυρώθηκε με το ν. 2803/2000 (ΦΕΚ 48/Α) "</w:t>
      </w:r>
      <w:r w:rsidRPr="002261EF">
        <w:rPr>
          <w:i/>
          <w:iCs/>
          <w:lang w:val="el-GR"/>
        </w:rPr>
        <w:t xml:space="preserve">Κύρωση της </w:t>
      </w:r>
      <w:proofErr w:type="spellStart"/>
      <w:r w:rsidRPr="002261EF">
        <w:rPr>
          <w:i/>
          <w:iCs/>
          <w:lang w:val="el-GR"/>
        </w:rPr>
        <w:t>Σύµβασης</w:t>
      </w:r>
      <w:proofErr w:type="spellEnd"/>
      <w:r w:rsidRPr="002261EF">
        <w:rPr>
          <w:i/>
          <w:iCs/>
          <w:lang w:val="el-GR"/>
        </w:rPr>
        <w:t xml:space="preserve"> σχετικά µε την προστασία των </w:t>
      </w:r>
      <w:proofErr w:type="spellStart"/>
      <w:r w:rsidRPr="002261EF">
        <w:rPr>
          <w:i/>
          <w:iCs/>
          <w:lang w:val="el-GR"/>
        </w:rPr>
        <w:t>οικονοµικών</w:t>
      </w:r>
      <w:proofErr w:type="spellEnd"/>
      <w:r w:rsidRPr="002261EF">
        <w:rPr>
          <w:i/>
          <w:iCs/>
          <w:lang w:val="el-GR"/>
        </w:rPr>
        <w:t xml:space="preserve"> </w:t>
      </w:r>
      <w:proofErr w:type="spellStart"/>
      <w:r w:rsidRPr="002261EF">
        <w:rPr>
          <w:i/>
          <w:iCs/>
          <w:lang w:val="el-GR"/>
        </w:rPr>
        <w:t>συµφερόντων</w:t>
      </w:r>
      <w:proofErr w:type="spellEnd"/>
      <w:r w:rsidRPr="002261EF">
        <w:rPr>
          <w:i/>
          <w:iCs/>
          <w:lang w:val="el-GR"/>
        </w:rPr>
        <w:t xml:space="preserve"> των Ευρωπαϊκών Κοινοτήτων και των συναφών µε αυτήν Πρωτοκόλλων.</w:t>
      </w:r>
    </w:p>
    <w:p w:rsidR="002261EF" w:rsidRPr="002261EF" w:rsidRDefault="002261EF" w:rsidP="002261EF">
      <w:pPr>
        <w:pStyle w:val="af5"/>
        <w:tabs>
          <w:tab w:val="left" w:pos="284"/>
        </w:tabs>
        <w:rPr>
          <w:lang w:val="el-GR"/>
        </w:rPr>
      </w:pPr>
      <w:r>
        <w:rPr>
          <w:rStyle w:val="a5"/>
        </w:rPr>
        <w:endnoteRef/>
      </w:r>
      <w:r w:rsidRPr="002261EF">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2261EF">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2261EF" w:rsidRPr="002261EF" w:rsidRDefault="002261EF" w:rsidP="002261EF">
      <w:pPr>
        <w:pStyle w:val="af5"/>
        <w:tabs>
          <w:tab w:val="left" w:pos="284"/>
        </w:tabs>
        <w:rPr>
          <w:lang w:val="el-GR"/>
        </w:rPr>
      </w:pPr>
      <w:r>
        <w:rPr>
          <w:rStyle w:val="a5"/>
        </w:rPr>
        <w:endnoteRef/>
      </w:r>
      <w:r w:rsidRPr="002261EF">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sidRPr="002261EF">
        <w:rPr>
          <w:rStyle w:val="a8"/>
          <w:color w:val="000000"/>
          <w:lang w:val="el-GR"/>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p w:rsidR="002261EF" w:rsidRPr="002261EF" w:rsidRDefault="002261EF" w:rsidP="002261EF">
      <w:pPr>
        <w:pStyle w:val="af5"/>
        <w:tabs>
          <w:tab w:val="left" w:pos="284"/>
        </w:tabs>
        <w:rPr>
          <w:lang w:val="el-GR"/>
        </w:rPr>
      </w:pPr>
      <w:r>
        <w:rPr>
          <w:rStyle w:val="a5"/>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p w:rsidR="002261EF" w:rsidRPr="002261EF" w:rsidRDefault="002261EF" w:rsidP="002261EF">
      <w:pPr>
        <w:pStyle w:val="af5"/>
        <w:tabs>
          <w:tab w:val="left" w:pos="284"/>
        </w:tabs>
        <w:rPr>
          <w:lang w:val="el-GR"/>
        </w:rPr>
      </w:pPr>
      <w:r>
        <w:rPr>
          <w:rStyle w:val="a5"/>
        </w:rPr>
        <w:endnoteRef/>
      </w:r>
      <w:r w:rsidRPr="002261EF">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2261EF" w:rsidRPr="002261EF" w:rsidRDefault="002261EF" w:rsidP="002261EF">
      <w:pPr>
        <w:pStyle w:val="af5"/>
        <w:tabs>
          <w:tab w:val="left" w:pos="284"/>
        </w:tabs>
        <w:rPr>
          <w:lang w:val="el-GR"/>
        </w:rPr>
      </w:pPr>
      <w:r>
        <w:rPr>
          <w:rStyle w:val="a5"/>
        </w:rPr>
        <w:endnoteRef/>
      </w:r>
      <w:r w:rsidRPr="002261EF">
        <w:rPr>
          <w:lang w:val="el-GR"/>
        </w:rPr>
        <w:tab/>
        <w:t>Επαναλάβετε όσες φορές χρειάζεται.</w:t>
      </w:r>
    </w:p>
    <w:p w:rsidR="002261EF" w:rsidRPr="002261EF" w:rsidRDefault="002261EF" w:rsidP="002261EF">
      <w:pPr>
        <w:pStyle w:val="af5"/>
        <w:tabs>
          <w:tab w:val="left" w:pos="284"/>
        </w:tabs>
        <w:rPr>
          <w:lang w:val="el-GR"/>
        </w:rPr>
      </w:pPr>
      <w:r>
        <w:rPr>
          <w:rStyle w:val="a5"/>
        </w:rPr>
        <w:endnoteRef/>
      </w:r>
      <w:r w:rsidRPr="002261EF">
        <w:rPr>
          <w:lang w:val="el-GR"/>
        </w:rPr>
        <w:tab/>
        <w:t>Επαναλάβετε όσες φορές χρειάζεται.</w:t>
      </w:r>
    </w:p>
    <w:p w:rsidR="002261EF" w:rsidRPr="002261EF" w:rsidRDefault="002261EF" w:rsidP="002261EF">
      <w:pPr>
        <w:pStyle w:val="af5"/>
        <w:tabs>
          <w:tab w:val="left" w:pos="284"/>
        </w:tabs>
        <w:rPr>
          <w:lang w:val="el-GR"/>
        </w:rPr>
      </w:pPr>
      <w:r>
        <w:rPr>
          <w:rStyle w:val="a5"/>
        </w:rPr>
        <w:endnoteRef/>
      </w:r>
      <w:r w:rsidRPr="002261EF">
        <w:rPr>
          <w:lang w:val="el-GR"/>
        </w:rPr>
        <w:tab/>
        <w:t>Επαναλάβετε όσες φορές χρειάζεται.</w:t>
      </w:r>
    </w:p>
    <w:p w:rsidR="002261EF" w:rsidRPr="002261EF" w:rsidRDefault="002261EF" w:rsidP="002261EF">
      <w:pPr>
        <w:pStyle w:val="af5"/>
        <w:tabs>
          <w:tab w:val="left" w:pos="284"/>
        </w:tabs>
        <w:rPr>
          <w:lang w:val="el-GR"/>
        </w:rPr>
      </w:pPr>
      <w:r>
        <w:rPr>
          <w:rStyle w:val="a5"/>
          <w:rFonts w:ascii="Times New Roman" w:hAnsi="Times New Roman"/>
        </w:rPr>
        <w:endnoteRef/>
      </w:r>
      <w:r w:rsidRPr="002261EF">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2261EF" w:rsidRPr="002261EF" w:rsidRDefault="002261EF" w:rsidP="002261EF">
      <w:pPr>
        <w:pStyle w:val="af5"/>
        <w:tabs>
          <w:tab w:val="left" w:pos="284"/>
        </w:tabs>
        <w:rPr>
          <w:lang w:val="el-GR"/>
        </w:rPr>
      </w:pPr>
      <w:r>
        <w:rPr>
          <w:rStyle w:val="a5"/>
        </w:rPr>
        <w:endnoteRef/>
      </w:r>
      <w:r w:rsidRPr="002261EF">
        <w:rPr>
          <w:lang w:val="el-GR"/>
        </w:rPr>
        <w:tab/>
        <w:t xml:space="preserve">Λαμβανομένου υπόψη του χαρακτήρα των εγκλημάτων που έχουν διαπραχθεί (μεμονωμένα, </w:t>
      </w:r>
      <w:proofErr w:type="spellStart"/>
      <w:r w:rsidRPr="002261EF">
        <w:rPr>
          <w:lang w:val="el-GR"/>
        </w:rPr>
        <w:t>κατ</w:t>
      </w:r>
      <w:proofErr w:type="spellEnd"/>
      <w:r w:rsidRPr="002261EF">
        <w:rPr>
          <w:lang w:val="el-GR"/>
        </w:rPr>
        <w:t xml:space="preserve">᾽ εξακολούθηση, συστηματικά ...), η επεξήγηση πρέπει να καταδεικνύει την επάρκεια των μέτρων που λήφθηκαν. </w:t>
      </w:r>
    </w:p>
    <w:p w:rsidR="002261EF" w:rsidRPr="002261EF" w:rsidRDefault="002261EF" w:rsidP="002261EF">
      <w:pPr>
        <w:pStyle w:val="af5"/>
        <w:tabs>
          <w:tab w:val="left" w:pos="284"/>
        </w:tabs>
        <w:rPr>
          <w:lang w:val="el-GR"/>
        </w:rPr>
      </w:pPr>
      <w:r>
        <w:rPr>
          <w:rStyle w:val="a5"/>
        </w:rPr>
        <w:endnoteRef/>
      </w:r>
      <w:r w:rsidRPr="002261EF">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2261EF" w:rsidRPr="002261EF" w:rsidRDefault="002261EF" w:rsidP="002261EF">
      <w:pPr>
        <w:pStyle w:val="af5"/>
        <w:tabs>
          <w:tab w:val="left" w:pos="284"/>
        </w:tabs>
        <w:rPr>
          <w:lang w:val="el-GR"/>
        </w:rPr>
      </w:pPr>
      <w:r>
        <w:rPr>
          <w:rStyle w:val="a5"/>
        </w:rPr>
        <w:endnoteRef/>
      </w:r>
      <w:r w:rsidRPr="002261EF">
        <w:rPr>
          <w:lang w:val="el-GR"/>
        </w:rPr>
        <w:tab/>
        <w:t xml:space="preserve">Σημειώνεται ότι, σύμφωνα με το άρθρο 73 παρ. 3 περ. α  και β, </w:t>
      </w:r>
      <w:r w:rsidRPr="002261EF">
        <w:rPr>
          <w:u w:val="single"/>
          <w:lang w:val="el-GR"/>
        </w:rPr>
        <w:t xml:space="preserve">εφόσον προβλέπεται στα έγγραφα της σύμβασης </w:t>
      </w:r>
      <w:r w:rsidRPr="002261EF">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2261EF" w:rsidRPr="002261EF" w:rsidRDefault="002261EF" w:rsidP="002261EF">
      <w:pPr>
        <w:pStyle w:val="af5"/>
        <w:tabs>
          <w:tab w:val="left" w:pos="284"/>
        </w:tabs>
        <w:rPr>
          <w:lang w:val="el-GR"/>
        </w:rPr>
      </w:pPr>
      <w:r>
        <w:rPr>
          <w:rStyle w:val="a5"/>
        </w:rPr>
        <w:endnoteRef/>
      </w:r>
      <w:r w:rsidRPr="002261EF">
        <w:rPr>
          <w:lang w:val="el-GR"/>
        </w:rPr>
        <w:tab/>
        <w:t>Επαναλάβετε όσες φορές χρειάζεται.</w:t>
      </w:r>
    </w:p>
    <w:p w:rsidR="002261EF" w:rsidRPr="002261EF" w:rsidRDefault="002261EF" w:rsidP="002261EF">
      <w:pPr>
        <w:pStyle w:val="af5"/>
        <w:tabs>
          <w:tab w:val="left" w:pos="284"/>
        </w:tabs>
        <w:rPr>
          <w:lang w:val="el-GR"/>
        </w:rPr>
      </w:pPr>
      <w:r>
        <w:rPr>
          <w:rStyle w:val="a5"/>
        </w:rPr>
        <w:endnoteRef/>
      </w:r>
      <w:r w:rsidRPr="002261EF">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2261EF" w:rsidRPr="002261EF" w:rsidRDefault="002261EF" w:rsidP="002261EF">
      <w:pPr>
        <w:pStyle w:val="af5"/>
        <w:tabs>
          <w:tab w:val="left" w:pos="284"/>
        </w:tabs>
        <w:rPr>
          <w:lang w:val="el-GR"/>
        </w:rPr>
      </w:pPr>
      <w:r>
        <w:rPr>
          <w:rStyle w:val="a5"/>
        </w:rPr>
        <w:endnoteRef/>
      </w:r>
      <w:r w:rsidRPr="002261EF">
        <w:rPr>
          <w:lang w:val="el-GR"/>
        </w:rPr>
        <w:tab/>
        <w:t>. Η απόδοση όρων είναι σύμφωνη με την παρ. 4 του άρθρου 73 που διαφοροποιείται από τον Κανονισμό ΕΕΕΣ (Κανονισμός ΕΕ 2016/7)</w:t>
      </w:r>
    </w:p>
    <w:p w:rsidR="002261EF" w:rsidRPr="002261EF" w:rsidRDefault="002261EF" w:rsidP="002261EF">
      <w:pPr>
        <w:pStyle w:val="af5"/>
        <w:tabs>
          <w:tab w:val="left" w:pos="284"/>
        </w:tabs>
        <w:rPr>
          <w:lang w:val="el-GR"/>
        </w:rPr>
      </w:pPr>
      <w:r>
        <w:rPr>
          <w:rStyle w:val="a5"/>
        </w:rPr>
        <w:endnoteRef/>
      </w:r>
      <w:r w:rsidRPr="002261EF">
        <w:rPr>
          <w:lang w:val="el-GR"/>
        </w:rPr>
        <w:tab/>
        <w:t>Άρθρο 73 παρ. 5.</w:t>
      </w:r>
    </w:p>
    <w:p w:rsidR="002261EF" w:rsidRPr="002261EF" w:rsidRDefault="002261EF" w:rsidP="002261EF">
      <w:pPr>
        <w:pStyle w:val="af5"/>
        <w:tabs>
          <w:tab w:val="left" w:pos="284"/>
        </w:tabs>
        <w:rPr>
          <w:lang w:val="el-GR"/>
        </w:rPr>
      </w:pPr>
      <w:r>
        <w:rPr>
          <w:rStyle w:val="a5"/>
        </w:rPr>
        <w:endnoteRef/>
      </w:r>
      <w:r w:rsidRPr="002261EF">
        <w:rPr>
          <w:lang w:val="el-GR"/>
        </w:rPr>
        <w:tab/>
        <w:t>Εφόσον στα έγγραφα της σύμβασης γίνεται αναφορά σε συγκεκριμένη διάταξη, να συμπληρωθεί ανάλογα το ΤΕΥΔ πχ άρθρο 68 παρ. 2 ν. 3863/2010 .</w:t>
      </w:r>
    </w:p>
    <w:p w:rsidR="002261EF" w:rsidRPr="002261EF" w:rsidRDefault="002261EF" w:rsidP="002261EF">
      <w:pPr>
        <w:pStyle w:val="af5"/>
        <w:tabs>
          <w:tab w:val="left" w:pos="284"/>
        </w:tabs>
        <w:rPr>
          <w:lang w:val="el-GR"/>
        </w:rPr>
      </w:pPr>
      <w:r>
        <w:rPr>
          <w:rStyle w:val="a5"/>
        </w:rPr>
        <w:endnoteRef/>
      </w:r>
      <w:r w:rsidRPr="002261EF">
        <w:rPr>
          <w:lang w:val="el-GR"/>
        </w:rPr>
        <w:tab/>
        <w:t>Όπως προσδιορίζεται στο άρθρο 24 ή στα έγγραφα της σύμβασης</w:t>
      </w:r>
      <w:r w:rsidRPr="002261EF">
        <w:rPr>
          <w:b/>
          <w:i/>
          <w:lang w:val="el-GR"/>
        </w:rPr>
        <w:t>.</w:t>
      </w:r>
    </w:p>
    <w:p w:rsidR="002261EF" w:rsidRPr="002261EF" w:rsidRDefault="002261EF" w:rsidP="002261EF">
      <w:pPr>
        <w:pStyle w:val="af5"/>
        <w:tabs>
          <w:tab w:val="left" w:pos="284"/>
        </w:tabs>
        <w:rPr>
          <w:lang w:val="el-GR"/>
        </w:rPr>
      </w:pPr>
      <w:r>
        <w:rPr>
          <w:rStyle w:val="a5"/>
        </w:rPr>
        <w:endnoteRef/>
      </w:r>
      <w:r w:rsidRPr="002261EF">
        <w:rPr>
          <w:lang w:val="el-GR"/>
        </w:rPr>
        <w:tab/>
      </w:r>
      <w:proofErr w:type="spellStart"/>
      <w:r w:rsidRPr="002261EF">
        <w:rPr>
          <w:lang w:val="el-GR"/>
        </w:rPr>
        <w:t>Πρβλ</w:t>
      </w:r>
      <w:proofErr w:type="spellEnd"/>
      <w:r w:rsidRPr="002261EF">
        <w:rPr>
          <w:lang w:val="el-GR"/>
        </w:rPr>
        <w:t xml:space="preserve"> άρθρο 48.</w:t>
      </w:r>
    </w:p>
    <w:p w:rsidR="002261EF" w:rsidRPr="002261EF" w:rsidRDefault="002261EF" w:rsidP="002261EF">
      <w:pPr>
        <w:pStyle w:val="af5"/>
        <w:tabs>
          <w:tab w:val="left" w:pos="284"/>
        </w:tabs>
        <w:rPr>
          <w:lang w:val="el-GR"/>
        </w:rPr>
      </w:pPr>
      <w:r>
        <w:rPr>
          <w:rStyle w:val="a5"/>
        </w:rPr>
        <w:endnoteRef/>
      </w:r>
      <w:r w:rsidRPr="002261EF">
        <w:rPr>
          <w:lang w:val="el-GR"/>
        </w:rPr>
        <w:tab/>
        <w:t xml:space="preserve"> Η απόδοση όρων είναι σύμφωνη με την </w:t>
      </w:r>
      <w:proofErr w:type="spellStart"/>
      <w:r w:rsidRPr="002261EF">
        <w:rPr>
          <w:lang w:val="el-GR"/>
        </w:rPr>
        <w:t>περιπτ</w:t>
      </w:r>
      <w:proofErr w:type="spellEnd"/>
      <w:r w:rsidRPr="002261EF">
        <w:rPr>
          <w:lang w:val="el-GR"/>
        </w:rPr>
        <w:t xml:space="preserve">. </w:t>
      </w:r>
      <w:proofErr w:type="spellStart"/>
      <w:r w:rsidRPr="002261EF">
        <w:rPr>
          <w:lang w:val="el-GR"/>
        </w:rPr>
        <w:t>στ</w:t>
      </w:r>
      <w:proofErr w:type="spellEnd"/>
      <w:r w:rsidRPr="002261EF">
        <w:rPr>
          <w:lang w:val="el-GR"/>
        </w:rPr>
        <w:t xml:space="preserve"> παρ. 4 του άρθρου 73 που διαφοροποιείται από τον Κανονισμό ΕΕΕΣ (Κανονισμός ΕΕ 2016/7)</w:t>
      </w:r>
    </w:p>
    <w:p w:rsidR="002261EF" w:rsidRPr="002261EF" w:rsidRDefault="002261EF" w:rsidP="002261EF">
      <w:pPr>
        <w:pStyle w:val="af5"/>
        <w:tabs>
          <w:tab w:val="left" w:pos="284"/>
        </w:tabs>
        <w:rPr>
          <w:lang w:val="el-GR"/>
        </w:rPr>
      </w:pPr>
      <w:r>
        <w:rPr>
          <w:rStyle w:val="a5"/>
        </w:rPr>
        <w:endnoteRef/>
      </w:r>
      <w:r w:rsidRPr="002261EF">
        <w:rPr>
          <w:lang w:val="el-GR"/>
        </w:rPr>
        <w:tab/>
        <w:t xml:space="preserve">Για συμβάσεις έργου, η εκτιμώμενη αξία της οποίας υπερβαίνει το ένα εκατομμύριο (1.000.000) ευρώ εκτός ΦΠΑ (άρθρο 79 παρ. 2). </w:t>
      </w:r>
      <w:proofErr w:type="spellStart"/>
      <w:r w:rsidRPr="002261EF">
        <w:rPr>
          <w:lang w:val="el-GR"/>
        </w:rPr>
        <w:t>Πρβλ</w:t>
      </w:r>
      <w:proofErr w:type="spellEnd"/>
      <w:r w:rsidRPr="002261EF">
        <w:rPr>
          <w:lang w:val="el-GR"/>
        </w:rPr>
        <w:t xml:space="preserve">  και άρθρο 375 παρ. 10.</w:t>
      </w:r>
    </w:p>
    <w:p w:rsidR="002261EF" w:rsidRPr="002261EF" w:rsidRDefault="002261EF" w:rsidP="002261EF">
      <w:pPr>
        <w:pStyle w:val="af5"/>
        <w:tabs>
          <w:tab w:val="left" w:pos="284"/>
        </w:tabs>
        <w:rPr>
          <w:lang w:val="el-GR"/>
        </w:rPr>
      </w:pPr>
      <w:r>
        <w:rPr>
          <w:rStyle w:val="a5"/>
        </w:rPr>
        <w:endnoteRef/>
      </w:r>
      <w:r w:rsidRPr="002261EF">
        <w:rPr>
          <w:lang w:val="el-GR"/>
        </w:rPr>
        <w:tab/>
        <w:t xml:space="preserve">Όπως περιγράφεται στο Παράρτημα </w:t>
      </w:r>
      <w:r>
        <w:rPr>
          <w:lang w:val="en-US"/>
        </w:rPr>
        <w:t>XI</w:t>
      </w:r>
      <w:r w:rsidRPr="002261EF">
        <w:rPr>
          <w:lang w:val="el-GR"/>
        </w:rPr>
        <w:t xml:space="preserve"> του Προσαρτήματος Α, </w:t>
      </w:r>
      <w:r w:rsidRPr="002261EF">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p w:rsidR="002261EF" w:rsidRPr="002261EF" w:rsidRDefault="002261EF" w:rsidP="002261EF">
      <w:pPr>
        <w:pStyle w:val="af5"/>
        <w:tabs>
          <w:tab w:val="left" w:pos="284"/>
        </w:tabs>
        <w:rPr>
          <w:lang w:val="el-GR"/>
        </w:rPr>
      </w:pPr>
      <w:r>
        <w:rPr>
          <w:rStyle w:val="a5"/>
        </w:rPr>
        <w:endnoteRef/>
      </w:r>
      <w:r w:rsidRPr="002261EF">
        <w:rPr>
          <w:lang w:val="el-GR"/>
        </w:rPr>
        <w:tab/>
        <w:t xml:space="preserve"> Μόνον εφόσον επιτρέπεται </w:t>
      </w:r>
      <w:r w:rsidRPr="002261EF">
        <w:rPr>
          <w:b/>
          <w:i/>
          <w:lang w:val="el-GR"/>
        </w:rPr>
        <w:t xml:space="preserve">στη σχετική διακήρυξη ή στην πρόσκληση ή στα έγγραφα της σύμβασης που αναφέρονται στην διακήρυξη. </w:t>
      </w:r>
    </w:p>
    <w:p w:rsidR="002261EF" w:rsidRPr="002261EF" w:rsidRDefault="002261EF" w:rsidP="002261EF">
      <w:pPr>
        <w:pStyle w:val="af5"/>
        <w:tabs>
          <w:tab w:val="left" w:pos="284"/>
        </w:tabs>
        <w:rPr>
          <w:lang w:val="el-GR"/>
        </w:rPr>
      </w:pPr>
      <w:r>
        <w:rPr>
          <w:rStyle w:val="a5"/>
        </w:rPr>
        <w:endnoteRef/>
      </w:r>
      <w:r w:rsidRPr="002261EF">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2261EF">
        <w:rPr>
          <w:b/>
          <w:i/>
          <w:lang w:val="el-GR"/>
        </w:rPr>
        <w:t xml:space="preserve">. </w:t>
      </w:r>
    </w:p>
    <w:p w:rsidR="002261EF" w:rsidRPr="002261EF" w:rsidRDefault="002261EF" w:rsidP="002261EF">
      <w:pPr>
        <w:pStyle w:val="af5"/>
        <w:tabs>
          <w:tab w:val="left" w:pos="284"/>
        </w:tabs>
        <w:rPr>
          <w:lang w:val="el-GR"/>
        </w:rPr>
      </w:pPr>
      <w:r>
        <w:rPr>
          <w:rStyle w:val="a5"/>
        </w:rPr>
        <w:endnoteRef/>
      </w:r>
      <w:r w:rsidRPr="002261EF">
        <w:rPr>
          <w:lang w:val="el-GR"/>
        </w:rPr>
        <w:tab/>
      </w:r>
      <w:proofErr w:type="spellStart"/>
      <w:r w:rsidRPr="002261EF">
        <w:rPr>
          <w:lang w:val="el-GR"/>
        </w:rPr>
        <w:t>Π.χ</w:t>
      </w:r>
      <w:proofErr w:type="spellEnd"/>
      <w:r w:rsidRPr="002261EF">
        <w:rPr>
          <w:lang w:val="el-GR"/>
        </w:rPr>
        <w:t xml:space="preserve"> αναλογία μεταξύ περιουσιακών στοιχείων και υποχρεώσεων </w:t>
      </w:r>
    </w:p>
    <w:p w:rsidR="002261EF" w:rsidRPr="002261EF" w:rsidRDefault="002261EF" w:rsidP="002261EF">
      <w:pPr>
        <w:pStyle w:val="af5"/>
        <w:tabs>
          <w:tab w:val="left" w:pos="284"/>
        </w:tabs>
        <w:rPr>
          <w:lang w:val="el-GR"/>
        </w:rPr>
      </w:pPr>
      <w:r>
        <w:rPr>
          <w:rStyle w:val="a5"/>
        </w:rPr>
        <w:endnoteRef/>
      </w:r>
      <w:r w:rsidRPr="002261EF">
        <w:rPr>
          <w:lang w:val="el-GR"/>
        </w:rPr>
        <w:tab/>
      </w:r>
      <w:proofErr w:type="spellStart"/>
      <w:r w:rsidRPr="002261EF">
        <w:rPr>
          <w:lang w:val="el-GR"/>
        </w:rPr>
        <w:t>Π.χ</w:t>
      </w:r>
      <w:proofErr w:type="spellEnd"/>
      <w:r w:rsidRPr="002261EF">
        <w:rPr>
          <w:lang w:val="el-GR"/>
        </w:rPr>
        <w:t xml:space="preserve"> αναλογία μεταξύ περιουσιακών στοιχείων και υποχρεώσεων </w:t>
      </w:r>
    </w:p>
    <w:p w:rsidR="002261EF" w:rsidRPr="002261EF" w:rsidRDefault="002261EF" w:rsidP="002261EF">
      <w:pPr>
        <w:pStyle w:val="af5"/>
        <w:tabs>
          <w:tab w:val="left" w:pos="284"/>
        </w:tabs>
        <w:rPr>
          <w:lang w:val="el-GR"/>
        </w:rPr>
      </w:pPr>
      <w:r>
        <w:rPr>
          <w:rStyle w:val="a5"/>
        </w:rPr>
        <w:endnoteRef/>
      </w:r>
      <w:r w:rsidRPr="002261EF">
        <w:rPr>
          <w:lang w:val="el-GR"/>
        </w:rPr>
        <w:tab/>
        <w:t xml:space="preserve">Οι αναθέτουσες αρχές μπορούν να </w:t>
      </w:r>
      <w:r w:rsidRPr="002261EF">
        <w:rPr>
          <w:b/>
          <w:lang w:val="el-GR"/>
        </w:rPr>
        <w:t>ζητούν</w:t>
      </w:r>
      <w:r w:rsidRPr="002261EF">
        <w:rPr>
          <w:lang w:val="el-GR"/>
        </w:rPr>
        <w:t xml:space="preserve"> έως πέντε έτη και να </w:t>
      </w:r>
      <w:r w:rsidRPr="002261EF">
        <w:rPr>
          <w:b/>
          <w:lang w:val="el-GR"/>
        </w:rPr>
        <w:t>επιτρέπουν</w:t>
      </w:r>
      <w:r w:rsidRPr="002261EF">
        <w:rPr>
          <w:lang w:val="el-GR"/>
        </w:rPr>
        <w:t xml:space="preserve"> την τεκμηρίωση εμπειρίας  που </w:t>
      </w:r>
      <w:r w:rsidRPr="002261EF">
        <w:rPr>
          <w:b/>
          <w:lang w:val="el-GR"/>
        </w:rPr>
        <w:t>υπερβαίνει</w:t>
      </w:r>
      <w:r w:rsidRPr="002261EF">
        <w:rPr>
          <w:lang w:val="el-GR"/>
        </w:rPr>
        <w:t xml:space="preserve"> τα πέντε έτη.</w:t>
      </w:r>
    </w:p>
    <w:p w:rsidR="002261EF" w:rsidRPr="002261EF" w:rsidRDefault="002261EF" w:rsidP="002261EF">
      <w:pPr>
        <w:pStyle w:val="af5"/>
        <w:tabs>
          <w:tab w:val="left" w:pos="284"/>
        </w:tabs>
        <w:rPr>
          <w:lang w:val="el-GR"/>
        </w:rPr>
      </w:pPr>
      <w:r>
        <w:rPr>
          <w:rStyle w:val="a5"/>
        </w:rPr>
        <w:endnoteRef/>
      </w:r>
      <w:r w:rsidRPr="002261EF">
        <w:rPr>
          <w:lang w:val="el-GR"/>
        </w:rPr>
        <w:tab/>
        <w:t xml:space="preserve">Οι αναθέτουσες αρχές μπορούν να </w:t>
      </w:r>
      <w:r w:rsidRPr="002261EF">
        <w:rPr>
          <w:b/>
          <w:lang w:val="el-GR"/>
        </w:rPr>
        <w:t>ζητούν</w:t>
      </w:r>
      <w:r w:rsidRPr="002261EF">
        <w:rPr>
          <w:lang w:val="el-GR"/>
        </w:rPr>
        <w:t xml:space="preserve"> έως τρία έτη και να </w:t>
      </w:r>
      <w:r w:rsidRPr="002261EF">
        <w:rPr>
          <w:b/>
          <w:lang w:val="el-GR"/>
        </w:rPr>
        <w:t>επιτρέπουν</w:t>
      </w:r>
      <w:r w:rsidRPr="002261EF">
        <w:rPr>
          <w:lang w:val="el-GR"/>
        </w:rPr>
        <w:t xml:space="preserve"> την τεκμηρίωση εμπειρίας που </w:t>
      </w:r>
      <w:r w:rsidRPr="002261EF">
        <w:rPr>
          <w:b/>
          <w:lang w:val="el-GR"/>
        </w:rPr>
        <w:t>υπερβαίνει</w:t>
      </w:r>
      <w:r w:rsidRPr="002261EF">
        <w:rPr>
          <w:lang w:val="el-GR"/>
        </w:rPr>
        <w:t xml:space="preserve"> τα τρία έτη.</w:t>
      </w:r>
    </w:p>
    <w:p w:rsidR="002261EF" w:rsidRPr="002261EF" w:rsidRDefault="002261EF" w:rsidP="002261EF">
      <w:pPr>
        <w:pStyle w:val="af5"/>
        <w:tabs>
          <w:tab w:val="left" w:pos="284"/>
        </w:tabs>
        <w:rPr>
          <w:lang w:val="el-GR"/>
        </w:rPr>
      </w:pPr>
      <w:r>
        <w:rPr>
          <w:rStyle w:val="a5"/>
        </w:rPr>
        <w:endnoteRef/>
      </w:r>
      <w:r w:rsidRPr="002261EF">
        <w:rPr>
          <w:lang w:val="el-GR"/>
        </w:rPr>
        <w:tab/>
        <w:t xml:space="preserve">Πρέπει να απαριθμούνται </w:t>
      </w:r>
      <w:r w:rsidRPr="002261EF">
        <w:rPr>
          <w:b/>
          <w:u w:val="single"/>
          <w:lang w:val="el-GR"/>
        </w:rPr>
        <w:t>όλοι</w:t>
      </w:r>
      <w:r w:rsidRPr="002261EF">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2261EF" w:rsidRPr="002261EF" w:rsidRDefault="002261EF" w:rsidP="002261EF">
      <w:pPr>
        <w:pStyle w:val="af5"/>
        <w:tabs>
          <w:tab w:val="left" w:pos="284"/>
        </w:tabs>
        <w:rPr>
          <w:lang w:val="el-GR"/>
        </w:rPr>
      </w:pPr>
      <w:r>
        <w:rPr>
          <w:rStyle w:val="a5"/>
        </w:rPr>
        <w:endnoteRef/>
      </w:r>
      <w:r w:rsidRPr="002261EF">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2261EF">
        <w:rPr>
          <w:lang w:val="el-GR"/>
        </w:rPr>
        <w:t>, ενότητα Γ, πρέπει να συμπληρώνονται χωριστά έντυπα ΤΕΥΔ.</w:t>
      </w:r>
    </w:p>
    <w:p w:rsidR="002261EF" w:rsidRPr="002261EF" w:rsidRDefault="002261EF" w:rsidP="002261EF">
      <w:pPr>
        <w:pStyle w:val="af5"/>
        <w:tabs>
          <w:tab w:val="left" w:pos="284"/>
        </w:tabs>
        <w:rPr>
          <w:lang w:val="el-GR"/>
        </w:rPr>
      </w:pPr>
      <w:r>
        <w:rPr>
          <w:rStyle w:val="a5"/>
        </w:rPr>
        <w:endnoteRef/>
      </w:r>
      <w:r w:rsidRPr="002261EF">
        <w:rPr>
          <w:lang w:val="el-GR"/>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261EF">
        <w:rPr>
          <w:lang w:val="el-GR"/>
        </w:rPr>
        <w:t>πάροχος</w:t>
      </w:r>
      <w:proofErr w:type="spellEnd"/>
      <w:r w:rsidRPr="002261EF">
        <w:rPr>
          <w:lang w:val="el-GR"/>
        </w:rPr>
        <w:t xml:space="preserve"> υπηρεσιών.</w:t>
      </w:r>
    </w:p>
    <w:p w:rsidR="002261EF" w:rsidRPr="002261EF" w:rsidRDefault="002261EF" w:rsidP="002261EF">
      <w:pPr>
        <w:pStyle w:val="af5"/>
        <w:tabs>
          <w:tab w:val="left" w:pos="284"/>
        </w:tabs>
        <w:rPr>
          <w:lang w:val="el-GR"/>
        </w:rPr>
      </w:pPr>
      <w:r>
        <w:rPr>
          <w:rStyle w:val="a5"/>
        </w:rPr>
        <w:endnoteRef/>
      </w:r>
      <w:r w:rsidRPr="002261EF">
        <w:rPr>
          <w:lang w:val="el-GR"/>
        </w:rPr>
        <w:tab/>
        <w:t xml:space="preserve">Επισημαίνεται ότι εάν ο οικονομικός φορέας </w:t>
      </w:r>
      <w:r w:rsidRPr="002261EF">
        <w:rPr>
          <w:b/>
          <w:u w:val="single"/>
          <w:lang w:val="el-GR"/>
        </w:rPr>
        <w:t>έχει</w:t>
      </w:r>
      <w:r w:rsidRPr="002261EF">
        <w:rPr>
          <w:lang w:val="el-GR"/>
        </w:rPr>
        <w:t xml:space="preserve"> αποφασίσει να αναθέσει τμήμα της σύμβασης σε τρίτους υπό μορφή υπεργολαβίας </w:t>
      </w:r>
      <w:r w:rsidRPr="002261EF">
        <w:rPr>
          <w:b/>
          <w:u w:val="single"/>
          <w:lang w:val="el-GR"/>
        </w:rPr>
        <w:t>και</w:t>
      </w:r>
      <w:r w:rsidRPr="002261EF">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2261EF" w:rsidRPr="002261EF" w:rsidRDefault="002261EF" w:rsidP="002261EF">
      <w:pPr>
        <w:pStyle w:val="af5"/>
        <w:tabs>
          <w:tab w:val="left" w:pos="284"/>
        </w:tabs>
        <w:rPr>
          <w:lang w:val="el-GR"/>
        </w:rPr>
      </w:pPr>
      <w:r>
        <w:rPr>
          <w:rStyle w:val="a5"/>
        </w:rPr>
        <w:endnoteRef/>
      </w:r>
      <w:r w:rsidRPr="002261EF">
        <w:rPr>
          <w:lang w:val="el-GR"/>
        </w:rPr>
        <w:tab/>
        <w:t>Διευκρινίστε ποιο στοιχείο αφορά η απάντηση.</w:t>
      </w:r>
    </w:p>
    <w:p w:rsidR="002261EF" w:rsidRPr="002261EF" w:rsidRDefault="002261EF" w:rsidP="002261EF">
      <w:pPr>
        <w:pStyle w:val="af5"/>
        <w:tabs>
          <w:tab w:val="left" w:pos="284"/>
        </w:tabs>
        <w:rPr>
          <w:lang w:val="el-GR"/>
        </w:rPr>
      </w:pPr>
      <w:r>
        <w:rPr>
          <w:rStyle w:val="a5"/>
        </w:rPr>
        <w:endnoteRef/>
      </w:r>
      <w:r w:rsidRPr="002261EF">
        <w:rPr>
          <w:lang w:val="el-GR"/>
        </w:rPr>
        <w:tab/>
        <w:t>Επαναλάβετε όσες φορές χρειάζεται.</w:t>
      </w:r>
    </w:p>
    <w:p w:rsidR="002261EF" w:rsidRPr="002261EF" w:rsidRDefault="002261EF" w:rsidP="002261EF">
      <w:pPr>
        <w:pStyle w:val="af5"/>
        <w:tabs>
          <w:tab w:val="left" w:pos="284"/>
        </w:tabs>
        <w:rPr>
          <w:lang w:val="el-GR"/>
        </w:rPr>
      </w:pPr>
      <w:r>
        <w:rPr>
          <w:rStyle w:val="a5"/>
        </w:rPr>
        <w:endnoteRef/>
      </w:r>
      <w:r w:rsidRPr="002261EF">
        <w:rPr>
          <w:lang w:val="el-GR"/>
        </w:rPr>
        <w:tab/>
        <w:t>Επαναλάβετε όσες φορές χρειάζεται.</w:t>
      </w:r>
    </w:p>
    <w:p w:rsidR="002261EF" w:rsidRPr="002261EF" w:rsidRDefault="002261EF" w:rsidP="002261EF">
      <w:pPr>
        <w:pStyle w:val="af5"/>
        <w:tabs>
          <w:tab w:val="left" w:pos="284"/>
        </w:tabs>
        <w:rPr>
          <w:lang w:val="el-GR"/>
        </w:rPr>
      </w:pPr>
      <w:r>
        <w:rPr>
          <w:rStyle w:val="a5"/>
        </w:rPr>
        <w:endnoteRef/>
      </w:r>
      <w:r w:rsidRPr="002261EF">
        <w:rPr>
          <w:lang w:val="el-GR"/>
        </w:rPr>
        <w:tab/>
      </w:r>
      <w:proofErr w:type="spellStart"/>
      <w:r w:rsidRPr="002261EF">
        <w:rPr>
          <w:lang w:val="el-GR"/>
        </w:rPr>
        <w:t>Πρβλ</w:t>
      </w:r>
      <w:proofErr w:type="spellEnd"/>
      <w:r w:rsidRPr="002261EF">
        <w:rPr>
          <w:lang w:val="el-GR"/>
        </w:rPr>
        <w:t xml:space="preserve"> και άρθρο 1 ν. 4250/2014</w:t>
      </w:r>
    </w:p>
    <w:p w:rsidR="002261EF" w:rsidRPr="002261EF" w:rsidRDefault="002261EF" w:rsidP="002261EF">
      <w:pPr>
        <w:pStyle w:val="af5"/>
        <w:tabs>
          <w:tab w:val="left" w:pos="284"/>
        </w:tabs>
        <w:rPr>
          <w:lang w:val="el-GR"/>
        </w:rPr>
      </w:pPr>
      <w:r>
        <w:rPr>
          <w:rStyle w:val="a5"/>
        </w:rPr>
        <w:endnoteRef/>
      </w:r>
      <w:r w:rsidRPr="002261EF">
        <w:rPr>
          <w:lang w:val="el-GR"/>
        </w:rPr>
        <w:tab/>
        <w:t>Υπό την προϋπόθεση ότι ο οικονομικός φορέας έχει παράσχει τις απαραίτητες πληροφορίες (</w:t>
      </w:r>
      <w:r w:rsidRPr="002261EF">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261EF">
        <w:rPr>
          <w:lang w:val="el-GR"/>
        </w:rPr>
        <w:t xml:space="preserve"> </w:t>
      </w:r>
    </w:p>
    <w:p w:rsidR="000450FE" w:rsidRDefault="000450FE" w:rsidP="00635DD4">
      <w:pPr>
        <w:pStyle w:val="af5"/>
        <w:rPr>
          <w:rFonts w:ascii="Cambria" w:hAnsi="Cambria"/>
          <w:sz w:val="18"/>
          <w:szCs w:val="18"/>
          <w:lang w:val="el-GR"/>
        </w:rPr>
      </w:pPr>
    </w:p>
    <w:p w:rsidR="008169BA" w:rsidRDefault="008169BA" w:rsidP="00635DD4">
      <w:pPr>
        <w:pStyle w:val="af5"/>
        <w:rPr>
          <w:rFonts w:ascii="Cambria" w:hAnsi="Cambria"/>
          <w:sz w:val="18"/>
          <w:szCs w:val="18"/>
          <w:lang w:val="el-GR"/>
        </w:rPr>
      </w:pPr>
    </w:p>
    <w:p w:rsidR="008169BA" w:rsidRDefault="008169BA" w:rsidP="00635DD4">
      <w:pPr>
        <w:pStyle w:val="af5"/>
        <w:rPr>
          <w:rFonts w:ascii="Cambria" w:hAnsi="Cambria"/>
          <w:sz w:val="18"/>
          <w:szCs w:val="18"/>
          <w:lang w:val="el-GR"/>
        </w:rPr>
      </w:pPr>
    </w:p>
    <w:p w:rsidR="008169BA" w:rsidRDefault="008169BA" w:rsidP="00635DD4">
      <w:pPr>
        <w:pStyle w:val="af5"/>
        <w:rPr>
          <w:rFonts w:ascii="Cambria" w:hAnsi="Cambria"/>
          <w:sz w:val="18"/>
          <w:szCs w:val="18"/>
          <w:lang w:val="el-GR"/>
        </w:rPr>
      </w:pPr>
    </w:p>
    <w:p w:rsidR="008169BA" w:rsidRDefault="008169BA" w:rsidP="00635DD4">
      <w:pPr>
        <w:pStyle w:val="af5"/>
        <w:rPr>
          <w:rFonts w:ascii="Cambria" w:hAnsi="Cambria"/>
          <w:sz w:val="18"/>
          <w:szCs w:val="18"/>
          <w:lang w:val="el-GR"/>
        </w:rPr>
      </w:pPr>
    </w:p>
    <w:p w:rsidR="008169BA" w:rsidRDefault="008169BA" w:rsidP="00635DD4">
      <w:pPr>
        <w:pStyle w:val="af5"/>
        <w:rPr>
          <w:rFonts w:ascii="Cambria" w:hAnsi="Cambria"/>
          <w:sz w:val="18"/>
          <w:szCs w:val="18"/>
          <w:lang w:val="el-GR"/>
        </w:rPr>
      </w:pPr>
    </w:p>
    <w:p w:rsidR="008169BA" w:rsidRDefault="008169BA" w:rsidP="00635DD4">
      <w:pPr>
        <w:pStyle w:val="af5"/>
        <w:rPr>
          <w:rFonts w:ascii="Cambria" w:hAnsi="Cambria"/>
          <w:sz w:val="18"/>
          <w:szCs w:val="18"/>
          <w:lang w:val="el-GR"/>
        </w:rPr>
      </w:pPr>
    </w:p>
    <w:p w:rsidR="008169BA" w:rsidRDefault="008169BA" w:rsidP="00635DD4">
      <w:pPr>
        <w:pStyle w:val="af5"/>
        <w:rPr>
          <w:rFonts w:ascii="Cambria" w:hAnsi="Cambria"/>
          <w:sz w:val="18"/>
          <w:szCs w:val="18"/>
          <w:lang w:val="el-GR"/>
        </w:rPr>
      </w:pPr>
    </w:p>
    <w:p w:rsidR="008169BA" w:rsidRDefault="008169BA" w:rsidP="00635DD4">
      <w:pPr>
        <w:pStyle w:val="af5"/>
        <w:rPr>
          <w:rFonts w:ascii="Cambria" w:hAnsi="Cambria"/>
          <w:sz w:val="18"/>
          <w:szCs w:val="18"/>
          <w:lang w:val="el-GR"/>
        </w:rPr>
      </w:pPr>
    </w:p>
    <w:p w:rsidR="00122A35" w:rsidRPr="00A0073A" w:rsidRDefault="00122A35" w:rsidP="00122A35">
      <w:pPr>
        <w:pStyle w:val="2"/>
        <w:tabs>
          <w:tab w:val="clear" w:pos="567"/>
          <w:tab w:val="left" w:pos="0"/>
        </w:tabs>
        <w:ind w:left="0" w:firstLine="0"/>
        <w:rPr>
          <w:lang w:val="el-GR"/>
        </w:rPr>
      </w:pPr>
      <w:r>
        <w:rPr>
          <w:lang w:val="el-GR"/>
        </w:rPr>
        <w:t>ΠΑΡΑΡΤΗΜΑ IΙ – Έντυπο Οικονομικής Προσφοράς.</w:t>
      </w:r>
    </w:p>
    <w:p w:rsidR="00122A35" w:rsidRDefault="00122A35" w:rsidP="00635DD4">
      <w:pPr>
        <w:pStyle w:val="af5"/>
        <w:rPr>
          <w:rFonts w:ascii="Cambria" w:hAnsi="Cambria"/>
          <w:sz w:val="18"/>
          <w:szCs w:val="18"/>
          <w:lang w:val="el-GR"/>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C64367" w:rsidRPr="0095147A" w:rsidTr="006D05AA">
        <w:tc>
          <w:tcPr>
            <w:tcW w:w="4261" w:type="dxa"/>
            <w:shd w:val="clear" w:color="auto" w:fill="auto"/>
          </w:tcPr>
          <w:p w:rsidR="00C64367" w:rsidRPr="00B050E6" w:rsidRDefault="00C64367" w:rsidP="00C64367">
            <w:pPr>
              <w:rPr>
                <w:rFonts w:ascii="Arial" w:hAnsi="Arial" w:cs="Arial"/>
                <w:b/>
                <w:sz w:val="20"/>
                <w:szCs w:val="20"/>
                <w:lang w:val="el-GR"/>
              </w:rPr>
            </w:pPr>
            <w:r w:rsidRPr="00B050E6">
              <w:rPr>
                <w:rFonts w:ascii="Arial" w:hAnsi="Arial" w:cs="Arial"/>
                <w:b/>
                <w:sz w:val="20"/>
                <w:szCs w:val="20"/>
                <w:lang w:val="el-GR"/>
              </w:rPr>
              <w:t>ΕΛΛΗΝΙΚΗ ΔΗΜΟΚΡΑΤΙΑ</w:t>
            </w:r>
          </w:p>
          <w:p w:rsidR="00C64367" w:rsidRPr="00B050E6" w:rsidRDefault="00C64367" w:rsidP="00C64367">
            <w:pPr>
              <w:rPr>
                <w:rFonts w:ascii="Arial" w:hAnsi="Arial" w:cs="Arial"/>
                <w:b/>
                <w:sz w:val="20"/>
                <w:szCs w:val="20"/>
                <w:lang w:val="el-GR"/>
              </w:rPr>
            </w:pPr>
            <w:r w:rsidRPr="00B050E6">
              <w:rPr>
                <w:rFonts w:ascii="Arial" w:hAnsi="Arial" w:cs="Arial"/>
                <w:b/>
                <w:sz w:val="20"/>
                <w:szCs w:val="20"/>
                <w:lang w:val="el-GR"/>
              </w:rPr>
              <w:t>ΝΟΜΟΣ ΧΑΝΙΩΝ</w:t>
            </w:r>
          </w:p>
          <w:p w:rsidR="00C64367" w:rsidRPr="00B050E6" w:rsidRDefault="00C64367" w:rsidP="00C64367">
            <w:pPr>
              <w:rPr>
                <w:rFonts w:ascii="Arial" w:hAnsi="Arial" w:cs="Arial"/>
                <w:b/>
                <w:sz w:val="20"/>
                <w:szCs w:val="20"/>
                <w:lang w:val="el-GR"/>
              </w:rPr>
            </w:pPr>
            <w:r>
              <w:rPr>
                <w:rFonts w:ascii="Arial" w:hAnsi="Arial" w:cs="Arial"/>
                <w:b/>
                <w:sz w:val="20"/>
                <w:szCs w:val="20"/>
                <w:lang w:val="el-GR"/>
              </w:rPr>
              <w:t>ΔΗΜΟΤΙΚΟ ΓΗΡΟΚΟΜΕΙΟ</w:t>
            </w:r>
            <w:r w:rsidRPr="00B050E6">
              <w:rPr>
                <w:rFonts w:ascii="Arial" w:hAnsi="Arial" w:cs="Arial"/>
                <w:b/>
                <w:sz w:val="20"/>
                <w:szCs w:val="20"/>
                <w:lang w:val="el-GR"/>
              </w:rPr>
              <w:t xml:space="preserve"> ΧΑΝΙΩΝ</w:t>
            </w:r>
          </w:p>
          <w:p w:rsidR="00C64367" w:rsidRPr="0095147A" w:rsidRDefault="00C64367" w:rsidP="00C64367">
            <w:pPr>
              <w:rPr>
                <w:rFonts w:ascii="Arial" w:hAnsi="Arial" w:cs="Arial"/>
                <w:sz w:val="20"/>
                <w:szCs w:val="20"/>
              </w:rPr>
            </w:pPr>
            <w:r w:rsidRPr="0095147A">
              <w:rPr>
                <w:rFonts w:ascii="Arial" w:hAnsi="Arial" w:cs="Arial"/>
                <w:b/>
                <w:sz w:val="20"/>
                <w:szCs w:val="20"/>
              </w:rPr>
              <w:t>Δ/ΝΣΗ ΤΕΧΝΙΚΩΝ ΥΠΗΡΕΣΙΩΝ</w:t>
            </w:r>
          </w:p>
        </w:tc>
        <w:tc>
          <w:tcPr>
            <w:tcW w:w="4261" w:type="dxa"/>
            <w:shd w:val="clear" w:color="auto" w:fill="auto"/>
          </w:tcPr>
          <w:p w:rsidR="00C64367" w:rsidRPr="00B050E6" w:rsidRDefault="00C64367" w:rsidP="00C64367">
            <w:pPr>
              <w:keepNext/>
              <w:keepLines/>
              <w:widowControl w:val="0"/>
              <w:autoSpaceDE w:val="0"/>
              <w:autoSpaceDN w:val="0"/>
              <w:adjustRightInd w:val="0"/>
              <w:spacing w:line="240" w:lineRule="atLeast"/>
              <w:rPr>
                <w:rFonts w:ascii="Arial" w:hAnsi="Arial" w:cs="Arial"/>
                <w:b/>
                <w:bCs/>
                <w:iCs/>
                <w:color w:val="0000FF"/>
                <w:sz w:val="18"/>
                <w:szCs w:val="18"/>
                <w:lang w:val="el-GR"/>
              </w:rPr>
            </w:pPr>
            <w:r w:rsidRPr="00B050E6">
              <w:rPr>
                <w:rFonts w:ascii="Arial" w:hAnsi="Arial" w:cs="Arial"/>
                <w:b/>
                <w:bCs/>
                <w:iCs/>
                <w:color w:val="0000FF"/>
                <w:sz w:val="18"/>
                <w:szCs w:val="18"/>
                <w:lang w:val="el-GR"/>
              </w:rPr>
              <w:t>ΠΡΟΜΗΘΕΙΑ ΚΟΥΦΩΜΑΤΩΝ ΠΤΕΡΥΓΑΣ Β1 ΔΗΜΟΤΙΚΟΥ ΓΗΡΟΚΟΜΕΙΟΥ ΧΑΝΙΩΝ ΔΗΜΟΥ ΧΑΝΙΩΝ</w:t>
            </w:r>
          </w:p>
          <w:p w:rsidR="00C64367" w:rsidRPr="00B050E6" w:rsidRDefault="00C64367" w:rsidP="00C64367">
            <w:pPr>
              <w:rPr>
                <w:rFonts w:ascii="Arial" w:hAnsi="Arial" w:cs="Arial"/>
                <w:sz w:val="20"/>
                <w:szCs w:val="20"/>
                <w:lang w:val="el-GR"/>
              </w:rPr>
            </w:pPr>
            <w:r w:rsidRPr="00B050E6">
              <w:rPr>
                <w:rFonts w:ascii="Arial" w:hAnsi="Arial" w:cs="Arial"/>
                <w:b/>
                <w:sz w:val="20"/>
                <w:szCs w:val="20"/>
                <w:lang w:val="el-GR"/>
              </w:rPr>
              <w:t xml:space="preserve">Προϋπολογισμός: </w:t>
            </w:r>
            <w:r w:rsidRPr="00B050E6">
              <w:rPr>
                <w:rFonts w:ascii="Arial" w:hAnsi="Arial" w:cs="Arial"/>
                <w:b/>
                <w:color w:val="2F5496"/>
                <w:sz w:val="20"/>
                <w:szCs w:val="20"/>
                <w:lang w:val="el-GR"/>
              </w:rPr>
              <w:t>33.</w:t>
            </w:r>
            <w:r w:rsidRPr="00B050E6">
              <w:rPr>
                <w:rFonts w:ascii="Arial" w:hAnsi="Arial" w:cs="Arial"/>
                <w:b/>
                <w:color w:val="0000FF"/>
                <w:sz w:val="20"/>
                <w:szCs w:val="20"/>
                <w:lang w:val="el-GR"/>
              </w:rPr>
              <w:t>653.60</w:t>
            </w:r>
            <w:r w:rsidRPr="00B050E6">
              <w:rPr>
                <w:rFonts w:ascii="Arial" w:hAnsi="Arial" w:cs="Arial"/>
                <w:sz w:val="20"/>
                <w:szCs w:val="20"/>
                <w:lang w:val="el-GR"/>
              </w:rPr>
              <w:t xml:space="preserve"> € (με ΦΠΑ)</w:t>
            </w:r>
          </w:p>
          <w:p w:rsidR="00C64367" w:rsidRPr="00B050E6" w:rsidRDefault="00C64367" w:rsidP="00C64367">
            <w:pPr>
              <w:rPr>
                <w:rFonts w:ascii="Arial" w:hAnsi="Arial" w:cs="Arial"/>
                <w:b/>
                <w:sz w:val="20"/>
                <w:szCs w:val="20"/>
                <w:lang w:val="el-GR"/>
              </w:rPr>
            </w:pPr>
            <w:r w:rsidRPr="00B050E6">
              <w:rPr>
                <w:rFonts w:ascii="Arial" w:hAnsi="Arial" w:cs="Arial"/>
                <w:b/>
                <w:sz w:val="20"/>
                <w:szCs w:val="20"/>
                <w:lang w:val="el-GR"/>
              </w:rPr>
              <w:t>Χρηματοδότηση</w:t>
            </w:r>
            <w:r w:rsidRPr="00B050E6">
              <w:rPr>
                <w:rFonts w:ascii="Arial" w:hAnsi="Arial" w:cs="Arial"/>
                <w:sz w:val="20"/>
                <w:szCs w:val="20"/>
                <w:lang w:val="el-GR"/>
              </w:rPr>
              <w:t xml:space="preserve">: </w:t>
            </w:r>
            <w:r w:rsidRPr="00B050E6">
              <w:rPr>
                <w:rFonts w:ascii="Arial" w:hAnsi="Arial" w:cs="Arial"/>
                <w:b/>
                <w:color w:val="0000FF"/>
                <w:sz w:val="20"/>
                <w:szCs w:val="20"/>
                <w:lang w:val="el-GR"/>
              </w:rPr>
              <w:t>ΙΔΙΟΙ ΠΟΡΟΙ</w:t>
            </w:r>
          </w:p>
          <w:p w:rsidR="00C64367" w:rsidRPr="0095147A" w:rsidRDefault="00C64367" w:rsidP="00C64367">
            <w:pPr>
              <w:rPr>
                <w:rFonts w:ascii="Arial" w:hAnsi="Arial" w:cs="Arial"/>
                <w:sz w:val="20"/>
                <w:szCs w:val="20"/>
              </w:rPr>
            </w:pPr>
            <w:proofErr w:type="spellStart"/>
            <w:r w:rsidRPr="0095147A">
              <w:rPr>
                <w:rFonts w:ascii="Arial" w:hAnsi="Arial" w:cs="Arial"/>
                <w:b/>
                <w:sz w:val="20"/>
                <w:szCs w:val="20"/>
              </w:rPr>
              <w:t>Κωδ</w:t>
            </w:r>
            <w:proofErr w:type="spellEnd"/>
            <w:r w:rsidRPr="0095147A">
              <w:rPr>
                <w:rFonts w:ascii="Arial" w:hAnsi="Arial" w:cs="Arial"/>
                <w:b/>
                <w:sz w:val="20"/>
                <w:szCs w:val="20"/>
              </w:rPr>
              <w:t xml:space="preserve">. </w:t>
            </w:r>
            <w:proofErr w:type="spellStart"/>
            <w:r w:rsidRPr="0095147A">
              <w:rPr>
                <w:rFonts w:ascii="Arial" w:hAnsi="Arial" w:cs="Arial"/>
                <w:b/>
                <w:sz w:val="20"/>
                <w:szCs w:val="20"/>
              </w:rPr>
              <w:t>Προϋ</w:t>
            </w:r>
            <w:proofErr w:type="spellEnd"/>
            <w:r w:rsidRPr="0095147A">
              <w:rPr>
                <w:rFonts w:ascii="Arial" w:hAnsi="Arial" w:cs="Arial"/>
                <w:b/>
                <w:sz w:val="20"/>
                <w:szCs w:val="20"/>
              </w:rPr>
              <w:t xml:space="preserve">πολογισμού: </w:t>
            </w:r>
            <w:r w:rsidRPr="0095147A">
              <w:rPr>
                <w:rFonts w:ascii="Arial" w:hAnsi="Arial" w:cs="Arial"/>
                <w:b/>
                <w:color w:val="0000FF"/>
                <w:sz w:val="20"/>
                <w:szCs w:val="20"/>
              </w:rPr>
              <w:t>10-</w:t>
            </w:r>
            <w:r>
              <w:rPr>
                <w:rFonts w:ascii="Arial" w:hAnsi="Arial" w:cs="Arial"/>
                <w:b/>
                <w:color w:val="0000FF"/>
                <w:sz w:val="20"/>
                <w:szCs w:val="20"/>
                <w:lang w:val="en-US"/>
              </w:rPr>
              <w:t>7135.002</w:t>
            </w:r>
          </w:p>
        </w:tc>
      </w:tr>
    </w:tbl>
    <w:p w:rsidR="008169BA" w:rsidRDefault="008169BA" w:rsidP="00C64367">
      <w:pPr>
        <w:pStyle w:val="2"/>
        <w:tabs>
          <w:tab w:val="clear" w:pos="567"/>
          <w:tab w:val="left" w:pos="0"/>
        </w:tabs>
        <w:ind w:left="0" w:firstLine="0"/>
        <w:jc w:val="center"/>
        <w:rPr>
          <w:lang w:val="el-GR"/>
        </w:rPr>
      </w:pPr>
    </w:p>
    <w:p w:rsidR="00C64367" w:rsidRPr="00C64367" w:rsidRDefault="00C64367" w:rsidP="00C64367">
      <w:pPr>
        <w:spacing w:line="360" w:lineRule="auto"/>
        <w:rPr>
          <w:rFonts w:ascii="Arial" w:hAnsi="Arial" w:cs="Arial"/>
          <w:position w:val="8"/>
          <w:sz w:val="20"/>
          <w:szCs w:val="20"/>
          <w:lang w:val="el-GR"/>
        </w:rPr>
      </w:pPr>
      <w:r w:rsidRPr="00C64367">
        <w:rPr>
          <w:rFonts w:ascii="Arial" w:hAnsi="Arial" w:cs="Arial"/>
          <w:position w:val="8"/>
          <w:sz w:val="20"/>
          <w:szCs w:val="20"/>
          <w:lang w:val="el-GR"/>
        </w:rPr>
        <w:t xml:space="preserve">Της/του ……………………………………………………………, </w:t>
      </w:r>
    </w:p>
    <w:p w:rsidR="00C64367" w:rsidRPr="00C64367" w:rsidRDefault="00C64367" w:rsidP="00C64367">
      <w:pPr>
        <w:spacing w:line="360" w:lineRule="auto"/>
        <w:rPr>
          <w:rFonts w:ascii="Arial" w:hAnsi="Arial" w:cs="Arial"/>
          <w:position w:val="8"/>
          <w:sz w:val="20"/>
          <w:szCs w:val="20"/>
          <w:lang w:val="el-GR"/>
        </w:rPr>
      </w:pPr>
      <w:r w:rsidRPr="00C64367">
        <w:rPr>
          <w:rFonts w:ascii="Arial" w:hAnsi="Arial" w:cs="Arial"/>
          <w:position w:val="8"/>
          <w:sz w:val="20"/>
          <w:szCs w:val="20"/>
          <w:lang w:val="el-GR"/>
        </w:rPr>
        <w:t>έδρα ……………., οδός ………………….………., αριθμός ………,</w:t>
      </w:r>
    </w:p>
    <w:p w:rsidR="00C64367" w:rsidRPr="00C64367" w:rsidRDefault="00C64367" w:rsidP="00C64367">
      <w:pPr>
        <w:spacing w:line="360" w:lineRule="auto"/>
        <w:rPr>
          <w:rFonts w:ascii="Arial" w:hAnsi="Arial" w:cs="Arial"/>
          <w:position w:val="8"/>
          <w:sz w:val="20"/>
          <w:szCs w:val="20"/>
          <w:lang w:val="el-GR"/>
        </w:rPr>
      </w:pPr>
      <w:r w:rsidRPr="00C64367">
        <w:rPr>
          <w:rFonts w:ascii="Arial" w:hAnsi="Arial" w:cs="Arial"/>
          <w:position w:val="8"/>
          <w:sz w:val="20"/>
          <w:szCs w:val="20"/>
          <w:lang w:val="el-GR"/>
        </w:rPr>
        <w:t>Α.Φ.Μ….…………………, Δ.Ο.Υ ………………..</w:t>
      </w:r>
    </w:p>
    <w:p w:rsidR="00C64367" w:rsidRPr="00C64367" w:rsidRDefault="00C64367" w:rsidP="00C64367">
      <w:pPr>
        <w:spacing w:line="480" w:lineRule="auto"/>
        <w:rPr>
          <w:rFonts w:ascii="Arial" w:hAnsi="Arial" w:cs="Arial"/>
          <w:position w:val="8"/>
          <w:sz w:val="20"/>
          <w:szCs w:val="20"/>
          <w:lang w:val="el-GR"/>
        </w:rPr>
      </w:pPr>
      <w:r w:rsidRPr="00C64367">
        <w:rPr>
          <w:rFonts w:ascii="Arial" w:hAnsi="Arial" w:cs="Arial"/>
          <w:position w:val="8"/>
          <w:sz w:val="20"/>
          <w:szCs w:val="20"/>
          <w:lang w:val="el-GR"/>
        </w:rPr>
        <w:t xml:space="preserve">τηλέφωνο ..…………………., </w:t>
      </w:r>
      <w:r w:rsidRPr="00592D62">
        <w:rPr>
          <w:rFonts w:ascii="Arial" w:hAnsi="Arial" w:cs="Arial"/>
          <w:position w:val="8"/>
          <w:sz w:val="20"/>
          <w:szCs w:val="20"/>
        </w:rPr>
        <w:t>fax</w:t>
      </w:r>
      <w:proofErr w:type="gramStart"/>
      <w:r w:rsidRPr="00C64367">
        <w:rPr>
          <w:rFonts w:ascii="Arial" w:hAnsi="Arial" w:cs="Arial"/>
          <w:position w:val="8"/>
          <w:sz w:val="20"/>
          <w:szCs w:val="20"/>
          <w:lang w:val="el-GR"/>
        </w:rPr>
        <w:t xml:space="preserve"> ..</w:t>
      </w:r>
      <w:proofErr w:type="gramEnd"/>
      <w:r w:rsidRPr="00C64367">
        <w:rPr>
          <w:rFonts w:ascii="Arial" w:hAnsi="Arial" w:cs="Arial"/>
          <w:position w:val="8"/>
          <w:sz w:val="20"/>
          <w:szCs w:val="20"/>
          <w:lang w:val="el-GR"/>
        </w:rPr>
        <w:t>……………………..</w:t>
      </w:r>
    </w:p>
    <w:p w:rsidR="00C64367" w:rsidRPr="00C64367" w:rsidRDefault="00C64367" w:rsidP="00C64367">
      <w:pPr>
        <w:spacing w:line="480" w:lineRule="auto"/>
        <w:rPr>
          <w:rFonts w:ascii="Arial" w:hAnsi="Arial" w:cs="Arial"/>
          <w:position w:val="8"/>
          <w:sz w:val="20"/>
          <w:szCs w:val="20"/>
          <w:lang w:val="el-GR"/>
        </w:rPr>
      </w:pPr>
    </w:p>
    <w:p w:rsidR="00C64367" w:rsidRPr="00C64367" w:rsidRDefault="00C64367" w:rsidP="00C64367">
      <w:pPr>
        <w:spacing w:line="480" w:lineRule="auto"/>
        <w:rPr>
          <w:rFonts w:ascii="Arial" w:hAnsi="Arial" w:cs="Arial"/>
          <w:position w:val="8"/>
          <w:sz w:val="20"/>
          <w:szCs w:val="20"/>
          <w:lang w:val="el-GR"/>
        </w:rPr>
      </w:pPr>
      <w:r w:rsidRPr="00C64367">
        <w:rPr>
          <w:rFonts w:ascii="Arial" w:hAnsi="Arial" w:cs="Arial"/>
          <w:position w:val="8"/>
          <w:sz w:val="20"/>
          <w:szCs w:val="20"/>
          <w:lang w:val="el-GR"/>
        </w:rPr>
        <w:tab/>
      </w:r>
      <w:r w:rsidRPr="00C64367">
        <w:rPr>
          <w:rFonts w:ascii="Arial" w:hAnsi="Arial" w:cs="Arial"/>
          <w:position w:val="8"/>
          <w:sz w:val="20"/>
          <w:szCs w:val="20"/>
          <w:lang w:val="el-GR"/>
        </w:rPr>
        <w:tab/>
      </w:r>
      <w:r w:rsidRPr="00C64367">
        <w:rPr>
          <w:rFonts w:ascii="Arial" w:hAnsi="Arial" w:cs="Arial"/>
          <w:position w:val="8"/>
          <w:sz w:val="20"/>
          <w:szCs w:val="20"/>
          <w:lang w:val="el-GR"/>
        </w:rPr>
        <w:tab/>
      </w:r>
      <w:r w:rsidRPr="00C64367">
        <w:rPr>
          <w:rFonts w:ascii="Arial" w:hAnsi="Arial" w:cs="Arial"/>
          <w:position w:val="8"/>
          <w:sz w:val="20"/>
          <w:szCs w:val="20"/>
          <w:lang w:val="el-GR"/>
        </w:rPr>
        <w:tab/>
      </w:r>
      <w:r w:rsidRPr="00C64367">
        <w:rPr>
          <w:rFonts w:ascii="Arial" w:hAnsi="Arial" w:cs="Arial"/>
          <w:position w:val="8"/>
          <w:sz w:val="20"/>
          <w:szCs w:val="20"/>
          <w:lang w:val="el-GR"/>
        </w:rPr>
        <w:tab/>
      </w:r>
      <w:r w:rsidRPr="00C64367">
        <w:rPr>
          <w:rFonts w:ascii="Arial" w:hAnsi="Arial" w:cs="Arial"/>
          <w:position w:val="8"/>
          <w:sz w:val="20"/>
          <w:szCs w:val="20"/>
          <w:lang w:val="el-GR"/>
        </w:rPr>
        <w:tab/>
      </w:r>
      <w:r w:rsidRPr="00C64367">
        <w:rPr>
          <w:rFonts w:ascii="Arial" w:hAnsi="Arial" w:cs="Arial"/>
          <w:position w:val="8"/>
          <w:sz w:val="20"/>
          <w:szCs w:val="20"/>
          <w:lang w:val="el-GR"/>
        </w:rPr>
        <w:tab/>
        <w:t>Προς</w:t>
      </w:r>
    </w:p>
    <w:p w:rsidR="00C64367" w:rsidRPr="00C64367" w:rsidRDefault="00C64367" w:rsidP="00C64367">
      <w:pPr>
        <w:autoSpaceDE w:val="0"/>
        <w:autoSpaceDN w:val="0"/>
        <w:spacing w:line="480" w:lineRule="auto"/>
        <w:ind w:right="32"/>
        <w:rPr>
          <w:rFonts w:ascii="Arial" w:hAnsi="Arial" w:cs="Arial"/>
          <w:sz w:val="20"/>
          <w:szCs w:val="20"/>
          <w:lang w:val="el-GR"/>
        </w:rPr>
      </w:pPr>
      <w:r w:rsidRPr="00C64367">
        <w:rPr>
          <w:rFonts w:ascii="Arial" w:hAnsi="Arial" w:cs="Arial"/>
          <w:position w:val="8"/>
          <w:sz w:val="20"/>
          <w:szCs w:val="20"/>
          <w:lang w:val="el-GR"/>
        </w:rPr>
        <w:t xml:space="preserve"> </w:t>
      </w:r>
      <w:r w:rsidRPr="00C64367">
        <w:rPr>
          <w:rFonts w:ascii="Arial" w:hAnsi="Arial" w:cs="Arial"/>
          <w:position w:val="8"/>
          <w:sz w:val="20"/>
          <w:szCs w:val="20"/>
          <w:lang w:val="el-GR"/>
        </w:rPr>
        <w:tab/>
      </w:r>
      <w:r w:rsidRPr="00C64367">
        <w:rPr>
          <w:rFonts w:ascii="Arial" w:hAnsi="Arial" w:cs="Arial"/>
          <w:position w:val="8"/>
          <w:sz w:val="20"/>
          <w:szCs w:val="20"/>
          <w:lang w:val="el-GR"/>
        </w:rPr>
        <w:tab/>
      </w:r>
      <w:r w:rsidRPr="00C64367">
        <w:rPr>
          <w:rFonts w:ascii="Arial" w:hAnsi="Arial" w:cs="Arial"/>
          <w:position w:val="8"/>
          <w:sz w:val="20"/>
          <w:szCs w:val="20"/>
          <w:lang w:val="el-GR"/>
        </w:rPr>
        <w:tab/>
      </w:r>
      <w:r w:rsidRPr="00C64367">
        <w:rPr>
          <w:rFonts w:ascii="Arial" w:hAnsi="Arial" w:cs="Arial"/>
          <w:position w:val="8"/>
          <w:sz w:val="20"/>
          <w:szCs w:val="20"/>
          <w:lang w:val="el-GR"/>
        </w:rPr>
        <w:tab/>
      </w:r>
      <w:r w:rsidRPr="00C64367">
        <w:rPr>
          <w:rFonts w:ascii="Arial" w:hAnsi="Arial" w:cs="Arial"/>
          <w:position w:val="8"/>
          <w:sz w:val="20"/>
          <w:szCs w:val="20"/>
          <w:lang w:val="el-GR"/>
        </w:rPr>
        <w:tab/>
      </w:r>
      <w:r w:rsidRPr="00C64367">
        <w:rPr>
          <w:rFonts w:ascii="Arial" w:hAnsi="Arial" w:cs="Arial"/>
          <w:position w:val="8"/>
          <w:sz w:val="20"/>
          <w:szCs w:val="20"/>
          <w:lang w:val="el-GR"/>
        </w:rPr>
        <w:tab/>
      </w:r>
      <w:r w:rsidRPr="00C64367">
        <w:rPr>
          <w:rFonts w:ascii="Arial" w:hAnsi="Arial" w:cs="Arial"/>
          <w:sz w:val="20"/>
          <w:szCs w:val="20"/>
          <w:lang w:val="el-GR"/>
        </w:rPr>
        <w:t>ΔΗΜΟΤΙΚΟ ΓΗΡΟΚΟΜΕΙΟ ΧΑΝΙΩΝ</w:t>
      </w:r>
    </w:p>
    <w:p w:rsidR="00C64367" w:rsidRPr="00C64367" w:rsidRDefault="00C64367" w:rsidP="00C64367">
      <w:pPr>
        <w:shd w:val="solid" w:color="FFFFFF" w:fill="FFFFFF"/>
        <w:spacing w:line="480" w:lineRule="auto"/>
        <w:ind w:left="3600" w:firstLine="720"/>
        <w:rPr>
          <w:rFonts w:ascii="Arial" w:hAnsi="Arial" w:cs="Arial"/>
          <w:sz w:val="20"/>
          <w:szCs w:val="20"/>
          <w:lang w:val="el-GR"/>
        </w:rPr>
      </w:pPr>
      <w:proofErr w:type="spellStart"/>
      <w:r w:rsidRPr="00C64367">
        <w:rPr>
          <w:rFonts w:ascii="Arial" w:hAnsi="Arial" w:cs="Arial"/>
          <w:sz w:val="20"/>
          <w:szCs w:val="20"/>
          <w:lang w:val="el-GR"/>
        </w:rPr>
        <w:t>Μελιδονίου</w:t>
      </w:r>
      <w:proofErr w:type="spellEnd"/>
      <w:r w:rsidRPr="00C64367">
        <w:rPr>
          <w:rFonts w:ascii="Arial" w:hAnsi="Arial" w:cs="Arial"/>
          <w:sz w:val="20"/>
          <w:szCs w:val="20"/>
          <w:lang w:val="el-GR"/>
        </w:rPr>
        <w:t xml:space="preserve"> 27, Χανιά Κρήτης   </w:t>
      </w:r>
    </w:p>
    <w:p w:rsidR="00C64367" w:rsidRDefault="00C64367" w:rsidP="00C64367">
      <w:pPr>
        <w:shd w:val="solid" w:color="FFFFFF" w:fill="FFFFFF"/>
        <w:spacing w:line="480" w:lineRule="auto"/>
        <w:ind w:left="4320"/>
        <w:rPr>
          <w:rFonts w:ascii="Arial" w:hAnsi="Arial" w:cs="Arial"/>
          <w:sz w:val="20"/>
          <w:szCs w:val="20"/>
        </w:rPr>
      </w:pPr>
      <w:proofErr w:type="spellStart"/>
      <w:r w:rsidRPr="005E7811">
        <w:rPr>
          <w:rFonts w:ascii="Arial" w:hAnsi="Arial" w:cs="Arial"/>
          <w:sz w:val="20"/>
          <w:szCs w:val="20"/>
        </w:rPr>
        <w:t>Τηλ</w:t>
      </w:r>
      <w:proofErr w:type="spellEnd"/>
      <w:r w:rsidRPr="005E7811">
        <w:rPr>
          <w:rFonts w:ascii="Arial" w:hAnsi="Arial" w:cs="Arial"/>
          <w:sz w:val="20"/>
          <w:szCs w:val="20"/>
        </w:rPr>
        <w:t xml:space="preserve">.: </w:t>
      </w:r>
      <w:r w:rsidRPr="005E7811">
        <w:rPr>
          <w:rFonts w:ascii="Arial" w:hAnsi="Arial" w:cs="Arial"/>
          <w:sz w:val="20"/>
          <w:szCs w:val="20"/>
        </w:rPr>
        <w:tab/>
        <w:t>28210-2336</w:t>
      </w:r>
      <w:r>
        <w:rPr>
          <w:rFonts w:ascii="Arial" w:hAnsi="Arial" w:cs="Arial"/>
          <w:sz w:val="20"/>
          <w:szCs w:val="20"/>
        </w:rPr>
        <w:t xml:space="preserve">0, </w:t>
      </w:r>
      <w:r w:rsidRPr="005E7811">
        <w:rPr>
          <w:rFonts w:ascii="Arial" w:hAnsi="Arial" w:cs="Arial"/>
          <w:sz w:val="20"/>
          <w:szCs w:val="20"/>
          <w:lang w:val="fr-FR"/>
        </w:rPr>
        <w:t>Fax</w:t>
      </w:r>
      <w:r>
        <w:rPr>
          <w:rFonts w:ascii="Arial" w:hAnsi="Arial" w:cs="Arial"/>
          <w:sz w:val="20"/>
          <w:szCs w:val="20"/>
        </w:rPr>
        <w:t xml:space="preserve">: </w:t>
      </w:r>
      <w:r w:rsidRPr="005E7811">
        <w:rPr>
          <w:rFonts w:ascii="Arial" w:hAnsi="Arial" w:cs="Arial"/>
          <w:sz w:val="20"/>
          <w:szCs w:val="20"/>
        </w:rPr>
        <w:t>28210-23363</w:t>
      </w:r>
    </w:p>
    <w:p w:rsidR="00C64367" w:rsidRPr="00C64367" w:rsidRDefault="00C64367" w:rsidP="00C64367">
      <w:pPr>
        <w:rPr>
          <w:lang w:val="el-GR"/>
        </w:rPr>
      </w:pPr>
    </w:p>
    <w:tbl>
      <w:tblPr>
        <w:tblW w:w="11057" w:type="dxa"/>
        <w:jc w:val="center"/>
        <w:tblLayout w:type="fixed"/>
        <w:tblCellMar>
          <w:left w:w="0" w:type="dxa"/>
          <w:right w:w="0" w:type="dxa"/>
        </w:tblCellMar>
        <w:tblLook w:val="0000" w:firstRow="0" w:lastRow="0" w:firstColumn="0" w:lastColumn="0" w:noHBand="0" w:noVBand="0"/>
      </w:tblPr>
      <w:tblGrid>
        <w:gridCol w:w="562"/>
        <w:gridCol w:w="3974"/>
        <w:gridCol w:w="988"/>
        <w:gridCol w:w="850"/>
        <w:gridCol w:w="709"/>
        <w:gridCol w:w="1843"/>
        <w:gridCol w:w="855"/>
        <w:gridCol w:w="1276"/>
      </w:tblGrid>
      <w:tr w:rsidR="008169BA" w:rsidRPr="008203A0" w:rsidTr="00550F88">
        <w:trPr>
          <w:trHeight w:val="744"/>
          <w:jc w:val="center"/>
        </w:trPr>
        <w:tc>
          <w:tcPr>
            <w:tcW w:w="562" w:type="dxa"/>
            <w:tcBorders>
              <w:top w:val="single" w:sz="4" w:space="0" w:color="auto"/>
              <w:left w:val="single" w:sz="4" w:space="0" w:color="auto"/>
              <w:bottom w:val="single" w:sz="6" w:space="0" w:color="auto"/>
              <w:right w:val="single" w:sz="4" w:space="0" w:color="auto"/>
            </w:tcBorders>
            <w:vAlign w:val="center"/>
          </w:tcPr>
          <w:p w:rsidR="008169BA" w:rsidRPr="008203A0" w:rsidRDefault="008169BA" w:rsidP="008169BA">
            <w:pPr>
              <w:spacing w:line="360" w:lineRule="auto"/>
              <w:jc w:val="center"/>
              <w:rPr>
                <w:rFonts w:ascii="Arial" w:hAnsi="Arial" w:cs="Arial"/>
                <w:b/>
                <w:szCs w:val="22"/>
              </w:rPr>
            </w:pPr>
          </w:p>
          <w:p w:rsidR="008169BA" w:rsidRPr="008203A0" w:rsidRDefault="008169BA" w:rsidP="008169BA">
            <w:pPr>
              <w:spacing w:line="360" w:lineRule="auto"/>
              <w:jc w:val="center"/>
              <w:rPr>
                <w:rFonts w:ascii="Arial" w:hAnsi="Arial" w:cs="Arial"/>
                <w:b/>
                <w:szCs w:val="22"/>
              </w:rPr>
            </w:pPr>
            <w:r w:rsidRPr="008203A0">
              <w:rPr>
                <w:rFonts w:ascii="Arial" w:hAnsi="Arial" w:cs="Arial"/>
                <w:b/>
                <w:szCs w:val="22"/>
              </w:rPr>
              <w:t>Α/Α</w:t>
            </w:r>
          </w:p>
        </w:tc>
        <w:tc>
          <w:tcPr>
            <w:tcW w:w="4962" w:type="dxa"/>
            <w:gridSpan w:val="2"/>
            <w:tcBorders>
              <w:top w:val="single" w:sz="4" w:space="0" w:color="auto"/>
              <w:left w:val="single" w:sz="4" w:space="0" w:color="auto"/>
              <w:bottom w:val="single" w:sz="6" w:space="0" w:color="auto"/>
              <w:right w:val="single" w:sz="4" w:space="0" w:color="auto"/>
            </w:tcBorders>
            <w:vAlign w:val="center"/>
          </w:tcPr>
          <w:p w:rsidR="008169BA" w:rsidRPr="008203A0" w:rsidRDefault="008169BA" w:rsidP="008169BA">
            <w:pPr>
              <w:spacing w:line="360" w:lineRule="auto"/>
              <w:jc w:val="center"/>
              <w:rPr>
                <w:rFonts w:ascii="Arial" w:hAnsi="Arial" w:cs="Arial"/>
                <w:b/>
                <w:szCs w:val="22"/>
              </w:rPr>
            </w:pPr>
          </w:p>
          <w:p w:rsidR="008169BA" w:rsidRPr="008203A0" w:rsidRDefault="008169BA" w:rsidP="008169BA">
            <w:pPr>
              <w:spacing w:line="360" w:lineRule="auto"/>
              <w:jc w:val="center"/>
              <w:rPr>
                <w:rFonts w:ascii="Arial" w:hAnsi="Arial" w:cs="Arial"/>
                <w:b/>
                <w:szCs w:val="22"/>
              </w:rPr>
            </w:pPr>
            <w:r w:rsidRPr="008203A0">
              <w:rPr>
                <w:rFonts w:ascii="Arial" w:hAnsi="Arial" w:cs="Arial"/>
                <w:b/>
                <w:szCs w:val="22"/>
              </w:rPr>
              <w:t>ΠΕΡΙΓΡΑΦΗ</w:t>
            </w:r>
          </w:p>
        </w:tc>
        <w:tc>
          <w:tcPr>
            <w:tcW w:w="850" w:type="dxa"/>
            <w:tcBorders>
              <w:top w:val="single" w:sz="4" w:space="0" w:color="auto"/>
              <w:left w:val="single" w:sz="4" w:space="0" w:color="auto"/>
              <w:bottom w:val="single" w:sz="6" w:space="0" w:color="auto"/>
              <w:right w:val="single" w:sz="6" w:space="0" w:color="auto"/>
            </w:tcBorders>
            <w:vAlign w:val="center"/>
          </w:tcPr>
          <w:p w:rsidR="008169BA" w:rsidRPr="008203A0" w:rsidRDefault="008169BA" w:rsidP="008169BA">
            <w:pPr>
              <w:spacing w:line="360" w:lineRule="auto"/>
              <w:rPr>
                <w:rFonts w:ascii="Arial" w:hAnsi="Arial" w:cs="Arial"/>
                <w:b/>
                <w:szCs w:val="22"/>
              </w:rPr>
            </w:pPr>
          </w:p>
          <w:p w:rsidR="008169BA" w:rsidRPr="008203A0" w:rsidRDefault="008169BA" w:rsidP="008169BA">
            <w:pPr>
              <w:spacing w:line="360" w:lineRule="auto"/>
              <w:jc w:val="center"/>
              <w:rPr>
                <w:rFonts w:ascii="Arial" w:hAnsi="Arial" w:cs="Arial"/>
                <w:b/>
                <w:szCs w:val="22"/>
              </w:rPr>
            </w:pPr>
            <w:proofErr w:type="spellStart"/>
            <w:r w:rsidRPr="008203A0">
              <w:rPr>
                <w:rFonts w:ascii="Arial" w:hAnsi="Arial" w:cs="Arial"/>
                <w:b/>
                <w:szCs w:val="22"/>
              </w:rPr>
              <w:t>Μον</w:t>
            </w:r>
            <w:proofErr w:type="spellEnd"/>
            <w:r w:rsidRPr="008203A0">
              <w:rPr>
                <w:rFonts w:ascii="Arial" w:hAnsi="Arial" w:cs="Arial"/>
                <w:b/>
                <w:szCs w:val="22"/>
              </w:rPr>
              <w:t>.</w:t>
            </w:r>
          </w:p>
          <w:p w:rsidR="008169BA" w:rsidRPr="008203A0" w:rsidRDefault="008169BA" w:rsidP="008169BA">
            <w:pPr>
              <w:spacing w:line="360" w:lineRule="auto"/>
              <w:jc w:val="center"/>
              <w:rPr>
                <w:rFonts w:ascii="Arial" w:hAnsi="Arial" w:cs="Arial"/>
                <w:b/>
                <w:szCs w:val="22"/>
              </w:rPr>
            </w:pPr>
            <w:proofErr w:type="spellStart"/>
            <w:r w:rsidRPr="008203A0">
              <w:rPr>
                <w:rFonts w:ascii="Arial" w:hAnsi="Arial" w:cs="Arial"/>
                <w:b/>
                <w:szCs w:val="22"/>
              </w:rPr>
              <w:t>Μέτρ</w:t>
            </w:r>
            <w:proofErr w:type="spellEnd"/>
            <w:r w:rsidRPr="008203A0">
              <w:rPr>
                <w:rFonts w:ascii="Arial" w:hAnsi="Arial" w:cs="Arial"/>
                <w:b/>
                <w:szCs w:val="22"/>
              </w:rPr>
              <w:t>.</w:t>
            </w:r>
          </w:p>
        </w:tc>
        <w:tc>
          <w:tcPr>
            <w:tcW w:w="709" w:type="dxa"/>
            <w:tcBorders>
              <w:top w:val="single" w:sz="4" w:space="0" w:color="auto"/>
              <w:left w:val="single" w:sz="6" w:space="0" w:color="auto"/>
              <w:bottom w:val="single" w:sz="6" w:space="0" w:color="auto"/>
              <w:right w:val="single" w:sz="6" w:space="0" w:color="auto"/>
            </w:tcBorders>
            <w:vAlign w:val="center"/>
          </w:tcPr>
          <w:p w:rsidR="008169BA" w:rsidRPr="008203A0" w:rsidRDefault="008169BA" w:rsidP="008169BA">
            <w:pPr>
              <w:spacing w:line="360" w:lineRule="auto"/>
              <w:jc w:val="center"/>
              <w:rPr>
                <w:rFonts w:ascii="Arial" w:hAnsi="Arial" w:cs="Arial"/>
                <w:b/>
                <w:szCs w:val="22"/>
              </w:rPr>
            </w:pPr>
          </w:p>
          <w:p w:rsidR="008169BA" w:rsidRPr="008203A0" w:rsidRDefault="008169BA" w:rsidP="008169BA">
            <w:pPr>
              <w:spacing w:line="360" w:lineRule="auto"/>
              <w:jc w:val="center"/>
              <w:rPr>
                <w:rFonts w:ascii="Arial" w:hAnsi="Arial" w:cs="Arial"/>
                <w:b/>
                <w:szCs w:val="22"/>
              </w:rPr>
            </w:pPr>
            <w:proofErr w:type="spellStart"/>
            <w:r w:rsidRPr="008203A0">
              <w:rPr>
                <w:rFonts w:ascii="Arial" w:hAnsi="Arial" w:cs="Arial"/>
                <w:b/>
                <w:szCs w:val="22"/>
              </w:rPr>
              <w:t>Ποσό</w:t>
            </w:r>
            <w:proofErr w:type="spellEnd"/>
            <w:r w:rsidRPr="008203A0">
              <w:rPr>
                <w:rFonts w:ascii="Arial" w:hAnsi="Arial" w:cs="Arial"/>
                <w:b/>
                <w:szCs w:val="22"/>
              </w:rPr>
              <w:t>-</w:t>
            </w:r>
          </w:p>
          <w:p w:rsidR="008169BA" w:rsidRPr="008203A0" w:rsidRDefault="008169BA" w:rsidP="008169BA">
            <w:pPr>
              <w:spacing w:line="360" w:lineRule="auto"/>
              <w:jc w:val="center"/>
              <w:rPr>
                <w:rFonts w:ascii="Arial" w:hAnsi="Arial" w:cs="Arial"/>
                <w:b/>
                <w:szCs w:val="22"/>
              </w:rPr>
            </w:pPr>
            <w:proofErr w:type="spellStart"/>
            <w:r w:rsidRPr="008203A0">
              <w:rPr>
                <w:rFonts w:ascii="Arial" w:hAnsi="Arial" w:cs="Arial"/>
                <w:b/>
                <w:szCs w:val="22"/>
              </w:rPr>
              <w:t>τητ</w:t>
            </w:r>
            <w:proofErr w:type="spellEnd"/>
            <w:r w:rsidRPr="008203A0">
              <w:rPr>
                <w:rFonts w:ascii="Arial" w:hAnsi="Arial" w:cs="Arial"/>
                <w:b/>
                <w:szCs w:val="22"/>
              </w:rPr>
              <w:t>α</w:t>
            </w:r>
          </w:p>
        </w:tc>
        <w:tc>
          <w:tcPr>
            <w:tcW w:w="1843" w:type="dxa"/>
            <w:tcBorders>
              <w:top w:val="single" w:sz="4" w:space="0" w:color="auto"/>
              <w:left w:val="single" w:sz="6" w:space="0" w:color="auto"/>
              <w:bottom w:val="single" w:sz="6" w:space="0" w:color="auto"/>
              <w:right w:val="single" w:sz="6" w:space="0" w:color="auto"/>
            </w:tcBorders>
            <w:vAlign w:val="center"/>
          </w:tcPr>
          <w:p w:rsidR="008169BA" w:rsidRPr="008203A0" w:rsidRDefault="008169BA" w:rsidP="008169BA">
            <w:pPr>
              <w:spacing w:line="360" w:lineRule="auto"/>
              <w:jc w:val="center"/>
              <w:rPr>
                <w:rFonts w:ascii="Arial" w:hAnsi="Arial" w:cs="Arial"/>
                <w:b/>
                <w:szCs w:val="22"/>
              </w:rPr>
            </w:pPr>
            <w:r w:rsidRPr="008203A0">
              <w:rPr>
                <w:rFonts w:ascii="Arial" w:hAnsi="Arial" w:cs="Arial"/>
                <w:b/>
                <w:szCs w:val="22"/>
              </w:rPr>
              <w:t>ΤΙΜΗ</w:t>
            </w:r>
          </w:p>
          <w:p w:rsidR="008169BA" w:rsidRPr="008203A0" w:rsidRDefault="008169BA" w:rsidP="008169BA">
            <w:pPr>
              <w:spacing w:line="360" w:lineRule="auto"/>
              <w:jc w:val="center"/>
              <w:rPr>
                <w:rFonts w:ascii="Arial" w:hAnsi="Arial" w:cs="Arial"/>
                <w:b/>
                <w:szCs w:val="22"/>
              </w:rPr>
            </w:pPr>
            <w:r w:rsidRPr="008203A0">
              <w:rPr>
                <w:rFonts w:ascii="Arial" w:hAnsi="Arial" w:cs="Arial"/>
                <w:b/>
                <w:szCs w:val="22"/>
              </w:rPr>
              <w:t>ΜΟΝΑΔΟΣ</w:t>
            </w:r>
          </w:p>
        </w:tc>
        <w:tc>
          <w:tcPr>
            <w:tcW w:w="2131" w:type="dxa"/>
            <w:gridSpan w:val="2"/>
            <w:tcBorders>
              <w:top w:val="single" w:sz="4" w:space="0" w:color="auto"/>
              <w:left w:val="single" w:sz="6" w:space="0" w:color="auto"/>
              <w:bottom w:val="single" w:sz="6" w:space="0" w:color="auto"/>
              <w:right w:val="single" w:sz="6" w:space="0" w:color="auto"/>
            </w:tcBorders>
            <w:vAlign w:val="center"/>
          </w:tcPr>
          <w:p w:rsidR="008169BA" w:rsidRPr="008203A0" w:rsidRDefault="008169BA" w:rsidP="008169BA">
            <w:pPr>
              <w:spacing w:line="360" w:lineRule="auto"/>
              <w:jc w:val="center"/>
              <w:rPr>
                <w:rFonts w:ascii="Arial" w:hAnsi="Arial" w:cs="Arial"/>
                <w:b/>
                <w:szCs w:val="22"/>
              </w:rPr>
            </w:pPr>
            <w:r w:rsidRPr="008203A0">
              <w:rPr>
                <w:rFonts w:ascii="Arial" w:hAnsi="Arial" w:cs="Arial"/>
                <w:b/>
                <w:szCs w:val="22"/>
              </w:rPr>
              <w:t>ΔΑΠΑΝΗ (€)</w:t>
            </w:r>
          </w:p>
        </w:tc>
      </w:tr>
      <w:tr w:rsidR="008169BA" w:rsidRPr="008203A0" w:rsidTr="00550F88">
        <w:trPr>
          <w:jc w:val="center"/>
        </w:trPr>
        <w:tc>
          <w:tcPr>
            <w:tcW w:w="562" w:type="dxa"/>
            <w:tcBorders>
              <w:top w:val="single" w:sz="6" w:space="0" w:color="auto"/>
              <w:left w:val="single" w:sz="4" w:space="0" w:color="auto"/>
              <w:bottom w:val="single" w:sz="6" w:space="0" w:color="auto"/>
              <w:right w:val="single" w:sz="4" w:space="0" w:color="auto"/>
            </w:tcBorders>
            <w:vAlign w:val="center"/>
          </w:tcPr>
          <w:p w:rsidR="008169BA" w:rsidRPr="008203A0" w:rsidRDefault="008169BA" w:rsidP="008169BA">
            <w:pPr>
              <w:spacing w:line="360" w:lineRule="auto"/>
              <w:jc w:val="center"/>
              <w:rPr>
                <w:rFonts w:ascii="Arial" w:hAnsi="Arial" w:cs="Arial"/>
                <w:szCs w:val="22"/>
              </w:rPr>
            </w:pPr>
            <w:r w:rsidRPr="008203A0">
              <w:rPr>
                <w:rFonts w:ascii="Arial" w:hAnsi="Arial" w:cs="Arial"/>
                <w:szCs w:val="22"/>
              </w:rPr>
              <w:t>1.</w:t>
            </w:r>
          </w:p>
        </w:tc>
        <w:tc>
          <w:tcPr>
            <w:tcW w:w="4962" w:type="dxa"/>
            <w:gridSpan w:val="2"/>
            <w:tcBorders>
              <w:top w:val="single" w:sz="6" w:space="0" w:color="auto"/>
              <w:left w:val="single" w:sz="4" w:space="0" w:color="auto"/>
              <w:bottom w:val="single" w:sz="6" w:space="0" w:color="auto"/>
              <w:right w:val="single" w:sz="4" w:space="0" w:color="auto"/>
            </w:tcBorders>
            <w:vAlign w:val="center"/>
          </w:tcPr>
          <w:p w:rsidR="008169BA" w:rsidRPr="00B60774" w:rsidRDefault="008169BA" w:rsidP="008169BA">
            <w:pPr>
              <w:spacing w:line="360" w:lineRule="auto"/>
              <w:rPr>
                <w:rFonts w:ascii="Arial" w:hAnsi="Arial" w:cs="Arial"/>
                <w:szCs w:val="22"/>
                <w:lang w:val="el-GR"/>
              </w:rPr>
            </w:pPr>
            <w:r w:rsidRPr="00B60774">
              <w:rPr>
                <w:rFonts w:ascii="Arial" w:hAnsi="Arial" w:cs="Arial"/>
                <w:szCs w:val="22"/>
                <w:lang w:val="el-GR"/>
              </w:rPr>
              <w:t xml:space="preserve"> Δίφυλλο </w:t>
            </w:r>
            <w:proofErr w:type="spellStart"/>
            <w:r w:rsidRPr="00B60774">
              <w:rPr>
                <w:rFonts w:ascii="Arial" w:hAnsi="Arial" w:cs="Arial"/>
                <w:szCs w:val="22"/>
                <w:lang w:val="el-GR"/>
              </w:rPr>
              <w:t>Ανοιγόμενο</w:t>
            </w:r>
            <w:proofErr w:type="spellEnd"/>
            <w:r w:rsidRPr="00B60774">
              <w:rPr>
                <w:rFonts w:ascii="Arial" w:hAnsi="Arial" w:cs="Arial"/>
                <w:szCs w:val="22"/>
                <w:lang w:val="el-GR"/>
              </w:rPr>
              <w:t xml:space="preserve"> Κούφωμα Πλάτος </w:t>
            </w:r>
            <w:smartTag w:uri="urn:schemas-microsoft-com:office:smarttags" w:element="metricconverter">
              <w:smartTagPr>
                <w:attr w:name="ProductID" w:val="1,00 μ."/>
              </w:smartTagPr>
              <w:r w:rsidRPr="00B60774">
                <w:rPr>
                  <w:rFonts w:ascii="Arial" w:hAnsi="Arial" w:cs="Arial"/>
                  <w:szCs w:val="22"/>
                  <w:lang w:val="el-GR"/>
                </w:rPr>
                <w:t>1,00 μ.</w:t>
              </w:r>
            </w:smartTag>
            <w:r w:rsidRPr="00B60774">
              <w:rPr>
                <w:rFonts w:ascii="Arial" w:hAnsi="Arial" w:cs="Arial"/>
                <w:szCs w:val="22"/>
                <w:lang w:val="el-GR"/>
              </w:rPr>
              <w:t xml:space="preserve"> Χ Ύψος </w:t>
            </w:r>
            <w:smartTag w:uri="urn:schemas-microsoft-com:office:smarttags" w:element="metricconverter">
              <w:smartTagPr>
                <w:attr w:name="ProductID" w:val="2,00 μ."/>
              </w:smartTagPr>
              <w:r w:rsidRPr="00B60774">
                <w:rPr>
                  <w:rFonts w:ascii="Arial" w:hAnsi="Arial" w:cs="Arial"/>
                  <w:szCs w:val="22"/>
                  <w:lang w:val="el-GR"/>
                </w:rPr>
                <w:t>2,00 μ.</w:t>
              </w:r>
            </w:smartTag>
            <w:r w:rsidRPr="00B60774">
              <w:rPr>
                <w:rFonts w:ascii="Arial" w:hAnsi="Arial" w:cs="Arial"/>
                <w:szCs w:val="22"/>
                <w:lang w:val="el-GR"/>
              </w:rPr>
              <w:t xml:space="preserve"> </w:t>
            </w:r>
          </w:p>
          <w:p w:rsidR="008169BA" w:rsidRPr="00B60774" w:rsidRDefault="008169BA" w:rsidP="008169BA">
            <w:pPr>
              <w:spacing w:line="360" w:lineRule="auto"/>
              <w:rPr>
                <w:rFonts w:ascii="Arial" w:hAnsi="Arial" w:cs="Arial"/>
                <w:szCs w:val="22"/>
                <w:lang w:val="el-GR"/>
              </w:rPr>
            </w:pPr>
            <w:r w:rsidRPr="00B60774">
              <w:rPr>
                <w:rFonts w:ascii="Arial" w:hAnsi="Arial" w:cs="Arial"/>
                <w:szCs w:val="22"/>
                <w:lang w:val="el-GR"/>
              </w:rPr>
              <w:t xml:space="preserve">Υλικά Αλουμίνιο Χρώμα </w:t>
            </w:r>
            <w:r w:rsidRPr="008203A0">
              <w:rPr>
                <w:rFonts w:ascii="Arial" w:hAnsi="Arial" w:cs="Arial"/>
                <w:szCs w:val="22"/>
                <w:lang w:val="en-US"/>
              </w:rPr>
              <w:t>RAL</w:t>
            </w:r>
            <w:r w:rsidRPr="00B60774">
              <w:rPr>
                <w:rFonts w:ascii="Arial" w:hAnsi="Arial" w:cs="Arial"/>
                <w:szCs w:val="22"/>
                <w:lang w:val="el-GR"/>
              </w:rPr>
              <w:t xml:space="preserve"> Πράσινο  με ρολά Αλουμινίου όμοιο χρώμα και Διπλά Τζάμια  </w:t>
            </w:r>
          </w:p>
        </w:tc>
        <w:tc>
          <w:tcPr>
            <w:tcW w:w="850" w:type="dxa"/>
            <w:tcBorders>
              <w:top w:val="single" w:sz="6" w:space="0" w:color="auto"/>
              <w:left w:val="single" w:sz="4" w:space="0" w:color="auto"/>
              <w:bottom w:val="single" w:sz="6" w:space="0" w:color="auto"/>
              <w:right w:val="single" w:sz="6" w:space="0" w:color="auto"/>
            </w:tcBorders>
            <w:vAlign w:val="center"/>
          </w:tcPr>
          <w:p w:rsidR="008169BA" w:rsidRPr="008203A0" w:rsidRDefault="008169BA" w:rsidP="008169BA">
            <w:pPr>
              <w:spacing w:line="360" w:lineRule="auto"/>
              <w:jc w:val="center"/>
              <w:rPr>
                <w:rFonts w:ascii="Arial" w:hAnsi="Arial" w:cs="Arial"/>
                <w:szCs w:val="22"/>
              </w:rPr>
            </w:pPr>
            <w:r w:rsidRPr="008203A0">
              <w:rPr>
                <w:rFonts w:ascii="Arial" w:hAnsi="Arial" w:cs="Arial"/>
                <w:szCs w:val="22"/>
              </w:rPr>
              <w:t>ΤΕΜ</w:t>
            </w:r>
          </w:p>
        </w:tc>
        <w:tc>
          <w:tcPr>
            <w:tcW w:w="709" w:type="dxa"/>
            <w:tcBorders>
              <w:top w:val="single" w:sz="6" w:space="0" w:color="auto"/>
              <w:left w:val="single" w:sz="6" w:space="0" w:color="auto"/>
              <w:bottom w:val="single" w:sz="6" w:space="0" w:color="auto"/>
              <w:right w:val="single" w:sz="6" w:space="0" w:color="auto"/>
            </w:tcBorders>
            <w:vAlign w:val="center"/>
          </w:tcPr>
          <w:p w:rsidR="008169BA" w:rsidRPr="008203A0" w:rsidRDefault="008169BA" w:rsidP="008169BA">
            <w:pPr>
              <w:tabs>
                <w:tab w:val="left" w:pos="450"/>
                <w:tab w:val="center" w:pos="534"/>
              </w:tabs>
              <w:spacing w:line="360" w:lineRule="auto"/>
              <w:jc w:val="center"/>
              <w:rPr>
                <w:rFonts w:ascii="Arial" w:hAnsi="Arial" w:cs="Arial"/>
                <w:szCs w:val="22"/>
              </w:rPr>
            </w:pPr>
            <w:r w:rsidRPr="008203A0">
              <w:rPr>
                <w:rFonts w:ascii="Arial" w:hAnsi="Arial" w:cs="Arial"/>
                <w:szCs w:val="22"/>
              </w:rPr>
              <w:t>10</w:t>
            </w:r>
          </w:p>
        </w:tc>
        <w:tc>
          <w:tcPr>
            <w:tcW w:w="1843" w:type="dxa"/>
            <w:tcBorders>
              <w:top w:val="single" w:sz="6" w:space="0" w:color="auto"/>
              <w:left w:val="single" w:sz="6" w:space="0" w:color="auto"/>
              <w:bottom w:val="single" w:sz="6" w:space="0" w:color="auto"/>
              <w:right w:val="single" w:sz="6" w:space="0" w:color="auto"/>
            </w:tcBorders>
            <w:vAlign w:val="center"/>
          </w:tcPr>
          <w:p w:rsidR="008169BA" w:rsidRPr="008203A0" w:rsidRDefault="008169BA" w:rsidP="008169BA">
            <w:pPr>
              <w:tabs>
                <w:tab w:val="left" w:pos="450"/>
                <w:tab w:val="center" w:pos="534"/>
              </w:tabs>
              <w:spacing w:line="360" w:lineRule="auto"/>
              <w:jc w:val="center"/>
              <w:rPr>
                <w:rFonts w:ascii="Arial" w:hAnsi="Arial" w:cs="Arial"/>
                <w:szCs w:val="22"/>
              </w:rPr>
            </w:pPr>
          </w:p>
        </w:tc>
        <w:tc>
          <w:tcPr>
            <w:tcW w:w="2131" w:type="dxa"/>
            <w:gridSpan w:val="2"/>
            <w:tcBorders>
              <w:top w:val="single" w:sz="6" w:space="0" w:color="auto"/>
              <w:left w:val="single" w:sz="6" w:space="0" w:color="auto"/>
              <w:bottom w:val="single" w:sz="6" w:space="0" w:color="auto"/>
              <w:right w:val="single" w:sz="6" w:space="0" w:color="auto"/>
            </w:tcBorders>
            <w:vAlign w:val="center"/>
          </w:tcPr>
          <w:p w:rsidR="008169BA" w:rsidRPr="008203A0" w:rsidRDefault="008169BA" w:rsidP="008169BA">
            <w:pPr>
              <w:tabs>
                <w:tab w:val="left" w:pos="450"/>
                <w:tab w:val="center" w:pos="534"/>
              </w:tabs>
              <w:spacing w:line="360" w:lineRule="auto"/>
              <w:jc w:val="center"/>
              <w:rPr>
                <w:rFonts w:ascii="Arial" w:hAnsi="Arial" w:cs="Arial"/>
                <w:szCs w:val="22"/>
              </w:rPr>
            </w:pPr>
          </w:p>
        </w:tc>
      </w:tr>
      <w:tr w:rsidR="008169BA" w:rsidRPr="008203A0" w:rsidTr="00550F88">
        <w:trPr>
          <w:jc w:val="center"/>
        </w:trPr>
        <w:tc>
          <w:tcPr>
            <w:tcW w:w="562" w:type="dxa"/>
            <w:tcBorders>
              <w:top w:val="single" w:sz="6" w:space="0" w:color="auto"/>
              <w:left w:val="single" w:sz="4" w:space="0" w:color="auto"/>
              <w:bottom w:val="single" w:sz="6" w:space="0" w:color="auto"/>
              <w:right w:val="single" w:sz="4" w:space="0" w:color="auto"/>
            </w:tcBorders>
            <w:vAlign w:val="center"/>
          </w:tcPr>
          <w:p w:rsidR="008169BA" w:rsidRPr="008203A0" w:rsidRDefault="008169BA" w:rsidP="008169BA">
            <w:pPr>
              <w:spacing w:line="360" w:lineRule="auto"/>
              <w:jc w:val="center"/>
              <w:rPr>
                <w:rFonts w:ascii="Arial" w:hAnsi="Arial" w:cs="Arial"/>
                <w:szCs w:val="22"/>
              </w:rPr>
            </w:pPr>
            <w:r w:rsidRPr="008203A0">
              <w:rPr>
                <w:rFonts w:ascii="Arial" w:hAnsi="Arial" w:cs="Arial"/>
                <w:szCs w:val="22"/>
              </w:rPr>
              <w:t>2.</w:t>
            </w:r>
          </w:p>
        </w:tc>
        <w:tc>
          <w:tcPr>
            <w:tcW w:w="4962" w:type="dxa"/>
            <w:gridSpan w:val="2"/>
            <w:tcBorders>
              <w:top w:val="single" w:sz="6" w:space="0" w:color="auto"/>
              <w:left w:val="single" w:sz="4" w:space="0" w:color="auto"/>
              <w:bottom w:val="single" w:sz="6" w:space="0" w:color="auto"/>
              <w:right w:val="single" w:sz="4" w:space="0" w:color="auto"/>
            </w:tcBorders>
            <w:vAlign w:val="center"/>
          </w:tcPr>
          <w:p w:rsidR="008169BA" w:rsidRPr="00B60774" w:rsidRDefault="008169BA" w:rsidP="008169BA">
            <w:pPr>
              <w:spacing w:line="360" w:lineRule="auto"/>
              <w:rPr>
                <w:rFonts w:ascii="Arial" w:hAnsi="Arial" w:cs="Arial"/>
                <w:szCs w:val="22"/>
                <w:lang w:val="el-GR"/>
              </w:rPr>
            </w:pPr>
            <w:r w:rsidRPr="00B60774">
              <w:rPr>
                <w:rFonts w:ascii="Arial" w:hAnsi="Arial" w:cs="Arial"/>
                <w:szCs w:val="22"/>
                <w:lang w:val="el-GR"/>
              </w:rPr>
              <w:t xml:space="preserve"> Δίφυλλο </w:t>
            </w:r>
            <w:proofErr w:type="spellStart"/>
            <w:r w:rsidRPr="00B60774">
              <w:rPr>
                <w:rFonts w:ascii="Arial" w:hAnsi="Arial" w:cs="Arial"/>
                <w:szCs w:val="22"/>
                <w:lang w:val="el-GR"/>
              </w:rPr>
              <w:t>Ανοιγόμενο</w:t>
            </w:r>
            <w:proofErr w:type="spellEnd"/>
            <w:r w:rsidRPr="00B60774">
              <w:rPr>
                <w:rFonts w:ascii="Arial" w:hAnsi="Arial" w:cs="Arial"/>
                <w:szCs w:val="22"/>
                <w:lang w:val="el-GR"/>
              </w:rPr>
              <w:t xml:space="preserve"> Κούφωμα  με σταθερό πάνω Πλάτος </w:t>
            </w:r>
            <w:smartTag w:uri="urn:schemas-microsoft-com:office:smarttags" w:element="metricconverter">
              <w:smartTagPr>
                <w:attr w:name="ProductID" w:val="1,40 μ."/>
              </w:smartTagPr>
              <w:r w:rsidRPr="00B60774">
                <w:rPr>
                  <w:rFonts w:ascii="Arial" w:hAnsi="Arial" w:cs="Arial"/>
                  <w:szCs w:val="22"/>
                  <w:lang w:val="el-GR"/>
                </w:rPr>
                <w:t>1,40 μ.</w:t>
              </w:r>
            </w:smartTag>
            <w:r w:rsidRPr="00B60774">
              <w:rPr>
                <w:rFonts w:ascii="Arial" w:hAnsi="Arial" w:cs="Arial"/>
                <w:szCs w:val="22"/>
                <w:lang w:val="el-GR"/>
              </w:rPr>
              <w:t xml:space="preserve"> Χ Ύψος </w:t>
            </w:r>
            <w:smartTag w:uri="urn:schemas-microsoft-com:office:smarttags" w:element="metricconverter">
              <w:smartTagPr>
                <w:attr w:name="ProductID" w:val="2,30 μ."/>
              </w:smartTagPr>
              <w:r w:rsidRPr="00B60774">
                <w:rPr>
                  <w:rFonts w:ascii="Arial" w:hAnsi="Arial" w:cs="Arial"/>
                  <w:szCs w:val="22"/>
                  <w:lang w:val="el-GR"/>
                </w:rPr>
                <w:t>2,30 μ.</w:t>
              </w:r>
            </w:smartTag>
            <w:r w:rsidRPr="00B60774">
              <w:rPr>
                <w:rFonts w:ascii="Arial" w:hAnsi="Arial" w:cs="Arial"/>
                <w:szCs w:val="22"/>
                <w:lang w:val="el-GR"/>
              </w:rPr>
              <w:t xml:space="preserve"> </w:t>
            </w:r>
          </w:p>
          <w:p w:rsidR="008169BA" w:rsidRPr="00B60774" w:rsidRDefault="008169BA" w:rsidP="008169BA">
            <w:pPr>
              <w:spacing w:line="360" w:lineRule="auto"/>
              <w:rPr>
                <w:rFonts w:ascii="Arial" w:hAnsi="Arial" w:cs="Arial"/>
                <w:szCs w:val="22"/>
                <w:lang w:val="el-GR"/>
              </w:rPr>
            </w:pPr>
            <w:r w:rsidRPr="00B60774">
              <w:rPr>
                <w:rFonts w:ascii="Arial" w:hAnsi="Arial" w:cs="Arial"/>
                <w:szCs w:val="22"/>
                <w:lang w:val="el-GR"/>
              </w:rPr>
              <w:t xml:space="preserve">Υλικά Αλουμίνιο Χρώμα </w:t>
            </w:r>
            <w:r w:rsidRPr="008203A0">
              <w:rPr>
                <w:rFonts w:ascii="Arial" w:hAnsi="Arial" w:cs="Arial"/>
                <w:szCs w:val="22"/>
                <w:lang w:val="en-US"/>
              </w:rPr>
              <w:t>RAL</w:t>
            </w:r>
            <w:r w:rsidRPr="00B60774">
              <w:rPr>
                <w:rFonts w:ascii="Arial" w:hAnsi="Arial" w:cs="Arial"/>
                <w:szCs w:val="22"/>
                <w:lang w:val="el-GR"/>
              </w:rPr>
              <w:t xml:space="preserve"> Πράσινο  με ρολά Αλουμινίου όμοιο χρώμα και Διπλά Τζάμια</w:t>
            </w:r>
          </w:p>
        </w:tc>
        <w:tc>
          <w:tcPr>
            <w:tcW w:w="850" w:type="dxa"/>
            <w:tcBorders>
              <w:top w:val="single" w:sz="6" w:space="0" w:color="auto"/>
              <w:left w:val="single" w:sz="4" w:space="0" w:color="auto"/>
              <w:bottom w:val="single" w:sz="6" w:space="0" w:color="auto"/>
              <w:right w:val="single" w:sz="6" w:space="0" w:color="auto"/>
            </w:tcBorders>
            <w:vAlign w:val="center"/>
          </w:tcPr>
          <w:p w:rsidR="008169BA" w:rsidRPr="008203A0" w:rsidRDefault="008169BA" w:rsidP="008169BA">
            <w:pPr>
              <w:spacing w:line="360" w:lineRule="auto"/>
              <w:jc w:val="center"/>
              <w:rPr>
                <w:rFonts w:ascii="Arial" w:hAnsi="Arial" w:cs="Arial"/>
                <w:szCs w:val="22"/>
              </w:rPr>
            </w:pPr>
            <w:r w:rsidRPr="008203A0">
              <w:rPr>
                <w:rFonts w:ascii="Arial" w:hAnsi="Arial" w:cs="Arial"/>
                <w:szCs w:val="22"/>
              </w:rPr>
              <w:t>ΤΕΜ</w:t>
            </w:r>
          </w:p>
        </w:tc>
        <w:tc>
          <w:tcPr>
            <w:tcW w:w="709" w:type="dxa"/>
            <w:tcBorders>
              <w:top w:val="single" w:sz="6" w:space="0" w:color="auto"/>
              <w:left w:val="single" w:sz="6" w:space="0" w:color="auto"/>
              <w:bottom w:val="single" w:sz="6" w:space="0" w:color="auto"/>
              <w:right w:val="single" w:sz="6" w:space="0" w:color="auto"/>
            </w:tcBorders>
            <w:vAlign w:val="center"/>
          </w:tcPr>
          <w:p w:rsidR="008169BA" w:rsidRPr="008203A0" w:rsidRDefault="008169BA" w:rsidP="008169BA">
            <w:pPr>
              <w:tabs>
                <w:tab w:val="left" w:pos="450"/>
                <w:tab w:val="center" w:pos="534"/>
              </w:tabs>
              <w:spacing w:line="360" w:lineRule="auto"/>
              <w:jc w:val="center"/>
              <w:rPr>
                <w:rFonts w:ascii="Arial" w:hAnsi="Arial" w:cs="Arial"/>
                <w:szCs w:val="22"/>
              </w:rPr>
            </w:pPr>
            <w:r w:rsidRPr="008203A0">
              <w:rPr>
                <w:rFonts w:ascii="Arial" w:hAnsi="Arial" w:cs="Arial"/>
                <w:szCs w:val="22"/>
              </w:rPr>
              <w:t>2</w:t>
            </w:r>
          </w:p>
        </w:tc>
        <w:tc>
          <w:tcPr>
            <w:tcW w:w="1843" w:type="dxa"/>
            <w:tcBorders>
              <w:top w:val="single" w:sz="6" w:space="0" w:color="auto"/>
              <w:left w:val="single" w:sz="6" w:space="0" w:color="auto"/>
              <w:bottom w:val="single" w:sz="6" w:space="0" w:color="auto"/>
              <w:right w:val="single" w:sz="6" w:space="0" w:color="auto"/>
            </w:tcBorders>
            <w:vAlign w:val="center"/>
          </w:tcPr>
          <w:p w:rsidR="008169BA" w:rsidRPr="008203A0" w:rsidRDefault="008169BA" w:rsidP="008169BA">
            <w:pPr>
              <w:tabs>
                <w:tab w:val="left" w:pos="450"/>
                <w:tab w:val="center" w:pos="534"/>
              </w:tabs>
              <w:spacing w:line="360" w:lineRule="auto"/>
              <w:jc w:val="center"/>
              <w:rPr>
                <w:rFonts w:ascii="Arial" w:hAnsi="Arial" w:cs="Arial"/>
                <w:szCs w:val="22"/>
              </w:rPr>
            </w:pPr>
          </w:p>
        </w:tc>
        <w:tc>
          <w:tcPr>
            <w:tcW w:w="2131" w:type="dxa"/>
            <w:gridSpan w:val="2"/>
            <w:tcBorders>
              <w:top w:val="single" w:sz="6" w:space="0" w:color="auto"/>
              <w:left w:val="single" w:sz="6" w:space="0" w:color="auto"/>
              <w:bottom w:val="single" w:sz="6" w:space="0" w:color="auto"/>
              <w:right w:val="single" w:sz="6" w:space="0" w:color="auto"/>
            </w:tcBorders>
            <w:vAlign w:val="center"/>
          </w:tcPr>
          <w:p w:rsidR="008169BA" w:rsidRPr="008203A0" w:rsidRDefault="008169BA" w:rsidP="008169BA">
            <w:pPr>
              <w:tabs>
                <w:tab w:val="left" w:pos="450"/>
                <w:tab w:val="center" w:pos="534"/>
              </w:tabs>
              <w:spacing w:line="360" w:lineRule="auto"/>
              <w:jc w:val="center"/>
              <w:rPr>
                <w:rFonts w:ascii="Arial" w:hAnsi="Arial" w:cs="Arial"/>
                <w:szCs w:val="22"/>
              </w:rPr>
            </w:pPr>
          </w:p>
        </w:tc>
      </w:tr>
      <w:tr w:rsidR="008169BA" w:rsidRPr="008203A0" w:rsidTr="00550F88">
        <w:trPr>
          <w:jc w:val="center"/>
        </w:trPr>
        <w:tc>
          <w:tcPr>
            <w:tcW w:w="562" w:type="dxa"/>
            <w:tcBorders>
              <w:top w:val="single" w:sz="6" w:space="0" w:color="auto"/>
              <w:left w:val="single" w:sz="4" w:space="0" w:color="auto"/>
              <w:bottom w:val="single" w:sz="6" w:space="0" w:color="auto"/>
              <w:right w:val="single" w:sz="4" w:space="0" w:color="auto"/>
            </w:tcBorders>
            <w:vAlign w:val="center"/>
          </w:tcPr>
          <w:p w:rsidR="008169BA" w:rsidRPr="008203A0" w:rsidRDefault="008169BA" w:rsidP="008169BA">
            <w:pPr>
              <w:spacing w:line="360" w:lineRule="auto"/>
              <w:jc w:val="center"/>
              <w:rPr>
                <w:rFonts w:ascii="Arial" w:hAnsi="Arial" w:cs="Arial"/>
                <w:szCs w:val="22"/>
              </w:rPr>
            </w:pPr>
            <w:r w:rsidRPr="008203A0">
              <w:rPr>
                <w:rFonts w:ascii="Arial" w:hAnsi="Arial" w:cs="Arial"/>
                <w:szCs w:val="22"/>
              </w:rPr>
              <w:t>3.</w:t>
            </w:r>
          </w:p>
        </w:tc>
        <w:tc>
          <w:tcPr>
            <w:tcW w:w="4962" w:type="dxa"/>
            <w:gridSpan w:val="2"/>
            <w:tcBorders>
              <w:top w:val="single" w:sz="6" w:space="0" w:color="auto"/>
              <w:left w:val="single" w:sz="4" w:space="0" w:color="auto"/>
              <w:bottom w:val="single" w:sz="6" w:space="0" w:color="auto"/>
              <w:right w:val="single" w:sz="4" w:space="0" w:color="auto"/>
            </w:tcBorders>
            <w:vAlign w:val="center"/>
          </w:tcPr>
          <w:p w:rsidR="008169BA" w:rsidRPr="00B60774" w:rsidRDefault="008169BA" w:rsidP="008169BA">
            <w:pPr>
              <w:spacing w:line="360" w:lineRule="auto"/>
              <w:rPr>
                <w:rFonts w:ascii="Arial" w:hAnsi="Arial" w:cs="Arial"/>
                <w:szCs w:val="22"/>
                <w:lang w:val="el-GR"/>
              </w:rPr>
            </w:pPr>
            <w:r w:rsidRPr="00B60774">
              <w:rPr>
                <w:rFonts w:ascii="Arial" w:hAnsi="Arial" w:cs="Arial"/>
                <w:szCs w:val="22"/>
                <w:lang w:val="el-GR"/>
              </w:rPr>
              <w:t xml:space="preserve"> Μονόφυλλο  </w:t>
            </w:r>
            <w:proofErr w:type="spellStart"/>
            <w:r w:rsidRPr="00B60774">
              <w:rPr>
                <w:rFonts w:ascii="Arial" w:hAnsi="Arial" w:cs="Arial"/>
                <w:szCs w:val="22"/>
                <w:lang w:val="el-GR"/>
              </w:rPr>
              <w:t>Ανοιγόμενο</w:t>
            </w:r>
            <w:proofErr w:type="spellEnd"/>
            <w:r w:rsidRPr="00B60774">
              <w:rPr>
                <w:rFonts w:ascii="Arial" w:hAnsi="Arial" w:cs="Arial"/>
                <w:szCs w:val="22"/>
                <w:lang w:val="el-GR"/>
              </w:rPr>
              <w:t xml:space="preserve"> Κούφωμα  Πλάτος 0,50 μ. Χ Ύψος 0,90 μ. </w:t>
            </w:r>
          </w:p>
          <w:p w:rsidR="008169BA" w:rsidRPr="00B60774" w:rsidRDefault="008169BA" w:rsidP="008169BA">
            <w:pPr>
              <w:spacing w:line="360" w:lineRule="auto"/>
              <w:rPr>
                <w:rFonts w:ascii="Arial" w:hAnsi="Arial" w:cs="Arial"/>
                <w:szCs w:val="22"/>
                <w:lang w:val="el-GR"/>
              </w:rPr>
            </w:pPr>
            <w:r w:rsidRPr="00B60774">
              <w:rPr>
                <w:rFonts w:ascii="Arial" w:hAnsi="Arial" w:cs="Arial"/>
                <w:szCs w:val="22"/>
                <w:lang w:val="el-GR"/>
              </w:rPr>
              <w:t xml:space="preserve">Υλικά Αλουμίνιο Χρώμα </w:t>
            </w:r>
            <w:r w:rsidRPr="008203A0">
              <w:rPr>
                <w:rFonts w:ascii="Arial" w:hAnsi="Arial" w:cs="Arial"/>
                <w:szCs w:val="22"/>
                <w:lang w:val="en-US"/>
              </w:rPr>
              <w:t>RAL</w:t>
            </w:r>
            <w:r w:rsidRPr="00B60774">
              <w:rPr>
                <w:rFonts w:ascii="Arial" w:hAnsi="Arial" w:cs="Arial"/>
                <w:szCs w:val="22"/>
                <w:lang w:val="el-GR"/>
              </w:rPr>
              <w:t xml:space="preserve"> Πράσινο  με ρολά Αλουμινίου όμοιο χρώμα και Διπλά Τζάμια  </w:t>
            </w:r>
          </w:p>
        </w:tc>
        <w:tc>
          <w:tcPr>
            <w:tcW w:w="850" w:type="dxa"/>
            <w:tcBorders>
              <w:top w:val="single" w:sz="6" w:space="0" w:color="auto"/>
              <w:left w:val="single" w:sz="4" w:space="0" w:color="auto"/>
              <w:bottom w:val="single" w:sz="6" w:space="0" w:color="auto"/>
              <w:right w:val="single" w:sz="6" w:space="0" w:color="auto"/>
            </w:tcBorders>
            <w:vAlign w:val="center"/>
          </w:tcPr>
          <w:p w:rsidR="008169BA" w:rsidRPr="008203A0" w:rsidRDefault="008169BA" w:rsidP="008169BA">
            <w:pPr>
              <w:spacing w:line="360" w:lineRule="auto"/>
              <w:jc w:val="center"/>
              <w:rPr>
                <w:rFonts w:ascii="Arial" w:hAnsi="Arial" w:cs="Arial"/>
                <w:szCs w:val="22"/>
              </w:rPr>
            </w:pPr>
            <w:r w:rsidRPr="008203A0">
              <w:rPr>
                <w:rFonts w:ascii="Arial" w:hAnsi="Arial" w:cs="Arial"/>
                <w:szCs w:val="22"/>
              </w:rPr>
              <w:t>ΤΕΜ</w:t>
            </w:r>
          </w:p>
        </w:tc>
        <w:tc>
          <w:tcPr>
            <w:tcW w:w="709" w:type="dxa"/>
            <w:tcBorders>
              <w:top w:val="single" w:sz="6" w:space="0" w:color="auto"/>
              <w:left w:val="single" w:sz="6" w:space="0" w:color="auto"/>
              <w:bottom w:val="single" w:sz="6" w:space="0" w:color="auto"/>
              <w:right w:val="single" w:sz="6" w:space="0" w:color="auto"/>
            </w:tcBorders>
            <w:vAlign w:val="center"/>
          </w:tcPr>
          <w:p w:rsidR="008169BA" w:rsidRPr="008203A0" w:rsidRDefault="008169BA" w:rsidP="008169BA">
            <w:pPr>
              <w:tabs>
                <w:tab w:val="left" w:pos="450"/>
                <w:tab w:val="center" w:pos="534"/>
              </w:tabs>
              <w:spacing w:line="360" w:lineRule="auto"/>
              <w:jc w:val="center"/>
              <w:rPr>
                <w:rFonts w:ascii="Arial" w:hAnsi="Arial" w:cs="Arial"/>
                <w:szCs w:val="22"/>
              </w:rPr>
            </w:pPr>
            <w:r w:rsidRPr="008203A0">
              <w:rPr>
                <w:rFonts w:ascii="Arial" w:hAnsi="Arial" w:cs="Arial"/>
                <w:szCs w:val="22"/>
              </w:rPr>
              <w:t>1</w:t>
            </w:r>
          </w:p>
        </w:tc>
        <w:tc>
          <w:tcPr>
            <w:tcW w:w="1843" w:type="dxa"/>
            <w:tcBorders>
              <w:top w:val="single" w:sz="6" w:space="0" w:color="auto"/>
              <w:left w:val="single" w:sz="6" w:space="0" w:color="auto"/>
              <w:bottom w:val="single" w:sz="6" w:space="0" w:color="auto"/>
              <w:right w:val="single" w:sz="6" w:space="0" w:color="auto"/>
            </w:tcBorders>
            <w:vAlign w:val="center"/>
          </w:tcPr>
          <w:p w:rsidR="008169BA" w:rsidRPr="008203A0" w:rsidRDefault="008169BA" w:rsidP="008169BA">
            <w:pPr>
              <w:tabs>
                <w:tab w:val="left" w:pos="450"/>
                <w:tab w:val="center" w:pos="534"/>
              </w:tabs>
              <w:spacing w:line="360" w:lineRule="auto"/>
              <w:jc w:val="center"/>
              <w:rPr>
                <w:rFonts w:ascii="Arial" w:hAnsi="Arial" w:cs="Arial"/>
                <w:szCs w:val="22"/>
              </w:rPr>
            </w:pPr>
          </w:p>
        </w:tc>
        <w:tc>
          <w:tcPr>
            <w:tcW w:w="2131" w:type="dxa"/>
            <w:gridSpan w:val="2"/>
            <w:tcBorders>
              <w:top w:val="single" w:sz="6" w:space="0" w:color="auto"/>
              <w:left w:val="single" w:sz="6" w:space="0" w:color="auto"/>
              <w:bottom w:val="single" w:sz="6" w:space="0" w:color="auto"/>
              <w:right w:val="single" w:sz="6" w:space="0" w:color="auto"/>
            </w:tcBorders>
            <w:vAlign w:val="center"/>
          </w:tcPr>
          <w:p w:rsidR="008169BA" w:rsidRPr="008203A0" w:rsidRDefault="008169BA" w:rsidP="008169BA">
            <w:pPr>
              <w:tabs>
                <w:tab w:val="left" w:pos="450"/>
                <w:tab w:val="center" w:pos="534"/>
              </w:tabs>
              <w:spacing w:line="360" w:lineRule="auto"/>
              <w:jc w:val="center"/>
              <w:rPr>
                <w:rFonts w:ascii="Arial" w:hAnsi="Arial" w:cs="Arial"/>
                <w:szCs w:val="22"/>
              </w:rPr>
            </w:pPr>
          </w:p>
        </w:tc>
      </w:tr>
      <w:tr w:rsidR="008169BA" w:rsidRPr="008203A0" w:rsidTr="00550F88">
        <w:trPr>
          <w:jc w:val="center"/>
        </w:trPr>
        <w:tc>
          <w:tcPr>
            <w:tcW w:w="562" w:type="dxa"/>
            <w:tcBorders>
              <w:top w:val="single" w:sz="6" w:space="0" w:color="auto"/>
              <w:left w:val="single" w:sz="4" w:space="0" w:color="auto"/>
              <w:bottom w:val="single" w:sz="6" w:space="0" w:color="auto"/>
              <w:right w:val="single" w:sz="4" w:space="0" w:color="auto"/>
            </w:tcBorders>
            <w:vAlign w:val="center"/>
          </w:tcPr>
          <w:p w:rsidR="008169BA" w:rsidRPr="008203A0" w:rsidRDefault="008169BA" w:rsidP="008169BA">
            <w:pPr>
              <w:spacing w:line="360" w:lineRule="auto"/>
              <w:jc w:val="center"/>
              <w:rPr>
                <w:rFonts w:ascii="Arial" w:hAnsi="Arial" w:cs="Arial"/>
                <w:szCs w:val="22"/>
              </w:rPr>
            </w:pPr>
            <w:r w:rsidRPr="008203A0">
              <w:rPr>
                <w:rFonts w:ascii="Arial" w:hAnsi="Arial" w:cs="Arial"/>
                <w:szCs w:val="22"/>
              </w:rPr>
              <w:t>4.</w:t>
            </w:r>
          </w:p>
        </w:tc>
        <w:tc>
          <w:tcPr>
            <w:tcW w:w="4962" w:type="dxa"/>
            <w:gridSpan w:val="2"/>
            <w:tcBorders>
              <w:top w:val="single" w:sz="6" w:space="0" w:color="auto"/>
              <w:left w:val="single" w:sz="4" w:space="0" w:color="auto"/>
              <w:bottom w:val="single" w:sz="6" w:space="0" w:color="auto"/>
              <w:right w:val="single" w:sz="4" w:space="0" w:color="auto"/>
            </w:tcBorders>
            <w:vAlign w:val="center"/>
          </w:tcPr>
          <w:p w:rsidR="008169BA" w:rsidRPr="00B60774" w:rsidRDefault="008169BA" w:rsidP="008169BA">
            <w:pPr>
              <w:spacing w:line="360" w:lineRule="auto"/>
              <w:rPr>
                <w:rFonts w:ascii="Arial" w:hAnsi="Arial" w:cs="Arial"/>
                <w:szCs w:val="22"/>
                <w:lang w:val="el-GR"/>
              </w:rPr>
            </w:pPr>
            <w:r w:rsidRPr="00B60774">
              <w:rPr>
                <w:rFonts w:ascii="Arial" w:hAnsi="Arial" w:cs="Arial"/>
                <w:szCs w:val="22"/>
                <w:lang w:val="el-GR"/>
              </w:rPr>
              <w:t xml:space="preserve"> Δίφυλλο </w:t>
            </w:r>
            <w:proofErr w:type="spellStart"/>
            <w:r w:rsidRPr="00B60774">
              <w:rPr>
                <w:rFonts w:ascii="Arial" w:hAnsi="Arial" w:cs="Arial"/>
                <w:szCs w:val="22"/>
                <w:lang w:val="el-GR"/>
              </w:rPr>
              <w:t>Ανοιγόμενο</w:t>
            </w:r>
            <w:proofErr w:type="spellEnd"/>
            <w:r w:rsidRPr="00B60774">
              <w:rPr>
                <w:rFonts w:ascii="Arial" w:hAnsi="Arial" w:cs="Arial"/>
                <w:szCs w:val="22"/>
                <w:lang w:val="el-GR"/>
              </w:rPr>
              <w:t xml:space="preserve"> Κούφωμα Πλάτος </w:t>
            </w:r>
            <w:smartTag w:uri="urn:schemas-microsoft-com:office:smarttags" w:element="metricconverter">
              <w:smartTagPr>
                <w:attr w:name="ProductID" w:val="1,26 μ."/>
              </w:smartTagPr>
              <w:r w:rsidRPr="00B60774">
                <w:rPr>
                  <w:rFonts w:ascii="Arial" w:hAnsi="Arial" w:cs="Arial"/>
                  <w:szCs w:val="22"/>
                  <w:lang w:val="el-GR"/>
                </w:rPr>
                <w:t>1,26 μ.</w:t>
              </w:r>
            </w:smartTag>
            <w:r w:rsidRPr="00B60774">
              <w:rPr>
                <w:rFonts w:ascii="Arial" w:hAnsi="Arial" w:cs="Arial"/>
                <w:szCs w:val="22"/>
                <w:lang w:val="el-GR"/>
              </w:rPr>
              <w:t xml:space="preserve"> Χ Ύψος </w:t>
            </w:r>
            <w:smartTag w:uri="urn:schemas-microsoft-com:office:smarttags" w:element="metricconverter">
              <w:smartTagPr>
                <w:attr w:name="ProductID" w:val="1,78 μ."/>
              </w:smartTagPr>
              <w:r w:rsidRPr="00B60774">
                <w:rPr>
                  <w:rFonts w:ascii="Arial" w:hAnsi="Arial" w:cs="Arial"/>
                  <w:szCs w:val="22"/>
                  <w:lang w:val="el-GR"/>
                </w:rPr>
                <w:t>1,78 μ.</w:t>
              </w:r>
            </w:smartTag>
            <w:r w:rsidRPr="00B60774">
              <w:rPr>
                <w:rFonts w:ascii="Arial" w:hAnsi="Arial" w:cs="Arial"/>
                <w:szCs w:val="22"/>
                <w:lang w:val="el-GR"/>
              </w:rPr>
              <w:t xml:space="preserve"> </w:t>
            </w:r>
          </w:p>
          <w:p w:rsidR="008169BA" w:rsidRPr="00B60774" w:rsidRDefault="008169BA" w:rsidP="008169BA">
            <w:pPr>
              <w:spacing w:line="360" w:lineRule="auto"/>
              <w:rPr>
                <w:rFonts w:ascii="Arial" w:hAnsi="Arial" w:cs="Arial"/>
                <w:szCs w:val="22"/>
                <w:lang w:val="el-GR"/>
              </w:rPr>
            </w:pPr>
            <w:r w:rsidRPr="00B60774">
              <w:rPr>
                <w:rFonts w:ascii="Arial" w:hAnsi="Arial" w:cs="Arial"/>
                <w:szCs w:val="22"/>
                <w:lang w:val="el-GR"/>
              </w:rPr>
              <w:t xml:space="preserve">Υλικά Αλουμίνιο Χρώμα </w:t>
            </w:r>
            <w:r w:rsidRPr="008203A0">
              <w:rPr>
                <w:rFonts w:ascii="Arial" w:hAnsi="Arial" w:cs="Arial"/>
                <w:szCs w:val="22"/>
                <w:lang w:val="en-US"/>
              </w:rPr>
              <w:t>RAL</w:t>
            </w:r>
            <w:r w:rsidRPr="00B60774">
              <w:rPr>
                <w:rFonts w:ascii="Arial" w:hAnsi="Arial" w:cs="Arial"/>
                <w:szCs w:val="22"/>
                <w:lang w:val="el-GR"/>
              </w:rPr>
              <w:t xml:space="preserve"> Πράσινο  με ρολά Αλουμινίου όμοιο χρώμα και Διπλά Τζάμια  </w:t>
            </w:r>
          </w:p>
        </w:tc>
        <w:tc>
          <w:tcPr>
            <w:tcW w:w="850" w:type="dxa"/>
            <w:tcBorders>
              <w:top w:val="single" w:sz="6" w:space="0" w:color="auto"/>
              <w:left w:val="single" w:sz="4" w:space="0" w:color="auto"/>
              <w:bottom w:val="single" w:sz="6" w:space="0" w:color="auto"/>
              <w:right w:val="single" w:sz="6" w:space="0" w:color="auto"/>
            </w:tcBorders>
            <w:vAlign w:val="center"/>
          </w:tcPr>
          <w:p w:rsidR="008169BA" w:rsidRPr="008203A0" w:rsidRDefault="008169BA" w:rsidP="008169BA">
            <w:pPr>
              <w:spacing w:line="360" w:lineRule="auto"/>
              <w:jc w:val="center"/>
              <w:rPr>
                <w:rFonts w:ascii="Arial" w:hAnsi="Arial" w:cs="Arial"/>
                <w:szCs w:val="22"/>
              </w:rPr>
            </w:pPr>
            <w:r w:rsidRPr="008203A0">
              <w:rPr>
                <w:rFonts w:ascii="Arial" w:hAnsi="Arial" w:cs="Arial"/>
                <w:szCs w:val="22"/>
              </w:rPr>
              <w:t>ΤΕΜ</w:t>
            </w:r>
          </w:p>
        </w:tc>
        <w:tc>
          <w:tcPr>
            <w:tcW w:w="709" w:type="dxa"/>
            <w:tcBorders>
              <w:top w:val="single" w:sz="6" w:space="0" w:color="auto"/>
              <w:left w:val="single" w:sz="6" w:space="0" w:color="auto"/>
              <w:bottom w:val="single" w:sz="6" w:space="0" w:color="auto"/>
              <w:right w:val="single" w:sz="6" w:space="0" w:color="auto"/>
            </w:tcBorders>
            <w:vAlign w:val="center"/>
          </w:tcPr>
          <w:p w:rsidR="008169BA" w:rsidRPr="008203A0" w:rsidRDefault="008169BA" w:rsidP="008169BA">
            <w:pPr>
              <w:tabs>
                <w:tab w:val="left" w:pos="450"/>
                <w:tab w:val="center" w:pos="534"/>
              </w:tabs>
              <w:spacing w:line="360" w:lineRule="auto"/>
              <w:jc w:val="center"/>
              <w:rPr>
                <w:rFonts w:ascii="Arial" w:hAnsi="Arial" w:cs="Arial"/>
                <w:szCs w:val="22"/>
              </w:rPr>
            </w:pPr>
            <w:r w:rsidRPr="008203A0">
              <w:rPr>
                <w:rFonts w:ascii="Arial" w:hAnsi="Arial" w:cs="Arial"/>
                <w:szCs w:val="22"/>
              </w:rPr>
              <w:t>16</w:t>
            </w:r>
          </w:p>
        </w:tc>
        <w:tc>
          <w:tcPr>
            <w:tcW w:w="1843" w:type="dxa"/>
            <w:tcBorders>
              <w:top w:val="single" w:sz="6" w:space="0" w:color="auto"/>
              <w:left w:val="single" w:sz="6" w:space="0" w:color="auto"/>
              <w:bottom w:val="single" w:sz="6" w:space="0" w:color="auto"/>
              <w:right w:val="single" w:sz="6" w:space="0" w:color="auto"/>
            </w:tcBorders>
            <w:vAlign w:val="center"/>
          </w:tcPr>
          <w:p w:rsidR="008169BA" w:rsidRPr="008203A0" w:rsidRDefault="008169BA" w:rsidP="008169BA">
            <w:pPr>
              <w:tabs>
                <w:tab w:val="left" w:pos="450"/>
                <w:tab w:val="center" w:pos="534"/>
              </w:tabs>
              <w:spacing w:line="360" w:lineRule="auto"/>
              <w:jc w:val="center"/>
              <w:rPr>
                <w:rFonts w:ascii="Arial" w:hAnsi="Arial" w:cs="Arial"/>
                <w:szCs w:val="22"/>
              </w:rPr>
            </w:pPr>
          </w:p>
        </w:tc>
        <w:tc>
          <w:tcPr>
            <w:tcW w:w="2131" w:type="dxa"/>
            <w:gridSpan w:val="2"/>
            <w:tcBorders>
              <w:top w:val="single" w:sz="6" w:space="0" w:color="auto"/>
              <w:left w:val="single" w:sz="6" w:space="0" w:color="auto"/>
              <w:bottom w:val="single" w:sz="6" w:space="0" w:color="auto"/>
              <w:right w:val="single" w:sz="6" w:space="0" w:color="auto"/>
            </w:tcBorders>
            <w:vAlign w:val="center"/>
          </w:tcPr>
          <w:p w:rsidR="008169BA" w:rsidRPr="008203A0" w:rsidRDefault="008169BA" w:rsidP="008169BA">
            <w:pPr>
              <w:tabs>
                <w:tab w:val="left" w:pos="450"/>
                <w:tab w:val="center" w:pos="534"/>
              </w:tabs>
              <w:spacing w:line="360" w:lineRule="auto"/>
              <w:jc w:val="center"/>
              <w:rPr>
                <w:rFonts w:ascii="Arial" w:hAnsi="Arial" w:cs="Arial"/>
                <w:szCs w:val="22"/>
              </w:rPr>
            </w:pPr>
          </w:p>
        </w:tc>
      </w:tr>
      <w:tr w:rsidR="008169BA" w:rsidRPr="008203A0" w:rsidTr="00550F88">
        <w:trPr>
          <w:jc w:val="center"/>
        </w:trPr>
        <w:tc>
          <w:tcPr>
            <w:tcW w:w="562" w:type="dxa"/>
            <w:tcBorders>
              <w:top w:val="single" w:sz="6" w:space="0" w:color="auto"/>
              <w:left w:val="single" w:sz="4" w:space="0" w:color="auto"/>
              <w:bottom w:val="single" w:sz="6" w:space="0" w:color="auto"/>
              <w:right w:val="single" w:sz="4" w:space="0" w:color="auto"/>
            </w:tcBorders>
            <w:vAlign w:val="center"/>
          </w:tcPr>
          <w:p w:rsidR="008169BA" w:rsidRPr="008203A0" w:rsidRDefault="008169BA" w:rsidP="008169BA">
            <w:pPr>
              <w:spacing w:line="360" w:lineRule="auto"/>
              <w:jc w:val="center"/>
              <w:rPr>
                <w:rFonts w:ascii="Arial" w:hAnsi="Arial" w:cs="Arial"/>
                <w:szCs w:val="22"/>
              </w:rPr>
            </w:pPr>
            <w:r w:rsidRPr="008203A0">
              <w:rPr>
                <w:rFonts w:ascii="Arial" w:hAnsi="Arial" w:cs="Arial"/>
                <w:szCs w:val="22"/>
              </w:rPr>
              <w:t>5.</w:t>
            </w:r>
          </w:p>
        </w:tc>
        <w:tc>
          <w:tcPr>
            <w:tcW w:w="4962" w:type="dxa"/>
            <w:gridSpan w:val="2"/>
            <w:tcBorders>
              <w:top w:val="single" w:sz="6" w:space="0" w:color="auto"/>
              <w:left w:val="single" w:sz="4" w:space="0" w:color="auto"/>
              <w:bottom w:val="single" w:sz="6" w:space="0" w:color="auto"/>
              <w:right w:val="single" w:sz="4" w:space="0" w:color="auto"/>
            </w:tcBorders>
            <w:vAlign w:val="center"/>
          </w:tcPr>
          <w:p w:rsidR="008169BA" w:rsidRPr="00B60774" w:rsidRDefault="008169BA" w:rsidP="008169BA">
            <w:pPr>
              <w:spacing w:line="360" w:lineRule="auto"/>
              <w:rPr>
                <w:rFonts w:ascii="Arial" w:hAnsi="Arial" w:cs="Arial"/>
                <w:szCs w:val="22"/>
                <w:lang w:val="el-GR"/>
              </w:rPr>
            </w:pPr>
            <w:r w:rsidRPr="00B60774">
              <w:rPr>
                <w:rFonts w:ascii="Arial" w:hAnsi="Arial" w:cs="Arial"/>
                <w:szCs w:val="22"/>
                <w:lang w:val="el-GR"/>
              </w:rPr>
              <w:t xml:space="preserve"> Μονόφυλλο  </w:t>
            </w:r>
            <w:proofErr w:type="spellStart"/>
            <w:r w:rsidRPr="00B60774">
              <w:rPr>
                <w:rFonts w:ascii="Arial" w:hAnsi="Arial" w:cs="Arial"/>
                <w:szCs w:val="22"/>
                <w:lang w:val="el-GR"/>
              </w:rPr>
              <w:t>Ανοιγόμενο</w:t>
            </w:r>
            <w:proofErr w:type="spellEnd"/>
            <w:r w:rsidRPr="00B60774">
              <w:rPr>
                <w:rFonts w:ascii="Arial" w:hAnsi="Arial" w:cs="Arial"/>
                <w:szCs w:val="22"/>
                <w:lang w:val="el-GR"/>
              </w:rPr>
              <w:t xml:space="preserve"> Κούφωμα  Πλάτος </w:t>
            </w:r>
            <w:smartTag w:uri="urn:schemas-microsoft-com:office:smarttags" w:element="metricconverter">
              <w:smartTagPr>
                <w:attr w:name="ProductID" w:val="0,60 μ."/>
              </w:smartTagPr>
              <w:r w:rsidRPr="00B60774">
                <w:rPr>
                  <w:rFonts w:ascii="Arial" w:hAnsi="Arial" w:cs="Arial"/>
                  <w:szCs w:val="22"/>
                  <w:lang w:val="el-GR"/>
                </w:rPr>
                <w:t>0,60 μ.</w:t>
              </w:r>
            </w:smartTag>
            <w:r w:rsidRPr="00B60774">
              <w:rPr>
                <w:rFonts w:ascii="Arial" w:hAnsi="Arial" w:cs="Arial"/>
                <w:szCs w:val="22"/>
                <w:lang w:val="el-GR"/>
              </w:rPr>
              <w:t xml:space="preserve"> Χ Ύψος </w:t>
            </w:r>
            <w:smartTag w:uri="urn:schemas-microsoft-com:office:smarttags" w:element="metricconverter">
              <w:smartTagPr>
                <w:attr w:name="ProductID" w:val="1,30 μ."/>
              </w:smartTagPr>
              <w:r w:rsidRPr="00B60774">
                <w:rPr>
                  <w:rFonts w:ascii="Arial" w:hAnsi="Arial" w:cs="Arial"/>
                  <w:szCs w:val="22"/>
                  <w:lang w:val="el-GR"/>
                </w:rPr>
                <w:t>1,30 μ.</w:t>
              </w:r>
            </w:smartTag>
            <w:r w:rsidRPr="00B60774">
              <w:rPr>
                <w:rFonts w:ascii="Arial" w:hAnsi="Arial" w:cs="Arial"/>
                <w:szCs w:val="22"/>
                <w:lang w:val="el-GR"/>
              </w:rPr>
              <w:t xml:space="preserve"> </w:t>
            </w:r>
          </w:p>
          <w:p w:rsidR="008169BA" w:rsidRPr="00B60774" w:rsidRDefault="008169BA" w:rsidP="008169BA">
            <w:pPr>
              <w:spacing w:line="360" w:lineRule="auto"/>
              <w:rPr>
                <w:rFonts w:ascii="Arial" w:hAnsi="Arial" w:cs="Arial"/>
                <w:szCs w:val="22"/>
                <w:lang w:val="el-GR"/>
              </w:rPr>
            </w:pPr>
            <w:r w:rsidRPr="00B60774">
              <w:rPr>
                <w:rFonts w:ascii="Arial" w:hAnsi="Arial" w:cs="Arial"/>
                <w:szCs w:val="22"/>
                <w:lang w:val="el-GR"/>
              </w:rPr>
              <w:t xml:space="preserve">Υλικά Αλουμίνιο Χρώμα </w:t>
            </w:r>
            <w:r w:rsidRPr="008203A0">
              <w:rPr>
                <w:rFonts w:ascii="Arial" w:hAnsi="Arial" w:cs="Arial"/>
                <w:szCs w:val="22"/>
                <w:lang w:val="en-US"/>
              </w:rPr>
              <w:t>RAL</w:t>
            </w:r>
            <w:r w:rsidRPr="00B60774">
              <w:rPr>
                <w:rFonts w:ascii="Arial" w:hAnsi="Arial" w:cs="Arial"/>
                <w:szCs w:val="22"/>
                <w:lang w:val="el-GR"/>
              </w:rPr>
              <w:t xml:space="preserve"> Πράσινο  με ρολά Αλουμινίου όμοιο χρώμα και Διπλά Τζάμια  </w:t>
            </w:r>
          </w:p>
        </w:tc>
        <w:tc>
          <w:tcPr>
            <w:tcW w:w="850" w:type="dxa"/>
            <w:tcBorders>
              <w:top w:val="single" w:sz="6" w:space="0" w:color="auto"/>
              <w:left w:val="single" w:sz="4" w:space="0" w:color="auto"/>
              <w:bottom w:val="single" w:sz="6" w:space="0" w:color="auto"/>
              <w:right w:val="single" w:sz="6" w:space="0" w:color="auto"/>
            </w:tcBorders>
            <w:vAlign w:val="center"/>
          </w:tcPr>
          <w:p w:rsidR="008169BA" w:rsidRPr="008203A0" w:rsidRDefault="008169BA" w:rsidP="008169BA">
            <w:pPr>
              <w:spacing w:line="360" w:lineRule="auto"/>
              <w:jc w:val="center"/>
              <w:rPr>
                <w:rFonts w:ascii="Arial" w:hAnsi="Arial" w:cs="Arial"/>
                <w:szCs w:val="22"/>
              </w:rPr>
            </w:pPr>
            <w:r w:rsidRPr="008203A0">
              <w:rPr>
                <w:rFonts w:ascii="Arial" w:hAnsi="Arial" w:cs="Arial"/>
                <w:szCs w:val="22"/>
              </w:rPr>
              <w:t>ΤΕΜ</w:t>
            </w:r>
          </w:p>
        </w:tc>
        <w:tc>
          <w:tcPr>
            <w:tcW w:w="709" w:type="dxa"/>
            <w:tcBorders>
              <w:top w:val="single" w:sz="6" w:space="0" w:color="auto"/>
              <w:left w:val="single" w:sz="6" w:space="0" w:color="auto"/>
              <w:bottom w:val="single" w:sz="6" w:space="0" w:color="auto"/>
              <w:right w:val="single" w:sz="6" w:space="0" w:color="auto"/>
            </w:tcBorders>
            <w:vAlign w:val="center"/>
          </w:tcPr>
          <w:p w:rsidR="008169BA" w:rsidRPr="008203A0" w:rsidRDefault="008169BA" w:rsidP="008169BA">
            <w:pPr>
              <w:tabs>
                <w:tab w:val="left" w:pos="450"/>
                <w:tab w:val="center" w:pos="534"/>
              </w:tabs>
              <w:spacing w:line="360" w:lineRule="auto"/>
              <w:jc w:val="center"/>
              <w:rPr>
                <w:rFonts w:ascii="Arial" w:hAnsi="Arial" w:cs="Arial"/>
                <w:szCs w:val="22"/>
              </w:rPr>
            </w:pPr>
            <w:r w:rsidRPr="008203A0">
              <w:rPr>
                <w:rFonts w:ascii="Arial" w:hAnsi="Arial" w:cs="Arial"/>
                <w:szCs w:val="22"/>
              </w:rPr>
              <w:t>2</w:t>
            </w:r>
          </w:p>
        </w:tc>
        <w:tc>
          <w:tcPr>
            <w:tcW w:w="1843" w:type="dxa"/>
            <w:tcBorders>
              <w:top w:val="single" w:sz="6" w:space="0" w:color="auto"/>
              <w:left w:val="single" w:sz="6" w:space="0" w:color="auto"/>
              <w:bottom w:val="single" w:sz="6" w:space="0" w:color="auto"/>
              <w:right w:val="single" w:sz="6" w:space="0" w:color="auto"/>
            </w:tcBorders>
            <w:vAlign w:val="center"/>
          </w:tcPr>
          <w:p w:rsidR="008169BA" w:rsidRPr="008203A0" w:rsidRDefault="008169BA" w:rsidP="008169BA">
            <w:pPr>
              <w:tabs>
                <w:tab w:val="left" w:pos="450"/>
                <w:tab w:val="center" w:pos="534"/>
              </w:tabs>
              <w:spacing w:line="360" w:lineRule="auto"/>
              <w:jc w:val="center"/>
              <w:rPr>
                <w:rFonts w:ascii="Arial" w:hAnsi="Arial" w:cs="Arial"/>
                <w:szCs w:val="22"/>
              </w:rPr>
            </w:pPr>
          </w:p>
        </w:tc>
        <w:tc>
          <w:tcPr>
            <w:tcW w:w="2131" w:type="dxa"/>
            <w:gridSpan w:val="2"/>
            <w:tcBorders>
              <w:top w:val="single" w:sz="6" w:space="0" w:color="auto"/>
              <w:left w:val="single" w:sz="6" w:space="0" w:color="auto"/>
              <w:bottom w:val="single" w:sz="6" w:space="0" w:color="auto"/>
              <w:right w:val="single" w:sz="6" w:space="0" w:color="auto"/>
            </w:tcBorders>
            <w:vAlign w:val="center"/>
          </w:tcPr>
          <w:p w:rsidR="008169BA" w:rsidRPr="008203A0" w:rsidRDefault="008169BA" w:rsidP="008169BA">
            <w:pPr>
              <w:tabs>
                <w:tab w:val="left" w:pos="450"/>
                <w:tab w:val="center" w:pos="534"/>
              </w:tabs>
              <w:spacing w:line="360" w:lineRule="auto"/>
              <w:jc w:val="center"/>
              <w:rPr>
                <w:rFonts w:ascii="Arial" w:hAnsi="Arial" w:cs="Arial"/>
                <w:szCs w:val="22"/>
              </w:rPr>
            </w:pPr>
          </w:p>
        </w:tc>
      </w:tr>
      <w:tr w:rsidR="008169BA" w:rsidRPr="008203A0" w:rsidTr="00550F88">
        <w:trPr>
          <w:jc w:val="center"/>
        </w:trPr>
        <w:tc>
          <w:tcPr>
            <w:tcW w:w="562" w:type="dxa"/>
            <w:tcBorders>
              <w:top w:val="single" w:sz="6" w:space="0" w:color="auto"/>
              <w:left w:val="single" w:sz="4" w:space="0" w:color="auto"/>
              <w:bottom w:val="single" w:sz="6" w:space="0" w:color="auto"/>
              <w:right w:val="single" w:sz="4" w:space="0" w:color="auto"/>
            </w:tcBorders>
            <w:vAlign w:val="center"/>
          </w:tcPr>
          <w:p w:rsidR="008169BA" w:rsidRPr="008203A0" w:rsidRDefault="008169BA" w:rsidP="008169BA">
            <w:pPr>
              <w:spacing w:line="360" w:lineRule="auto"/>
              <w:jc w:val="center"/>
              <w:rPr>
                <w:rFonts w:ascii="Arial" w:hAnsi="Arial" w:cs="Arial"/>
                <w:szCs w:val="22"/>
              </w:rPr>
            </w:pPr>
            <w:r w:rsidRPr="008203A0">
              <w:rPr>
                <w:rFonts w:ascii="Arial" w:hAnsi="Arial" w:cs="Arial"/>
                <w:szCs w:val="22"/>
              </w:rPr>
              <w:t>6.</w:t>
            </w:r>
          </w:p>
        </w:tc>
        <w:tc>
          <w:tcPr>
            <w:tcW w:w="4962" w:type="dxa"/>
            <w:gridSpan w:val="2"/>
            <w:tcBorders>
              <w:top w:val="single" w:sz="6" w:space="0" w:color="auto"/>
              <w:left w:val="single" w:sz="4" w:space="0" w:color="auto"/>
              <w:bottom w:val="single" w:sz="6" w:space="0" w:color="auto"/>
              <w:right w:val="single" w:sz="4" w:space="0" w:color="auto"/>
            </w:tcBorders>
            <w:vAlign w:val="center"/>
          </w:tcPr>
          <w:p w:rsidR="008169BA" w:rsidRPr="00B60774" w:rsidRDefault="008169BA" w:rsidP="008169BA">
            <w:pPr>
              <w:spacing w:line="360" w:lineRule="auto"/>
              <w:rPr>
                <w:rFonts w:ascii="Arial" w:hAnsi="Arial" w:cs="Arial"/>
                <w:szCs w:val="22"/>
                <w:lang w:val="el-GR"/>
              </w:rPr>
            </w:pPr>
            <w:r w:rsidRPr="00B60774">
              <w:rPr>
                <w:rFonts w:ascii="Arial" w:hAnsi="Arial" w:cs="Arial"/>
                <w:szCs w:val="22"/>
                <w:lang w:val="el-GR"/>
              </w:rPr>
              <w:t xml:space="preserve"> Δίφυλλο </w:t>
            </w:r>
            <w:proofErr w:type="spellStart"/>
            <w:r w:rsidRPr="00B60774">
              <w:rPr>
                <w:rFonts w:ascii="Arial" w:hAnsi="Arial" w:cs="Arial"/>
                <w:szCs w:val="22"/>
                <w:lang w:val="el-GR"/>
              </w:rPr>
              <w:t>Ανοιγόμενο</w:t>
            </w:r>
            <w:proofErr w:type="spellEnd"/>
            <w:r w:rsidRPr="00B60774">
              <w:rPr>
                <w:rFonts w:ascii="Arial" w:hAnsi="Arial" w:cs="Arial"/>
                <w:szCs w:val="22"/>
                <w:lang w:val="el-GR"/>
              </w:rPr>
              <w:t xml:space="preserve"> Κούφωμα Πλάτος </w:t>
            </w:r>
            <w:smartTag w:uri="urn:schemas-microsoft-com:office:smarttags" w:element="metricconverter">
              <w:smartTagPr>
                <w:attr w:name="ProductID" w:val="1,30 μ."/>
              </w:smartTagPr>
              <w:r w:rsidRPr="00B60774">
                <w:rPr>
                  <w:rFonts w:ascii="Arial" w:hAnsi="Arial" w:cs="Arial"/>
                  <w:szCs w:val="22"/>
                  <w:lang w:val="el-GR"/>
                </w:rPr>
                <w:t>1,30 μ.</w:t>
              </w:r>
            </w:smartTag>
            <w:r w:rsidRPr="00B60774">
              <w:rPr>
                <w:rFonts w:ascii="Arial" w:hAnsi="Arial" w:cs="Arial"/>
                <w:szCs w:val="22"/>
                <w:lang w:val="el-GR"/>
              </w:rPr>
              <w:t xml:space="preserve"> Χ Ύψος </w:t>
            </w:r>
            <w:smartTag w:uri="urn:schemas-microsoft-com:office:smarttags" w:element="metricconverter">
              <w:smartTagPr>
                <w:attr w:name="ProductID" w:val="2,00 μ."/>
              </w:smartTagPr>
              <w:r w:rsidRPr="00B60774">
                <w:rPr>
                  <w:rFonts w:ascii="Arial" w:hAnsi="Arial" w:cs="Arial"/>
                  <w:szCs w:val="22"/>
                  <w:lang w:val="el-GR"/>
                </w:rPr>
                <w:t>2,00 μ.</w:t>
              </w:r>
            </w:smartTag>
            <w:r w:rsidRPr="00B60774">
              <w:rPr>
                <w:rFonts w:ascii="Arial" w:hAnsi="Arial" w:cs="Arial"/>
                <w:szCs w:val="22"/>
                <w:lang w:val="el-GR"/>
              </w:rPr>
              <w:t xml:space="preserve"> </w:t>
            </w:r>
          </w:p>
          <w:p w:rsidR="008169BA" w:rsidRPr="00B60774" w:rsidRDefault="008169BA" w:rsidP="008169BA">
            <w:pPr>
              <w:spacing w:line="360" w:lineRule="auto"/>
              <w:rPr>
                <w:rFonts w:ascii="Arial" w:hAnsi="Arial" w:cs="Arial"/>
                <w:szCs w:val="22"/>
                <w:lang w:val="el-GR"/>
              </w:rPr>
            </w:pPr>
            <w:r w:rsidRPr="00B60774">
              <w:rPr>
                <w:rFonts w:ascii="Arial" w:hAnsi="Arial" w:cs="Arial"/>
                <w:szCs w:val="22"/>
                <w:lang w:val="el-GR"/>
              </w:rPr>
              <w:t xml:space="preserve">Υλικά Αλουμίνιο Χρώμα </w:t>
            </w:r>
            <w:r w:rsidRPr="008203A0">
              <w:rPr>
                <w:rFonts w:ascii="Arial" w:hAnsi="Arial" w:cs="Arial"/>
                <w:szCs w:val="22"/>
                <w:lang w:val="en-US"/>
              </w:rPr>
              <w:t>RAL</w:t>
            </w:r>
            <w:r w:rsidRPr="00B60774">
              <w:rPr>
                <w:rFonts w:ascii="Arial" w:hAnsi="Arial" w:cs="Arial"/>
                <w:szCs w:val="22"/>
                <w:lang w:val="el-GR"/>
              </w:rPr>
              <w:t xml:space="preserve"> Πράσινο  με ρολά Αλουμινίου όμοιο χρώμα και Διπλά Τζάμια  </w:t>
            </w:r>
          </w:p>
        </w:tc>
        <w:tc>
          <w:tcPr>
            <w:tcW w:w="850" w:type="dxa"/>
            <w:tcBorders>
              <w:top w:val="single" w:sz="6" w:space="0" w:color="auto"/>
              <w:left w:val="single" w:sz="4" w:space="0" w:color="auto"/>
              <w:bottom w:val="single" w:sz="6" w:space="0" w:color="auto"/>
              <w:right w:val="single" w:sz="6" w:space="0" w:color="auto"/>
            </w:tcBorders>
            <w:vAlign w:val="center"/>
          </w:tcPr>
          <w:p w:rsidR="008169BA" w:rsidRPr="008203A0" w:rsidRDefault="008169BA" w:rsidP="008169BA">
            <w:pPr>
              <w:spacing w:line="360" w:lineRule="auto"/>
              <w:jc w:val="center"/>
              <w:rPr>
                <w:rFonts w:ascii="Arial" w:hAnsi="Arial" w:cs="Arial"/>
                <w:szCs w:val="22"/>
              </w:rPr>
            </w:pPr>
            <w:r w:rsidRPr="008203A0">
              <w:rPr>
                <w:rFonts w:ascii="Arial" w:hAnsi="Arial" w:cs="Arial"/>
                <w:szCs w:val="22"/>
              </w:rPr>
              <w:t>ΤΕΜ</w:t>
            </w:r>
          </w:p>
        </w:tc>
        <w:tc>
          <w:tcPr>
            <w:tcW w:w="709" w:type="dxa"/>
            <w:tcBorders>
              <w:top w:val="single" w:sz="6" w:space="0" w:color="auto"/>
              <w:left w:val="single" w:sz="6" w:space="0" w:color="auto"/>
              <w:bottom w:val="single" w:sz="6" w:space="0" w:color="auto"/>
              <w:right w:val="single" w:sz="6" w:space="0" w:color="auto"/>
            </w:tcBorders>
            <w:vAlign w:val="center"/>
          </w:tcPr>
          <w:p w:rsidR="008169BA" w:rsidRPr="008203A0" w:rsidRDefault="008169BA" w:rsidP="008169BA">
            <w:pPr>
              <w:tabs>
                <w:tab w:val="left" w:pos="450"/>
                <w:tab w:val="center" w:pos="534"/>
              </w:tabs>
              <w:spacing w:line="360" w:lineRule="auto"/>
              <w:jc w:val="center"/>
              <w:rPr>
                <w:rFonts w:ascii="Arial" w:hAnsi="Arial" w:cs="Arial"/>
                <w:szCs w:val="22"/>
              </w:rPr>
            </w:pPr>
            <w:r w:rsidRPr="008203A0">
              <w:rPr>
                <w:rFonts w:ascii="Arial" w:hAnsi="Arial" w:cs="Arial"/>
                <w:szCs w:val="22"/>
              </w:rPr>
              <w:t>7</w:t>
            </w:r>
          </w:p>
        </w:tc>
        <w:tc>
          <w:tcPr>
            <w:tcW w:w="1843" w:type="dxa"/>
            <w:tcBorders>
              <w:top w:val="single" w:sz="6" w:space="0" w:color="auto"/>
              <w:left w:val="single" w:sz="6" w:space="0" w:color="auto"/>
              <w:bottom w:val="single" w:sz="6" w:space="0" w:color="auto"/>
              <w:right w:val="single" w:sz="6" w:space="0" w:color="auto"/>
            </w:tcBorders>
            <w:vAlign w:val="center"/>
          </w:tcPr>
          <w:p w:rsidR="008169BA" w:rsidRPr="008203A0" w:rsidRDefault="008169BA" w:rsidP="008169BA">
            <w:pPr>
              <w:tabs>
                <w:tab w:val="left" w:pos="450"/>
                <w:tab w:val="center" w:pos="534"/>
              </w:tabs>
              <w:spacing w:line="360" w:lineRule="auto"/>
              <w:jc w:val="center"/>
              <w:rPr>
                <w:rFonts w:ascii="Arial" w:hAnsi="Arial" w:cs="Arial"/>
                <w:szCs w:val="22"/>
              </w:rPr>
            </w:pPr>
          </w:p>
        </w:tc>
        <w:tc>
          <w:tcPr>
            <w:tcW w:w="2131" w:type="dxa"/>
            <w:gridSpan w:val="2"/>
            <w:tcBorders>
              <w:top w:val="single" w:sz="6" w:space="0" w:color="auto"/>
              <w:left w:val="single" w:sz="6" w:space="0" w:color="auto"/>
              <w:bottom w:val="single" w:sz="6" w:space="0" w:color="auto"/>
              <w:right w:val="single" w:sz="6" w:space="0" w:color="auto"/>
            </w:tcBorders>
            <w:vAlign w:val="center"/>
          </w:tcPr>
          <w:p w:rsidR="008169BA" w:rsidRPr="008203A0" w:rsidRDefault="008169BA" w:rsidP="008169BA">
            <w:pPr>
              <w:tabs>
                <w:tab w:val="left" w:pos="450"/>
                <w:tab w:val="center" w:pos="534"/>
              </w:tabs>
              <w:spacing w:line="360" w:lineRule="auto"/>
              <w:jc w:val="center"/>
              <w:rPr>
                <w:rFonts w:ascii="Arial" w:hAnsi="Arial" w:cs="Arial"/>
                <w:szCs w:val="22"/>
              </w:rPr>
            </w:pPr>
          </w:p>
        </w:tc>
      </w:tr>
      <w:tr w:rsidR="008169BA" w:rsidRPr="008203A0" w:rsidTr="00550F88">
        <w:trPr>
          <w:jc w:val="center"/>
        </w:trPr>
        <w:tc>
          <w:tcPr>
            <w:tcW w:w="562" w:type="dxa"/>
            <w:tcBorders>
              <w:top w:val="single" w:sz="6" w:space="0" w:color="auto"/>
              <w:left w:val="single" w:sz="4" w:space="0" w:color="auto"/>
              <w:bottom w:val="single" w:sz="6" w:space="0" w:color="auto"/>
              <w:right w:val="single" w:sz="4" w:space="0" w:color="auto"/>
            </w:tcBorders>
            <w:vAlign w:val="center"/>
          </w:tcPr>
          <w:p w:rsidR="008169BA" w:rsidRPr="008203A0" w:rsidRDefault="008169BA" w:rsidP="008169BA">
            <w:pPr>
              <w:spacing w:line="360" w:lineRule="auto"/>
              <w:jc w:val="center"/>
              <w:rPr>
                <w:rFonts w:ascii="Arial" w:hAnsi="Arial" w:cs="Arial"/>
                <w:szCs w:val="22"/>
              </w:rPr>
            </w:pPr>
            <w:r w:rsidRPr="008203A0">
              <w:rPr>
                <w:rFonts w:ascii="Arial" w:hAnsi="Arial" w:cs="Arial"/>
                <w:szCs w:val="22"/>
              </w:rPr>
              <w:t>7.</w:t>
            </w:r>
          </w:p>
        </w:tc>
        <w:tc>
          <w:tcPr>
            <w:tcW w:w="4962" w:type="dxa"/>
            <w:gridSpan w:val="2"/>
            <w:tcBorders>
              <w:top w:val="single" w:sz="6" w:space="0" w:color="auto"/>
              <w:left w:val="single" w:sz="4" w:space="0" w:color="auto"/>
              <w:bottom w:val="single" w:sz="6" w:space="0" w:color="auto"/>
              <w:right w:val="single" w:sz="4" w:space="0" w:color="auto"/>
            </w:tcBorders>
            <w:vAlign w:val="center"/>
          </w:tcPr>
          <w:p w:rsidR="008169BA" w:rsidRPr="00B60774" w:rsidRDefault="008169BA" w:rsidP="008169BA">
            <w:pPr>
              <w:spacing w:line="360" w:lineRule="auto"/>
              <w:rPr>
                <w:rFonts w:ascii="Arial" w:hAnsi="Arial" w:cs="Arial"/>
                <w:szCs w:val="22"/>
                <w:lang w:val="el-GR"/>
              </w:rPr>
            </w:pPr>
            <w:r w:rsidRPr="00B60774">
              <w:rPr>
                <w:rFonts w:ascii="Arial" w:hAnsi="Arial" w:cs="Arial"/>
                <w:szCs w:val="22"/>
                <w:lang w:val="el-GR"/>
              </w:rPr>
              <w:t xml:space="preserve"> Δίφυλλο </w:t>
            </w:r>
            <w:proofErr w:type="spellStart"/>
            <w:r w:rsidRPr="00B60774">
              <w:rPr>
                <w:rFonts w:ascii="Arial" w:hAnsi="Arial" w:cs="Arial"/>
                <w:szCs w:val="22"/>
                <w:lang w:val="el-GR"/>
              </w:rPr>
              <w:t>Ανοιγόμενο</w:t>
            </w:r>
            <w:proofErr w:type="spellEnd"/>
            <w:r w:rsidRPr="00B60774">
              <w:rPr>
                <w:rFonts w:ascii="Arial" w:hAnsi="Arial" w:cs="Arial"/>
                <w:szCs w:val="22"/>
                <w:lang w:val="el-GR"/>
              </w:rPr>
              <w:t xml:space="preserve"> Κούφωμα Πλάτος 1,00 μ. Χ Ύψος 1,75 μ. </w:t>
            </w:r>
          </w:p>
          <w:p w:rsidR="008169BA" w:rsidRPr="00B60774" w:rsidRDefault="008169BA" w:rsidP="008169BA">
            <w:pPr>
              <w:spacing w:line="360" w:lineRule="auto"/>
              <w:rPr>
                <w:rFonts w:ascii="Arial" w:hAnsi="Arial" w:cs="Arial"/>
                <w:szCs w:val="22"/>
                <w:lang w:val="el-GR"/>
              </w:rPr>
            </w:pPr>
            <w:r w:rsidRPr="00B60774">
              <w:rPr>
                <w:rFonts w:ascii="Arial" w:hAnsi="Arial" w:cs="Arial"/>
                <w:szCs w:val="22"/>
                <w:lang w:val="el-GR"/>
              </w:rPr>
              <w:t xml:space="preserve">Υλικά Αλουμίνιο Χρώμα </w:t>
            </w:r>
            <w:r w:rsidRPr="008203A0">
              <w:rPr>
                <w:rFonts w:ascii="Arial" w:hAnsi="Arial" w:cs="Arial"/>
                <w:szCs w:val="22"/>
                <w:lang w:val="en-US"/>
              </w:rPr>
              <w:t>RAL</w:t>
            </w:r>
            <w:r w:rsidRPr="00B60774">
              <w:rPr>
                <w:rFonts w:ascii="Arial" w:hAnsi="Arial" w:cs="Arial"/>
                <w:szCs w:val="22"/>
                <w:lang w:val="el-GR"/>
              </w:rPr>
              <w:t xml:space="preserve"> Πράσινο  με ρολά Αλουμινίου όμοιο χρώμα και Διπλά Τζάμια  </w:t>
            </w:r>
          </w:p>
        </w:tc>
        <w:tc>
          <w:tcPr>
            <w:tcW w:w="850" w:type="dxa"/>
            <w:tcBorders>
              <w:top w:val="single" w:sz="6" w:space="0" w:color="auto"/>
              <w:left w:val="single" w:sz="4" w:space="0" w:color="auto"/>
              <w:bottom w:val="single" w:sz="6" w:space="0" w:color="auto"/>
              <w:right w:val="single" w:sz="6" w:space="0" w:color="auto"/>
            </w:tcBorders>
            <w:vAlign w:val="center"/>
          </w:tcPr>
          <w:p w:rsidR="008169BA" w:rsidRPr="008203A0" w:rsidRDefault="008169BA" w:rsidP="008169BA">
            <w:pPr>
              <w:spacing w:line="360" w:lineRule="auto"/>
              <w:jc w:val="center"/>
              <w:rPr>
                <w:rFonts w:ascii="Arial" w:hAnsi="Arial" w:cs="Arial"/>
                <w:szCs w:val="22"/>
              </w:rPr>
            </w:pPr>
            <w:r w:rsidRPr="008203A0">
              <w:rPr>
                <w:rFonts w:ascii="Arial" w:hAnsi="Arial" w:cs="Arial"/>
                <w:szCs w:val="22"/>
              </w:rPr>
              <w:t>ΤΕΜ</w:t>
            </w:r>
          </w:p>
        </w:tc>
        <w:tc>
          <w:tcPr>
            <w:tcW w:w="709" w:type="dxa"/>
            <w:tcBorders>
              <w:top w:val="single" w:sz="6" w:space="0" w:color="auto"/>
              <w:left w:val="single" w:sz="6" w:space="0" w:color="auto"/>
              <w:bottom w:val="single" w:sz="6" w:space="0" w:color="auto"/>
              <w:right w:val="single" w:sz="6" w:space="0" w:color="auto"/>
            </w:tcBorders>
            <w:vAlign w:val="center"/>
          </w:tcPr>
          <w:p w:rsidR="008169BA" w:rsidRPr="008203A0" w:rsidRDefault="008169BA" w:rsidP="008169BA">
            <w:pPr>
              <w:tabs>
                <w:tab w:val="left" w:pos="450"/>
                <w:tab w:val="center" w:pos="534"/>
              </w:tabs>
              <w:spacing w:line="360" w:lineRule="auto"/>
              <w:jc w:val="center"/>
              <w:rPr>
                <w:rFonts w:ascii="Arial" w:hAnsi="Arial" w:cs="Arial"/>
                <w:szCs w:val="22"/>
              </w:rPr>
            </w:pPr>
            <w:r w:rsidRPr="008203A0">
              <w:rPr>
                <w:rFonts w:ascii="Arial" w:hAnsi="Arial" w:cs="Arial"/>
                <w:szCs w:val="22"/>
              </w:rPr>
              <w:t>3</w:t>
            </w:r>
          </w:p>
        </w:tc>
        <w:tc>
          <w:tcPr>
            <w:tcW w:w="1843" w:type="dxa"/>
            <w:tcBorders>
              <w:top w:val="single" w:sz="6" w:space="0" w:color="auto"/>
              <w:left w:val="single" w:sz="6" w:space="0" w:color="auto"/>
              <w:bottom w:val="single" w:sz="6" w:space="0" w:color="auto"/>
              <w:right w:val="single" w:sz="6" w:space="0" w:color="auto"/>
            </w:tcBorders>
            <w:vAlign w:val="center"/>
          </w:tcPr>
          <w:p w:rsidR="008169BA" w:rsidRPr="008203A0" w:rsidRDefault="008169BA" w:rsidP="008169BA">
            <w:pPr>
              <w:tabs>
                <w:tab w:val="left" w:pos="450"/>
                <w:tab w:val="center" w:pos="534"/>
              </w:tabs>
              <w:spacing w:line="360" w:lineRule="auto"/>
              <w:jc w:val="center"/>
              <w:rPr>
                <w:rFonts w:ascii="Arial" w:hAnsi="Arial" w:cs="Arial"/>
                <w:szCs w:val="22"/>
              </w:rPr>
            </w:pPr>
          </w:p>
        </w:tc>
        <w:tc>
          <w:tcPr>
            <w:tcW w:w="2131" w:type="dxa"/>
            <w:gridSpan w:val="2"/>
            <w:tcBorders>
              <w:top w:val="single" w:sz="6" w:space="0" w:color="auto"/>
              <w:left w:val="single" w:sz="6" w:space="0" w:color="auto"/>
              <w:bottom w:val="single" w:sz="6" w:space="0" w:color="auto"/>
              <w:right w:val="single" w:sz="6" w:space="0" w:color="auto"/>
            </w:tcBorders>
            <w:vAlign w:val="center"/>
          </w:tcPr>
          <w:p w:rsidR="008169BA" w:rsidRPr="008203A0" w:rsidRDefault="008169BA" w:rsidP="008169BA">
            <w:pPr>
              <w:tabs>
                <w:tab w:val="left" w:pos="450"/>
                <w:tab w:val="center" w:pos="534"/>
              </w:tabs>
              <w:spacing w:line="360" w:lineRule="auto"/>
              <w:jc w:val="center"/>
              <w:rPr>
                <w:rFonts w:ascii="Arial" w:hAnsi="Arial" w:cs="Arial"/>
                <w:szCs w:val="22"/>
              </w:rPr>
            </w:pPr>
          </w:p>
        </w:tc>
      </w:tr>
      <w:tr w:rsidR="008169BA" w:rsidRPr="008203A0" w:rsidTr="00550F88">
        <w:trPr>
          <w:jc w:val="center"/>
        </w:trPr>
        <w:tc>
          <w:tcPr>
            <w:tcW w:w="562" w:type="dxa"/>
            <w:tcBorders>
              <w:top w:val="single" w:sz="6" w:space="0" w:color="auto"/>
              <w:left w:val="single" w:sz="4" w:space="0" w:color="auto"/>
              <w:bottom w:val="single" w:sz="6" w:space="0" w:color="auto"/>
              <w:right w:val="single" w:sz="4" w:space="0" w:color="auto"/>
            </w:tcBorders>
            <w:vAlign w:val="center"/>
          </w:tcPr>
          <w:p w:rsidR="008169BA" w:rsidRPr="008203A0" w:rsidRDefault="008169BA" w:rsidP="008169BA">
            <w:pPr>
              <w:spacing w:line="360" w:lineRule="auto"/>
              <w:jc w:val="center"/>
              <w:rPr>
                <w:rFonts w:ascii="Arial" w:hAnsi="Arial" w:cs="Arial"/>
                <w:szCs w:val="22"/>
              </w:rPr>
            </w:pPr>
            <w:r w:rsidRPr="008203A0">
              <w:rPr>
                <w:rFonts w:ascii="Arial" w:hAnsi="Arial" w:cs="Arial"/>
                <w:szCs w:val="22"/>
              </w:rPr>
              <w:t>8</w:t>
            </w:r>
          </w:p>
        </w:tc>
        <w:tc>
          <w:tcPr>
            <w:tcW w:w="4962" w:type="dxa"/>
            <w:gridSpan w:val="2"/>
            <w:tcBorders>
              <w:top w:val="single" w:sz="6" w:space="0" w:color="auto"/>
              <w:left w:val="single" w:sz="4" w:space="0" w:color="auto"/>
              <w:bottom w:val="single" w:sz="6" w:space="0" w:color="auto"/>
              <w:right w:val="single" w:sz="4" w:space="0" w:color="auto"/>
            </w:tcBorders>
            <w:vAlign w:val="center"/>
          </w:tcPr>
          <w:p w:rsidR="008169BA" w:rsidRPr="00B60774" w:rsidRDefault="008169BA" w:rsidP="008169BA">
            <w:pPr>
              <w:spacing w:line="360" w:lineRule="auto"/>
              <w:rPr>
                <w:rFonts w:ascii="Arial" w:hAnsi="Arial" w:cs="Arial"/>
                <w:szCs w:val="22"/>
                <w:lang w:val="el-GR"/>
              </w:rPr>
            </w:pPr>
            <w:r w:rsidRPr="00B60774">
              <w:rPr>
                <w:rFonts w:ascii="Arial" w:hAnsi="Arial" w:cs="Arial"/>
                <w:szCs w:val="22"/>
                <w:lang w:val="el-GR"/>
              </w:rPr>
              <w:t xml:space="preserve"> Δίφυλλο </w:t>
            </w:r>
            <w:proofErr w:type="spellStart"/>
            <w:r w:rsidRPr="00B60774">
              <w:rPr>
                <w:rFonts w:ascii="Arial" w:hAnsi="Arial" w:cs="Arial"/>
                <w:szCs w:val="22"/>
                <w:lang w:val="el-GR"/>
              </w:rPr>
              <w:t>Ανοιγόμενο</w:t>
            </w:r>
            <w:proofErr w:type="spellEnd"/>
            <w:r w:rsidRPr="00B60774">
              <w:rPr>
                <w:rFonts w:ascii="Arial" w:hAnsi="Arial" w:cs="Arial"/>
                <w:szCs w:val="22"/>
                <w:lang w:val="el-GR"/>
              </w:rPr>
              <w:t xml:space="preserve"> Κούφωμα Πλάτος 1,00 μ. Χ Ύψος 2,35 μ. </w:t>
            </w:r>
          </w:p>
          <w:p w:rsidR="008169BA" w:rsidRPr="00B60774" w:rsidRDefault="008169BA" w:rsidP="008169BA">
            <w:pPr>
              <w:spacing w:line="360" w:lineRule="auto"/>
              <w:rPr>
                <w:rFonts w:ascii="Arial" w:hAnsi="Arial" w:cs="Arial"/>
                <w:szCs w:val="22"/>
                <w:lang w:val="el-GR"/>
              </w:rPr>
            </w:pPr>
            <w:r w:rsidRPr="00B60774">
              <w:rPr>
                <w:rFonts w:ascii="Arial" w:hAnsi="Arial" w:cs="Arial"/>
                <w:szCs w:val="22"/>
                <w:lang w:val="el-GR"/>
              </w:rPr>
              <w:t xml:space="preserve">Υλικά Αλουμίνιο Χρώμα </w:t>
            </w:r>
            <w:r w:rsidRPr="008203A0">
              <w:rPr>
                <w:rFonts w:ascii="Arial" w:hAnsi="Arial" w:cs="Arial"/>
                <w:szCs w:val="22"/>
                <w:lang w:val="en-US"/>
              </w:rPr>
              <w:t>RAL</w:t>
            </w:r>
            <w:r w:rsidRPr="00B60774">
              <w:rPr>
                <w:rFonts w:ascii="Arial" w:hAnsi="Arial" w:cs="Arial"/>
                <w:szCs w:val="22"/>
                <w:lang w:val="el-GR"/>
              </w:rPr>
              <w:t xml:space="preserve"> Πράσινο  με ρολά Αλουμινίου όμοιο χρώμα και Διπλά Τζάμια  </w:t>
            </w:r>
          </w:p>
        </w:tc>
        <w:tc>
          <w:tcPr>
            <w:tcW w:w="850" w:type="dxa"/>
            <w:tcBorders>
              <w:top w:val="single" w:sz="6" w:space="0" w:color="auto"/>
              <w:left w:val="single" w:sz="4" w:space="0" w:color="auto"/>
              <w:bottom w:val="single" w:sz="6" w:space="0" w:color="auto"/>
              <w:right w:val="single" w:sz="6" w:space="0" w:color="auto"/>
            </w:tcBorders>
            <w:vAlign w:val="center"/>
          </w:tcPr>
          <w:p w:rsidR="008169BA" w:rsidRPr="008203A0" w:rsidRDefault="008169BA" w:rsidP="008169BA">
            <w:pPr>
              <w:spacing w:line="360" w:lineRule="auto"/>
              <w:jc w:val="center"/>
              <w:rPr>
                <w:rFonts w:ascii="Arial" w:hAnsi="Arial" w:cs="Arial"/>
                <w:szCs w:val="22"/>
              </w:rPr>
            </w:pPr>
            <w:r w:rsidRPr="008203A0">
              <w:rPr>
                <w:rFonts w:ascii="Arial" w:hAnsi="Arial" w:cs="Arial"/>
                <w:szCs w:val="22"/>
              </w:rPr>
              <w:t>ΤΕΜ</w:t>
            </w:r>
          </w:p>
        </w:tc>
        <w:tc>
          <w:tcPr>
            <w:tcW w:w="709" w:type="dxa"/>
            <w:tcBorders>
              <w:top w:val="single" w:sz="6" w:space="0" w:color="auto"/>
              <w:left w:val="single" w:sz="6" w:space="0" w:color="auto"/>
              <w:bottom w:val="single" w:sz="6" w:space="0" w:color="auto"/>
              <w:right w:val="single" w:sz="6" w:space="0" w:color="auto"/>
            </w:tcBorders>
            <w:vAlign w:val="center"/>
          </w:tcPr>
          <w:p w:rsidR="008169BA" w:rsidRPr="008203A0" w:rsidRDefault="008169BA" w:rsidP="008169BA">
            <w:pPr>
              <w:tabs>
                <w:tab w:val="left" w:pos="450"/>
                <w:tab w:val="center" w:pos="534"/>
              </w:tabs>
              <w:spacing w:line="360" w:lineRule="auto"/>
              <w:jc w:val="center"/>
              <w:rPr>
                <w:rFonts w:ascii="Arial" w:hAnsi="Arial" w:cs="Arial"/>
                <w:szCs w:val="22"/>
              </w:rPr>
            </w:pPr>
            <w:r w:rsidRPr="008203A0">
              <w:rPr>
                <w:rFonts w:ascii="Arial" w:hAnsi="Arial" w:cs="Arial"/>
                <w:szCs w:val="22"/>
              </w:rPr>
              <w:t>6</w:t>
            </w:r>
          </w:p>
        </w:tc>
        <w:tc>
          <w:tcPr>
            <w:tcW w:w="1843" w:type="dxa"/>
            <w:tcBorders>
              <w:top w:val="single" w:sz="6" w:space="0" w:color="auto"/>
              <w:left w:val="single" w:sz="6" w:space="0" w:color="auto"/>
              <w:bottom w:val="single" w:sz="6" w:space="0" w:color="auto"/>
              <w:right w:val="single" w:sz="6" w:space="0" w:color="auto"/>
            </w:tcBorders>
            <w:vAlign w:val="center"/>
          </w:tcPr>
          <w:p w:rsidR="008169BA" w:rsidRPr="008203A0" w:rsidRDefault="008169BA" w:rsidP="008169BA">
            <w:pPr>
              <w:tabs>
                <w:tab w:val="left" w:pos="450"/>
                <w:tab w:val="center" w:pos="534"/>
              </w:tabs>
              <w:spacing w:line="360" w:lineRule="auto"/>
              <w:jc w:val="center"/>
              <w:rPr>
                <w:rFonts w:ascii="Arial" w:hAnsi="Arial" w:cs="Arial"/>
                <w:szCs w:val="22"/>
              </w:rPr>
            </w:pPr>
          </w:p>
        </w:tc>
        <w:tc>
          <w:tcPr>
            <w:tcW w:w="2131" w:type="dxa"/>
            <w:gridSpan w:val="2"/>
            <w:tcBorders>
              <w:top w:val="single" w:sz="6" w:space="0" w:color="auto"/>
              <w:left w:val="single" w:sz="6" w:space="0" w:color="auto"/>
              <w:bottom w:val="single" w:sz="6" w:space="0" w:color="auto"/>
              <w:right w:val="single" w:sz="6" w:space="0" w:color="auto"/>
            </w:tcBorders>
            <w:vAlign w:val="center"/>
          </w:tcPr>
          <w:p w:rsidR="008169BA" w:rsidRPr="008203A0" w:rsidRDefault="008169BA" w:rsidP="008169BA">
            <w:pPr>
              <w:tabs>
                <w:tab w:val="left" w:pos="450"/>
                <w:tab w:val="center" w:pos="534"/>
              </w:tabs>
              <w:spacing w:line="360" w:lineRule="auto"/>
              <w:jc w:val="center"/>
              <w:rPr>
                <w:rFonts w:ascii="Arial" w:hAnsi="Arial" w:cs="Arial"/>
                <w:szCs w:val="22"/>
              </w:rPr>
            </w:pPr>
          </w:p>
        </w:tc>
      </w:tr>
      <w:tr w:rsidR="008169BA" w:rsidRPr="008203A0" w:rsidTr="00550F88">
        <w:trPr>
          <w:jc w:val="center"/>
        </w:trPr>
        <w:tc>
          <w:tcPr>
            <w:tcW w:w="7083" w:type="dxa"/>
            <w:gridSpan w:val="5"/>
            <w:vMerge w:val="restart"/>
            <w:tcBorders>
              <w:top w:val="single" w:sz="6" w:space="0" w:color="auto"/>
              <w:left w:val="single" w:sz="4" w:space="0" w:color="auto"/>
              <w:right w:val="single" w:sz="6" w:space="0" w:color="auto"/>
            </w:tcBorders>
            <w:vAlign w:val="center"/>
          </w:tcPr>
          <w:p w:rsidR="008169BA" w:rsidRPr="008203A0" w:rsidRDefault="008169BA" w:rsidP="008169BA">
            <w:pPr>
              <w:tabs>
                <w:tab w:val="left" w:pos="450"/>
                <w:tab w:val="center" w:pos="534"/>
              </w:tabs>
              <w:spacing w:line="360" w:lineRule="auto"/>
              <w:jc w:val="center"/>
              <w:rPr>
                <w:rFonts w:ascii="Arial" w:hAnsi="Arial" w:cs="Arial"/>
                <w:szCs w:val="22"/>
              </w:rPr>
            </w:pPr>
            <w:r>
              <w:rPr>
                <w:rFonts w:ascii="Arial" w:hAnsi="Arial" w:cs="Arial"/>
                <w:szCs w:val="22"/>
                <w:lang w:val="el-GR"/>
              </w:rPr>
              <w:t>ΣΥΝΟΛΟ</w:t>
            </w:r>
          </w:p>
        </w:tc>
        <w:tc>
          <w:tcPr>
            <w:tcW w:w="1843" w:type="dxa"/>
            <w:tcBorders>
              <w:top w:val="single" w:sz="6" w:space="0" w:color="auto"/>
              <w:left w:val="single" w:sz="6" w:space="0" w:color="auto"/>
              <w:bottom w:val="single" w:sz="6" w:space="0" w:color="auto"/>
              <w:right w:val="single" w:sz="6" w:space="0" w:color="auto"/>
            </w:tcBorders>
            <w:vAlign w:val="center"/>
          </w:tcPr>
          <w:p w:rsidR="008169BA" w:rsidRPr="008203A0" w:rsidRDefault="008169BA" w:rsidP="008169BA">
            <w:pPr>
              <w:tabs>
                <w:tab w:val="left" w:pos="450"/>
                <w:tab w:val="center" w:pos="534"/>
              </w:tabs>
              <w:spacing w:line="360" w:lineRule="auto"/>
              <w:jc w:val="center"/>
              <w:rPr>
                <w:rFonts w:ascii="Arial" w:hAnsi="Arial" w:cs="Arial"/>
                <w:szCs w:val="22"/>
              </w:rPr>
            </w:pPr>
          </w:p>
        </w:tc>
        <w:tc>
          <w:tcPr>
            <w:tcW w:w="2131" w:type="dxa"/>
            <w:gridSpan w:val="2"/>
            <w:tcBorders>
              <w:top w:val="single" w:sz="6" w:space="0" w:color="auto"/>
              <w:left w:val="single" w:sz="6" w:space="0" w:color="auto"/>
              <w:bottom w:val="single" w:sz="6" w:space="0" w:color="auto"/>
              <w:right w:val="single" w:sz="6" w:space="0" w:color="auto"/>
            </w:tcBorders>
            <w:vAlign w:val="center"/>
          </w:tcPr>
          <w:p w:rsidR="008169BA" w:rsidRPr="00B60774" w:rsidRDefault="008169BA" w:rsidP="008169BA">
            <w:pPr>
              <w:tabs>
                <w:tab w:val="left" w:pos="450"/>
                <w:tab w:val="center" w:pos="534"/>
              </w:tabs>
              <w:spacing w:line="360" w:lineRule="auto"/>
              <w:jc w:val="center"/>
              <w:rPr>
                <w:rFonts w:ascii="Arial" w:hAnsi="Arial" w:cs="Arial"/>
                <w:szCs w:val="22"/>
                <w:lang w:val="el-GR"/>
              </w:rPr>
            </w:pPr>
          </w:p>
        </w:tc>
      </w:tr>
      <w:tr w:rsidR="008169BA" w:rsidRPr="008203A0" w:rsidTr="00550F88">
        <w:trPr>
          <w:jc w:val="center"/>
        </w:trPr>
        <w:tc>
          <w:tcPr>
            <w:tcW w:w="7083" w:type="dxa"/>
            <w:gridSpan w:val="5"/>
            <w:vMerge/>
            <w:tcBorders>
              <w:left w:val="single" w:sz="4" w:space="0" w:color="auto"/>
              <w:right w:val="single" w:sz="6" w:space="0" w:color="auto"/>
            </w:tcBorders>
            <w:vAlign w:val="center"/>
          </w:tcPr>
          <w:p w:rsidR="008169BA" w:rsidRPr="00B60774" w:rsidRDefault="008169BA" w:rsidP="008169BA">
            <w:pPr>
              <w:tabs>
                <w:tab w:val="left" w:pos="450"/>
                <w:tab w:val="center" w:pos="534"/>
              </w:tabs>
              <w:spacing w:line="360" w:lineRule="auto"/>
              <w:jc w:val="center"/>
              <w:rPr>
                <w:rFonts w:ascii="Arial" w:hAnsi="Arial" w:cs="Arial"/>
                <w:szCs w:val="22"/>
                <w:lang w:val="el-GR"/>
              </w:rPr>
            </w:pPr>
          </w:p>
        </w:tc>
        <w:tc>
          <w:tcPr>
            <w:tcW w:w="1843" w:type="dxa"/>
            <w:tcBorders>
              <w:top w:val="single" w:sz="6" w:space="0" w:color="auto"/>
              <w:left w:val="single" w:sz="6" w:space="0" w:color="auto"/>
              <w:bottom w:val="single" w:sz="6" w:space="0" w:color="auto"/>
              <w:right w:val="single" w:sz="6" w:space="0" w:color="auto"/>
            </w:tcBorders>
            <w:vAlign w:val="center"/>
          </w:tcPr>
          <w:p w:rsidR="008169BA" w:rsidRPr="00B60774" w:rsidRDefault="008169BA" w:rsidP="008169BA">
            <w:pPr>
              <w:tabs>
                <w:tab w:val="left" w:pos="450"/>
                <w:tab w:val="center" w:pos="534"/>
              </w:tabs>
              <w:spacing w:line="360" w:lineRule="auto"/>
              <w:jc w:val="center"/>
              <w:rPr>
                <w:rFonts w:ascii="Arial" w:hAnsi="Arial" w:cs="Arial"/>
                <w:szCs w:val="22"/>
                <w:lang w:val="el-GR"/>
              </w:rPr>
            </w:pPr>
            <w:r>
              <w:rPr>
                <w:rFonts w:ascii="Arial" w:hAnsi="Arial" w:cs="Arial"/>
                <w:szCs w:val="22"/>
                <w:lang w:val="el-GR"/>
              </w:rPr>
              <w:t>ΦΠΑ 24%</w:t>
            </w:r>
          </w:p>
        </w:tc>
        <w:tc>
          <w:tcPr>
            <w:tcW w:w="2131" w:type="dxa"/>
            <w:gridSpan w:val="2"/>
            <w:tcBorders>
              <w:top w:val="single" w:sz="6" w:space="0" w:color="auto"/>
              <w:left w:val="single" w:sz="6" w:space="0" w:color="auto"/>
              <w:bottom w:val="single" w:sz="6" w:space="0" w:color="auto"/>
              <w:right w:val="single" w:sz="6" w:space="0" w:color="auto"/>
            </w:tcBorders>
            <w:vAlign w:val="center"/>
          </w:tcPr>
          <w:p w:rsidR="008169BA" w:rsidRPr="00B60774" w:rsidRDefault="008169BA" w:rsidP="008169BA">
            <w:pPr>
              <w:tabs>
                <w:tab w:val="left" w:pos="450"/>
                <w:tab w:val="center" w:pos="534"/>
              </w:tabs>
              <w:spacing w:line="360" w:lineRule="auto"/>
              <w:jc w:val="center"/>
              <w:rPr>
                <w:rFonts w:ascii="Arial" w:hAnsi="Arial" w:cs="Arial"/>
                <w:szCs w:val="22"/>
                <w:lang w:val="el-GR"/>
              </w:rPr>
            </w:pPr>
          </w:p>
        </w:tc>
      </w:tr>
      <w:tr w:rsidR="008169BA" w:rsidRPr="008203A0" w:rsidTr="00550F88">
        <w:trPr>
          <w:jc w:val="center"/>
        </w:trPr>
        <w:tc>
          <w:tcPr>
            <w:tcW w:w="7083" w:type="dxa"/>
            <w:gridSpan w:val="5"/>
            <w:vMerge/>
            <w:tcBorders>
              <w:left w:val="single" w:sz="4" w:space="0" w:color="auto"/>
              <w:bottom w:val="single" w:sz="6" w:space="0" w:color="auto"/>
              <w:right w:val="single" w:sz="6" w:space="0" w:color="auto"/>
            </w:tcBorders>
            <w:vAlign w:val="center"/>
          </w:tcPr>
          <w:p w:rsidR="008169BA" w:rsidRPr="008203A0" w:rsidRDefault="008169BA" w:rsidP="008169BA">
            <w:pPr>
              <w:tabs>
                <w:tab w:val="left" w:pos="450"/>
                <w:tab w:val="center" w:pos="534"/>
              </w:tabs>
              <w:spacing w:line="360" w:lineRule="auto"/>
              <w:jc w:val="center"/>
              <w:rPr>
                <w:rFonts w:ascii="Arial" w:hAnsi="Arial" w:cs="Arial"/>
                <w:szCs w:val="22"/>
              </w:rPr>
            </w:pPr>
          </w:p>
        </w:tc>
        <w:tc>
          <w:tcPr>
            <w:tcW w:w="1843" w:type="dxa"/>
            <w:tcBorders>
              <w:top w:val="single" w:sz="6" w:space="0" w:color="auto"/>
              <w:left w:val="single" w:sz="6" w:space="0" w:color="auto"/>
              <w:bottom w:val="single" w:sz="6" w:space="0" w:color="auto"/>
              <w:right w:val="single" w:sz="6" w:space="0" w:color="auto"/>
            </w:tcBorders>
            <w:vAlign w:val="center"/>
          </w:tcPr>
          <w:p w:rsidR="008169BA" w:rsidRPr="008203A0" w:rsidRDefault="008169BA" w:rsidP="008169BA">
            <w:pPr>
              <w:tabs>
                <w:tab w:val="left" w:pos="450"/>
                <w:tab w:val="center" w:pos="534"/>
              </w:tabs>
              <w:spacing w:line="360" w:lineRule="auto"/>
              <w:jc w:val="center"/>
              <w:rPr>
                <w:rFonts w:ascii="Arial" w:hAnsi="Arial" w:cs="Arial"/>
                <w:szCs w:val="22"/>
              </w:rPr>
            </w:pPr>
          </w:p>
        </w:tc>
        <w:tc>
          <w:tcPr>
            <w:tcW w:w="2131" w:type="dxa"/>
            <w:gridSpan w:val="2"/>
            <w:tcBorders>
              <w:top w:val="single" w:sz="6" w:space="0" w:color="auto"/>
              <w:left w:val="single" w:sz="6" w:space="0" w:color="auto"/>
              <w:bottom w:val="single" w:sz="6" w:space="0" w:color="auto"/>
              <w:right w:val="single" w:sz="6" w:space="0" w:color="auto"/>
            </w:tcBorders>
            <w:vAlign w:val="center"/>
          </w:tcPr>
          <w:p w:rsidR="008169BA" w:rsidRPr="00B60774" w:rsidRDefault="008169BA" w:rsidP="008169BA">
            <w:pPr>
              <w:tabs>
                <w:tab w:val="left" w:pos="450"/>
                <w:tab w:val="center" w:pos="534"/>
              </w:tabs>
              <w:spacing w:line="360" w:lineRule="auto"/>
              <w:jc w:val="center"/>
              <w:rPr>
                <w:rFonts w:ascii="Arial" w:hAnsi="Arial" w:cs="Arial"/>
                <w:szCs w:val="22"/>
                <w:lang w:val="el-GR"/>
              </w:rPr>
            </w:pPr>
          </w:p>
        </w:tc>
      </w:tr>
      <w:tr w:rsidR="008169BA" w:rsidRPr="00B050E6" w:rsidTr="00550F88">
        <w:tblPrEx>
          <w:jc w:val="left"/>
          <w:tblCellMar>
            <w:left w:w="40" w:type="dxa"/>
            <w:right w:w="40" w:type="dxa"/>
          </w:tblCellMar>
        </w:tblPrEx>
        <w:trPr>
          <w:gridAfter w:val="1"/>
          <w:wAfter w:w="1276" w:type="dxa"/>
        </w:trPr>
        <w:tc>
          <w:tcPr>
            <w:tcW w:w="4536" w:type="dxa"/>
            <w:gridSpan w:val="2"/>
          </w:tcPr>
          <w:p w:rsidR="008169BA" w:rsidRPr="00B60774" w:rsidRDefault="008169BA" w:rsidP="008169BA">
            <w:pPr>
              <w:keepNext/>
              <w:keepLines/>
              <w:widowControl w:val="0"/>
              <w:autoSpaceDE w:val="0"/>
              <w:autoSpaceDN w:val="0"/>
              <w:adjustRightInd w:val="0"/>
              <w:spacing w:line="240" w:lineRule="atLeast"/>
              <w:ind w:left="40"/>
              <w:jc w:val="center"/>
              <w:rPr>
                <w:rFonts w:ascii="Arial" w:hAnsi="Arial" w:cs="Arial"/>
                <w:b/>
                <w:bCs/>
                <w:color w:val="000000"/>
                <w:sz w:val="20"/>
                <w:szCs w:val="20"/>
                <w:lang w:val="el-GR"/>
              </w:rPr>
            </w:pPr>
          </w:p>
        </w:tc>
        <w:tc>
          <w:tcPr>
            <w:tcW w:w="5245" w:type="dxa"/>
            <w:gridSpan w:val="5"/>
          </w:tcPr>
          <w:p w:rsidR="008169BA" w:rsidRPr="00B050E6" w:rsidRDefault="008169BA" w:rsidP="008169BA">
            <w:pPr>
              <w:widowControl w:val="0"/>
              <w:autoSpaceDE w:val="0"/>
              <w:autoSpaceDN w:val="0"/>
              <w:adjustRightInd w:val="0"/>
              <w:jc w:val="center"/>
              <w:rPr>
                <w:rFonts w:ascii="Arial" w:hAnsi="Arial" w:cs="Arial"/>
                <w:b/>
                <w:bCs/>
                <w:sz w:val="20"/>
                <w:szCs w:val="20"/>
                <w:lang w:val="el-GR"/>
              </w:rPr>
            </w:pPr>
          </w:p>
        </w:tc>
      </w:tr>
    </w:tbl>
    <w:p w:rsidR="00C64367" w:rsidRPr="003D383E" w:rsidRDefault="00C64367" w:rsidP="00C64367">
      <w:pPr>
        <w:jc w:val="right"/>
        <w:rPr>
          <w:rFonts w:ascii="Arial" w:hAnsi="Arial" w:cs="Arial"/>
          <w:b/>
        </w:rPr>
      </w:pPr>
      <w:proofErr w:type="spellStart"/>
      <w:r w:rsidRPr="003D383E">
        <w:rPr>
          <w:rFonts w:ascii="Arial" w:hAnsi="Arial" w:cs="Arial"/>
          <w:b/>
        </w:rPr>
        <w:t>Ημερομηνί</w:t>
      </w:r>
      <w:proofErr w:type="spellEnd"/>
      <w:r w:rsidRPr="003D383E">
        <w:rPr>
          <w:rFonts w:ascii="Arial" w:hAnsi="Arial" w:cs="Arial"/>
          <w:b/>
        </w:rPr>
        <w:t>α) …</w:t>
      </w:r>
      <w:proofErr w:type="gramStart"/>
      <w:r w:rsidRPr="003D383E">
        <w:rPr>
          <w:rFonts w:ascii="Arial" w:hAnsi="Arial" w:cs="Arial"/>
          <w:b/>
        </w:rPr>
        <w:t>…./</w:t>
      </w:r>
      <w:proofErr w:type="gramEnd"/>
      <w:r w:rsidRPr="003D383E">
        <w:rPr>
          <w:rFonts w:ascii="Arial" w:hAnsi="Arial" w:cs="Arial"/>
          <w:b/>
        </w:rPr>
        <w:t>….…/201</w:t>
      </w:r>
      <w:r>
        <w:rPr>
          <w:rFonts w:ascii="Arial" w:hAnsi="Arial" w:cs="Arial"/>
          <w:b/>
        </w:rPr>
        <w:t>8</w:t>
      </w:r>
      <w:r w:rsidRPr="003D383E">
        <w:rPr>
          <w:rFonts w:ascii="Arial" w:hAnsi="Arial" w:cs="Arial"/>
          <w:b/>
        </w:rPr>
        <w:t xml:space="preserve"> </w:t>
      </w:r>
    </w:p>
    <w:p w:rsidR="00C64367" w:rsidRPr="003D383E" w:rsidRDefault="00C64367" w:rsidP="00C64367">
      <w:pPr>
        <w:jc w:val="right"/>
        <w:rPr>
          <w:rFonts w:ascii="Arial" w:hAnsi="Arial" w:cs="Arial"/>
          <w:b/>
        </w:rPr>
      </w:pPr>
    </w:p>
    <w:p w:rsidR="00C64367" w:rsidRPr="003D383E" w:rsidRDefault="00C64367" w:rsidP="00C64367">
      <w:pPr>
        <w:ind w:left="4320" w:firstLine="720"/>
        <w:jc w:val="center"/>
        <w:rPr>
          <w:rFonts w:ascii="Arial" w:hAnsi="Arial" w:cs="Arial"/>
          <w:b/>
        </w:rPr>
      </w:pPr>
      <w:r w:rsidRPr="003D383E">
        <w:rPr>
          <w:rFonts w:ascii="Arial" w:hAnsi="Arial" w:cs="Arial"/>
          <w:b/>
        </w:rPr>
        <w:t xml:space="preserve">Ο ΠΡΟΣΦΕΡΩΝ </w:t>
      </w:r>
    </w:p>
    <w:p w:rsidR="008169BA" w:rsidRPr="00A051C7" w:rsidRDefault="00C64367" w:rsidP="00C64367">
      <w:pPr>
        <w:ind w:left="5760"/>
        <w:rPr>
          <w:rFonts w:ascii="Cambria" w:hAnsi="Cambria"/>
          <w:sz w:val="18"/>
          <w:szCs w:val="18"/>
          <w:lang w:val="el-GR"/>
        </w:rPr>
      </w:pPr>
      <w:r w:rsidRPr="003D383E">
        <w:rPr>
          <w:rFonts w:ascii="Arial" w:hAnsi="Arial" w:cs="Arial"/>
          <w:b/>
        </w:rPr>
        <w:t>(</w:t>
      </w:r>
      <w:proofErr w:type="spellStart"/>
      <w:r w:rsidRPr="003D383E">
        <w:rPr>
          <w:rFonts w:ascii="Arial" w:hAnsi="Arial" w:cs="Arial"/>
          <w:b/>
        </w:rPr>
        <w:t>σφρ</w:t>
      </w:r>
      <w:proofErr w:type="spellEnd"/>
      <w:r w:rsidRPr="003D383E">
        <w:rPr>
          <w:rFonts w:ascii="Arial" w:hAnsi="Arial" w:cs="Arial"/>
          <w:b/>
        </w:rPr>
        <w:t>αγίδα –υπ</w:t>
      </w:r>
      <w:proofErr w:type="spellStart"/>
      <w:r w:rsidRPr="003D383E">
        <w:rPr>
          <w:rFonts w:ascii="Arial" w:hAnsi="Arial" w:cs="Arial"/>
          <w:b/>
        </w:rPr>
        <w:t>ογρ</w:t>
      </w:r>
      <w:proofErr w:type="spellEnd"/>
      <w:r w:rsidRPr="003D383E">
        <w:rPr>
          <w:rFonts w:ascii="Arial" w:hAnsi="Arial" w:cs="Arial"/>
          <w:b/>
        </w:rPr>
        <w:t>αφή</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2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Andale Sans UI">
    <w:altName w:val="Arial Unicode MS"/>
    <w:charset w:val="A1"/>
    <w:family w:val="auto"/>
    <w:pitch w:val="variable"/>
  </w:font>
  <w:font w:name="Verdana">
    <w:panose1 w:val="020B0604030504040204"/>
    <w:charset w:val="A1"/>
    <w:family w:val="swiss"/>
    <w:pitch w:val="variable"/>
    <w:sig w:usb0="A1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260077"/>
      <w:docPartObj>
        <w:docPartGallery w:val="Page Numbers (Bottom of Page)"/>
        <w:docPartUnique/>
      </w:docPartObj>
    </w:sdtPr>
    <w:sdtEndPr/>
    <w:sdtContent>
      <w:p w:rsidR="00725BE4" w:rsidRDefault="00725BE4">
        <w:pPr>
          <w:pStyle w:val="af2"/>
          <w:jc w:val="center"/>
        </w:pPr>
        <w:r>
          <w:fldChar w:fldCharType="begin"/>
        </w:r>
        <w:r>
          <w:instrText>PAGE   \* MERGEFORMAT</w:instrText>
        </w:r>
        <w:r>
          <w:fldChar w:fldCharType="separate"/>
        </w:r>
        <w:r w:rsidR="00FC5B07" w:rsidRPr="00FC5B07">
          <w:rPr>
            <w:noProof/>
            <w:lang w:val="el-GR"/>
          </w:rPr>
          <w:t>24</w:t>
        </w:r>
        <w:r>
          <w:fldChar w:fldCharType="end"/>
        </w:r>
      </w:p>
    </w:sdtContent>
  </w:sdt>
  <w:p w:rsidR="00725BE4" w:rsidRDefault="00725BE4">
    <w:pPr>
      <w:pStyle w:val="af2"/>
      <w:spacing w:after="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BE4" w:rsidRDefault="00725BE4" w:rsidP="00635DD4">
      <w:pPr>
        <w:spacing w:after="0"/>
      </w:pPr>
      <w:r>
        <w:separator/>
      </w:r>
    </w:p>
  </w:footnote>
  <w:footnote w:type="continuationSeparator" w:id="0">
    <w:p w:rsidR="00725BE4" w:rsidRDefault="00725BE4" w:rsidP="00635DD4">
      <w:pPr>
        <w:spacing w:after="0"/>
      </w:pPr>
      <w:r>
        <w:continuationSeparator/>
      </w:r>
    </w:p>
  </w:footnote>
  <w:footnote w:id="1">
    <w:p w:rsidR="00725BE4" w:rsidRPr="00A0073A" w:rsidRDefault="00725BE4" w:rsidP="00EE7B3D">
      <w:pPr>
        <w:pStyle w:val="af4"/>
        <w:ind w:left="0" w:firstLine="0"/>
        <w:rPr>
          <w:lang w:val="el-G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bullet"/>
      <w:lvlText w:val=""/>
      <w:lvlJc w:val="left"/>
      <w:pPr>
        <w:tabs>
          <w:tab w:val="num" w:pos="643"/>
        </w:tabs>
        <w:ind w:left="643" w:hanging="360"/>
      </w:pPr>
      <w:rPr>
        <w:rFonts w:ascii="Symbol" w:hAnsi="Symbol" w:cs="Symbol"/>
        <w:lang w:val="el-GR"/>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4" w15:restartNumberingAfterBreak="0">
    <w:nsid w:val="00000005"/>
    <w:multiLevelType w:val="singleLevel"/>
    <w:tmpl w:val="00000005"/>
    <w:name w:val="WW8Num5"/>
    <w:lvl w:ilvl="0">
      <w:start w:val="1"/>
      <w:numFmt w:val="bullet"/>
      <w:lvlText w:val=""/>
      <w:lvlJc w:val="left"/>
      <w:pPr>
        <w:tabs>
          <w:tab w:val="num" w:pos="397"/>
        </w:tabs>
        <w:ind w:left="397" w:hanging="397"/>
      </w:pPr>
      <w:rPr>
        <w:rFonts w:ascii="Webdings" w:hAnsi="Webdings" w:cs="Webdings"/>
        <w:color w:val="333399"/>
        <w:sz w:val="16"/>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0" w15:restartNumberingAfterBreak="0">
    <w:nsid w:val="4A4A3E5B"/>
    <w:multiLevelType w:val="hybridMultilevel"/>
    <w:tmpl w:val="1494D7A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DD4"/>
    <w:rsid w:val="0002323F"/>
    <w:rsid w:val="00032E88"/>
    <w:rsid w:val="00041547"/>
    <w:rsid w:val="000450FE"/>
    <w:rsid w:val="00051854"/>
    <w:rsid w:val="00084E01"/>
    <w:rsid w:val="000A6F38"/>
    <w:rsid w:val="000F58FA"/>
    <w:rsid w:val="00122A35"/>
    <w:rsid w:val="001303DA"/>
    <w:rsid w:val="0013509A"/>
    <w:rsid w:val="00197305"/>
    <w:rsid w:val="001C1807"/>
    <w:rsid w:val="002261EF"/>
    <w:rsid w:val="00255CCC"/>
    <w:rsid w:val="00261C94"/>
    <w:rsid w:val="00274C20"/>
    <w:rsid w:val="00274EFE"/>
    <w:rsid w:val="00292C77"/>
    <w:rsid w:val="00293459"/>
    <w:rsid w:val="002B76FC"/>
    <w:rsid w:val="002C589E"/>
    <w:rsid w:val="002E496B"/>
    <w:rsid w:val="002F6B20"/>
    <w:rsid w:val="003039A8"/>
    <w:rsid w:val="00327A43"/>
    <w:rsid w:val="003468AB"/>
    <w:rsid w:val="003606AB"/>
    <w:rsid w:val="00360ABD"/>
    <w:rsid w:val="00361703"/>
    <w:rsid w:val="003647CF"/>
    <w:rsid w:val="003743F1"/>
    <w:rsid w:val="003833E4"/>
    <w:rsid w:val="003B5302"/>
    <w:rsid w:val="003C5C33"/>
    <w:rsid w:val="003D140A"/>
    <w:rsid w:val="003F2C13"/>
    <w:rsid w:val="003F3790"/>
    <w:rsid w:val="00407B81"/>
    <w:rsid w:val="00412257"/>
    <w:rsid w:val="004844CD"/>
    <w:rsid w:val="00497A02"/>
    <w:rsid w:val="004A0286"/>
    <w:rsid w:val="004A43AE"/>
    <w:rsid w:val="004B42CF"/>
    <w:rsid w:val="004D3695"/>
    <w:rsid w:val="004D7845"/>
    <w:rsid w:val="004F088C"/>
    <w:rsid w:val="00522384"/>
    <w:rsid w:val="00550F88"/>
    <w:rsid w:val="005527A0"/>
    <w:rsid w:val="005544F6"/>
    <w:rsid w:val="00555AE6"/>
    <w:rsid w:val="00575D43"/>
    <w:rsid w:val="00575D7A"/>
    <w:rsid w:val="00584895"/>
    <w:rsid w:val="005A442B"/>
    <w:rsid w:val="005B1C4E"/>
    <w:rsid w:val="005B2E49"/>
    <w:rsid w:val="00625579"/>
    <w:rsid w:val="00635DD4"/>
    <w:rsid w:val="00637CD4"/>
    <w:rsid w:val="00640473"/>
    <w:rsid w:val="00645DB3"/>
    <w:rsid w:val="006532E2"/>
    <w:rsid w:val="00672D5F"/>
    <w:rsid w:val="006C4E17"/>
    <w:rsid w:val="006D53CA"/>
    <w:rsid w:val="006E0CA1"/>
    <w:rsid w:val="006F0136"/>
    <w:rsid w:val="006F71B6"/>
    <w:rsid w:val="00725BE4"/>
    <w:rsid w:val="00745427"/>
    <w:rsid w:val="007548C2"/>
    <w:rsid w:val="00797403"/>
    <w:rsid w:val="007B126C"/>
    <w:rsid w:val="007B1C7E"/>
    <w:rsid w:val="007C5D38"/>
    <w:rsid w:val="007E0D71"/>
    <w:rsid w:val="00807EA7"/>
    <w:rsid w:val="0081184F"/>
    <w:rsid w:val="008169BA"/>
    <w:rsid w:val="00835C33"/>
    <w:rsid w:val="0084620C"/>
    <w:rsid w:val="0084622F"/>
    <w:rsid w:val="008610BD"/>
    <w:rsid w:val="00872274"/>
    <w:rsid w:val="008960E5"/>
    <w:rsid w:val="008A1237"/>
    <w:rsid w:val="008A1B28"/>
    <w:rsid w:val="008B492A"/>
    <w:rsid w:val="008C4C6F"/>
    <w:rsid w:val="008E52A0"/>
    <w:rsid w:val="008E7E45"/>
    <w:rsid w:val="00911B91"/>
    <w:rsid w:val="009251A4"/>
    <w:rsid w:val="00955AFC"/>
    <w:rsid w:val="009760B9"/>
    <w:rsid w:val="009A7C43"/>
    <w:rsid w:val="009B6C5D"/>
    <w:rsid w:val="009D6701"/>
    <w:rsid w:val="009E0630"/>
    <w:rsid w:val="00A16AE5"/>
    <w:rsid w:val="00A23010"/>
    <w:rsid w:val="00A2377E"/>
    <w:rsid w:val="00A3773C"/>
    <w:rsid w:val="00A7142F"/>
    <w:rsid w:val="00A878F6"/>
    <w:rsid w:val="00A906A2"/>
    <w:rsid w:val="00A96239"/>
    <w:rsid w:val="00AC5D97"/>
    <w:rsid w:val="00AE17A1"/>
    <w:rsid w:val="00AF00E6"/>
    <w:rsid w:val="00B050E6"/>
    <w:rsid w:val="00B07A1A"/>
    <w:rsid w:val="00B21FB8"/>
    <w:rsid w:val="00B60774"/>
    <w:rsid w:val="00B631B3"/>
    <w:rsid w:val="00B63F4D"/>
    <w:rsid w:val="00B6531E"/>
    <w:rsid w:val="00B91902"/>
    <w:rsid w:val="00BA02A7"/>
    <w:rsid w:val="00BD40EF"/>
    <w:rsid w:val="00BD49CE"/>
    <w:rsid w:val="00C02192"/>
    <w:rsid w:val="00C06E5B"/>
    <w:rsid w:val="00C2561B"/>
    <w:rsid w:val="00C26F76"/>
    <w:rsid w:val="00C3514E"/>
    <w:rsid w:val="00C36390"/>
    <w:rsid w:val="00C64367"/>
    <w:rsid w:val="00C90927"/>
    <w:rsid w:val="00C93BBE"/>
    <w:rsid w:val="00CA4DB5"/>
    <w:rsid w:val="00CE0E56"/>
    <w:rsid w:val="00D00041"/>
    <w:rsid w:val="00D23827"/>
    <w:rsid w:val="00D31011"/>
    <w:rsid w:val="00D336B9"/>
    <w:rsid w:val="00D466B8"/>
    <w:rsid w:val="00E014F2"/>
    <w:rsid w:val="00E0415E"/>
    <w:rsid w:val="00E5006F"/>
    <w:rsid w:val="00E74EFD"/>
    <w:rsid w:val="00E824C9"/>
    <w:rsid w:val="00E91F6C"/>
    <w:rsid w:val="00EB5356"/>
    <w:rsid w:val="00EC0516"/>
    <w:rsid w:val="00EC6257"/>
    <w:rsid w:val="00ED562F"/>
    <w:rsid w:val="00EE65C5"/>
    <w:rsid w:val="00EE7B3D"/>
    <w:rsid w:val="00F5501E"/>
    <w:rsid w:val="00F867EF"/>
    <w:rsid w:val="00F87CA1"/>
    <w:rsid w:val="00FB7DA1"/>
    <w:rsid w:val="00FC5B07"/>
    <w:rsid w:val="00FC5E4E"/>
    <w:rsid w:val="00FF0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0225A1F"/>
  <w15:docId w15:val="{0F9A4686-F198-4344-BDDC-D4125AEA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DD4"/>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qFormat/>
    <w:rsid w:val="00635DD4"/>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635DD4"/>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635DD4"/>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635DD4"/>
    <w:pPr>
      <w:keepNext/>
      <w:spacing w:before="240" w:after="60"/>
      <w:outlineLvl w:val="3"/>
    </w:pPr>
    <w:rPr>
      <w:rFonts w:ascii="Arial" w:hAnsi="Arial" w:cs="Times New Roman"/>
      <w:b/>
      <w:bCs/>
      <w:szCs w:val="28"/>
    </w:rPr>
  </w:style>
  <w:style w:type="paragraph" w:styleId="5">
    <w:name w:val="heading 5"/>
    <w:basedOn w:val="a"/>
    <w:next w:val="a"/>
    <w:link w:val="5Char"/>
    <w:qFormat/>
    <w:rsid w:val="00635DD4"/>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35DD4"/>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
    <w:rsid w:val="00635DD4"/>
    <w:rPr>
      <w:rFonts w:ascii="Arial" w:eastAsia="Times New Roman" w:hAnsi="Arial" w:cs="Arial"/>
      <w:b/>
      <w:color w:val="002060"/>
      <w:sz w:val="24"/>
      <w:lang w:val="en-GB" w:eastAsia="zh-CN"/>
    </w:rPr>
  </w:style>
  <w:style w:type="character" w:customStyle="1" w:styleId="3Char">
    <w:name w:val="Επικεφαλίδα 3 Char"/>
    <w:basedOn w:val="a0"/>
    <w:link w:val="3"/>
    <w:rsid w:val="00635DD4"/>
    <w:rPr>
      <w:rFonts w:ascii="Arial" w:eastAsia="Times New Roman" w:hAnsi="Arial" w:cs="Times New Roman"/>
      <w:b/>
      <w:bCs/>
      <w:szCs w:val="26"/>
      <w:lang w:val="en-GB" w:eastAsia="zh-CN"/>
    </w:rPr>
  </w:style>
  <w:style w:type="character" w:customStyle="1" w:styleId="4Char">
    <w:name w:val="Επικεφαλίδα 4 Char"/>
    <w:basedOn w:val="a0"/>
    <w:link w:val="4"/>
    <w:rsid w:val="00635DD4"/>
    <w:rPr>
      <w:rFonts w:ascii="Arial" w:eastAsia="Times New Roman" w:hAnsi="Arial" w:cs="Times New Roman"/>
      <w:b/>
      <w:bCs/>
      <w:szCs w:val="28"/>
      <w:lang w:val="en-GB" w:eastAsia="zh-CN"/>
    </w:rPr>
  </w:style>
  <w:style w:type="character" w:customStyle="1" w:styleId="5Char">
    <w:name w:val="Επικεφαλίδα 5 Char"/>
    <w:basedOn w:val="a0"/>
    <w:link w:val="5"/>
    <w:rsid w:val="00635DD4"/>
    <w:rPr>
      <w:rFonts w:ascii="Lucida Sans" w:eastAsia="Times New Roman" w:hAnsi="Lucida Sans" w:cs="Lucida Sans"/>
      <w:b/>
      <w:szCs w:val="20"/>
      <w:lang w:val="en-US" w:eastAsia="zh-CN"/>
    </w:rPr>
  </w:style>
  <w:style w:type="character" w:customStyle="1" w:styleId="WW8Num1z0">
    <w:name w:val="WW8Num1z0"/>
    <w:rsid w:val="00635DD4"/>
  </w:style>
  <w:style w:type="character" w:customStyle="1" w:styleId="WW8Num1z1">
    <w:name w:val="WW8Num1z1"/>
    <w:rsid w:val="00635DD4"/>
  </w:style>
  <w:style w:type="character" w:customStyle="1" w:styleId="WW8Num1z2">
    <w:name w:val="WW8Num1z2"/>
    <w:rsid w:val="00635DD4"/>
  </w:style>
  <w:style w:type="character" w:customStyle="1" w:styleId="WW8Num1z3">
    <w:name w:val="WW8Num1z3"/>
    <w:rsid w:val="00635DD4"/>
  </w:style>
  <w:style w:type="character" w:customStyle="1" w:styleId="WW8Num1z4">
    <w:name w:val="WW8Num1z4"/>
    <w:rsid w:val="00635DD4"/>
    <w:rPr>
      <w:rFonts w:ascii="Arial" w:hAnsi="Arial" w:cs="Times New Roman"/>
      <w:b w:val="0"/>
      <w:i w:val="0"/>
      <w:sz w:val="20"/>
      <w:szCs w:val="20"/>
    </w:rPr>
  </w:style>
  <w:style w:type="character" w:customStyle="1" w:styleId="WW8Num1z5">
    <w:name w:val="WW8Num1z5"/>
    <w:rsid w:val="00635DD4"/>
  </w:style>
  <w:style w:type="character" w:customStyle="1" w:styleId="WW8Num1z6">
    <w:name w:val="WW8Num1z6"/>
    <w:rsid w:val="00635DD4"/>
  </w:style>
  <w:style w:type="character" w:customStyle="1" w:styleId="WW8Num1z7">
    <w:name w:val="WW8Num1z7"/>
    <w:rsid w:val="00635DD4"/>
  </w:style>
  <w:style w:type="character" w:customStyle="1" w:styleId="WW8Num1z8">
    <w:name w:val="WW8Num1z8"/>
    <w:rsid w:val="00635DD4"/>
  </w:style>
  <w:style w:type="character" w:customStyle="1" w:styleId="WW8Num2z0">
    <w:name w:val="WW8Num2z0"/>
    <w:rsid w:val="00635DD4"/>
  </w:style>
  <w:style w:type="character" w:customStyle="1" w:styleId="WW8Num2z1">
    <w:name w:val="WW8Num2z1"/>
    <w:rsid w:val="00635DD4"/>
  </w:style>
  <w:style w:type="character" w:customStyle="1" w:styleId="WW8Num2z2">
    <w:name w:val="WW8Num2z2"/>
    <w:rsid w:val="00635DD4"/>
  </w:style>
  <w:style w:type="character" w:customStyle="1" w:styleId="WW8Num2z3">
    <w:name w:val="WW8Num2z3"/>
    <w:rsid w:val="00635DD4"/>
  </w:style>
  <w:style w:type="character" w:customStyle="1" w:styleId="WW8Num2z4">
    <w:name w:val="WW8Num2z4"/>
    <w:rsid w:val="00635DD4"/>
    <w:rPr>
      <w:rFonts w:ascii="Arial" w:hAnsi="Arial" w:cs="Times New Roman"/>
      <w:b w:val="0"/>
      <w:i w:val="0"/>
      <w:sz w:val="20"/>
      <w:szCs w:val="20"/>
    </w:rPr>
  </w:style>
  <w:style w:type="character" w:customStyle="1" w:styleId="WW8Num2z5">
    <w:name w:val="WW8Num2z5"/>
    <w:rsid w:val="00635DD4"/>
  </w:style>
  <w:style w:type="character" w:customStyle="1" w:styleId="WW8Num2z6">
    <w:name w:val="WW8Num2z6"/>
    <w:rsid w:val="00635DD4"/>
  </w:style>
  <w:style w:type="character" w:customStyle="1" w:styleId="WW8Num2z7">
    <w:name w:val="WW8Num2z7"/>
    <w:rsid w:val="00635DD4"/>
  </w:style>
  <w:style w:type="character" w:customStyle="1" w:styleId="WW8Num2z8">
    <w:name w:val="WW8Num2z8"/>
    <w:rsid w:val="00635DD4"/>
  </w:style>
  <w:style w:type="character" w:customStyle="1" w:styleId="WW8Num3z0">
    <w:name w:val="WW8Num3z0"/>
    <w:rsid w:val="00635DD4"/>
    <w:rPr>
      <w:rFonts w:ascii="Symbol" w:hAnsi="Symbol" w:cs="Symbol"/>
      <w:lang w:val="el-GR"/>
    </w:rPr>
  </w:style>
  <w:style w:type="character" w:customStyle="1" w:styleId="WW8Num4z0">
    <w:name w:val="WW8Num4z0"/>
    <w:rsid w:val="00635DD4"/>
    <w:rPr>
      <w:lang w:val="el-GR"/>
    </w:rPr>
  </w:style>
  <w:style w:type="character" w:customStyle="1" w:styleId="WW8Num5z0">
    <w:name w:val="WW8Num5z0"/>
    <w:rsid w:val="00635DD4"/>
    <w:rPr>
      <w:rFonts w:ascii="Webdings" w:hAnsi="Webdings" w:cs="Webdings"/>
      <w:color w:val="333399"/>
      <w:sz w:val="16"/>
    </w:rPr>
  </w:style>
  <w:style w:type="character" w:customStyle="1" w:styleId="WW8Num6z0">
    <w:name w:val="WW8Num6z0"/>
    <w:rsid w:val="00635DD4"/>
    <w:rPr>
      <w:rFonts w:ascii="Symbol" w:hAnsi="Symbol" w:cs="Symbol"/>
      <w:strike/>
      <w:color w:val="0070C0"/>
      <w:kern w:val="1"/>
      <w:position w:val="0"/>
      <w:sz w:val="24"/>
      <w:vertAlign w:val="baseline"/>
      <w:lang w:val="el-GR"/>
    </w:rPr>
  </w:style>
  <w:style w:type="character" w:customStyle="1" w:styleId="WW8Num7z0">
    <w:name w:val="WW8Num7z0"/>
    <w:rsid w:val="00635DD4"/>
    <w:rPr>
      <w:rFonts w:ascii="Symbol" w:hAnsi="Symbol" w:cs="Symbol"/>
      <w:shd w:val="clear" w:color="auto" w:fill="C0C0C0"/>
      <w:lang w:val="el-GR"/>
    </w:rPr>
  </w:style>
  <w:style w:type="character" w:customStyle="1" w:styleId="WW8Num8z0">
    <w:name w:val="WW8Num8z0"/>
    <w:rsid w:val="00635DD4"/>
    <w:rPr>
      <w:b/>
      <w:bCs/>
      <w:szCs w:val="22"/>
      <w:lang w:val="el-GR"/>
    </w:rPr>
  </w:style>
  <w:style w:type="character" w:customStyle="1" w:styleId="WW8Num8z1">
    <w:name w:val="WW8Num8z1"/>
    <w:rsid w:val="00635DD4"/>
  </w:style>
  <w:style w:type="character" w:customStyle="1" w:styleId="WW8Num8z2">
    <w:name w:val="WW8Num8z2"/>
    <w:rsid w:val="00635DD4"/>
  </w:style>
  <w:style w:type="character" w:customStyle="1" w:styleId="WW8Num8z3">
    <w:name w:val="WW8Num8z3"/>
    <w:rsid w:val="00635DD4"/>
  </w:style>
  <w:style w:type="character" w:customStyle="1" w:styleId="WW8Num8z4">
    <w:name w:val="WW8Num8z4"/>
    <w:rsid w:val="00635DD4"/>
  </w:style>
  <w:style w:type="character" w:customStyle="1" w:styleId="WW8Num8z5">
    <w:name w:val="WW8Num8z5"/>
    <w:rsid w:val="00635DD4"/>
  </w:style>
  <w:style w:type="character" w:customStyle="1" w:styleId="WW8Num8z6">
    <w:name w:val="WW8Num8z6"/>
    <w:rsid w:val="00635DD4"/>
  </w:style>
  <w:style w:type="character" w:customStyle="1" w:styleId="WW8Num8z7">
    <w:name w:val="WW8Num8z7"/>
    <w:rsid w:val="00635DD4"/>
  </w:style>
  <w:style w:type="character" w:customStyle="1" w:styleId="WW8Num8z8">
    <w:name w:val="WW8Num8z8"/>
    <w:rsid w:val="00635DD4"/>
  </w:style>
  <w:style w:type="character" w:customStyle="1" w:styleId="WW8Num9z0">
    <w:name w:val="WW8Num9z0"/>
    <w:rsid w:val="00635DD4"/>
    <w:rPr>
      <w:b/>
      <w:bCs/>
      <w:szCs w:val="22"/>
      <w:lang w:val="el-GR"/>
    </w:rPr>
  </w:style>
  <w:style w:type="character" w:customStyle="1" w:styleId="WW8Num9z1">
    <w:name w:val="WW8Num9z1"/>
    <w:rsid w:val="00635DD4"/>
    <w:rPr>
      <w:rFonts w:eastAsia="Calibri"/>
      <w:lang w:val="el-GR"/>
    </w:rPr>
  </w:style>
  <w:style w:type="character" w:customStyle="1" w:styleId="WW8Num9z2">
    <w:name w:val="WW8Num9z2"/>
    <w:rsid w:val="00635DD4"/>
  </w:style>
  <w:style w:type="character" w:customStyle="1" w:styleId="WW8Num9z3">
    <w:name w:val="WW8Num9z3"/>
    <w:rsid w:val="00635DD4"/>
  </w:style>
  <w:style w:type="character" w:customStyle="1" w:styleId="WW8Num9z4">
    <w:name w:val="WW8Num9z4"/>
    <w:rsid w:val="00635DD4"/>
  </w:style>
  <w:style w:type="character" w:customStyle="1" w:styleId="WW8Num9z5">
    <w:name w:val="WW8Num9z5"/>
    <w:rsid w:val="00635DD4"/>
  </w:style>
  <w:style w:type="character" w:customStyle="1" w:styleId="WW8Num9z6">
    <w:name w:val="WW8Num9z6"/>
    <w:rsid w:val="00635DD4"/>
  </w:style>
  <w:style w:type="character" w:customStyle="1" w:styleId="WW8Num9z7">
    <w:name w:val="WW8Num9z7"/>
    <w:rsid w:val="00635DD4"/>
  </w:style>
  <w:style w:type="character" w:customStyle="1" w:styleId="WW8Num9z8">
    <w:name w:val="WW8Num9z8"/>
    <w:rsid w:val="00635DD4"/>
  </w:style>
  <w:style w:type="character" w:customStyle="1" w:styleId="WW8Num10z0">
    <w:name w:val="WW8Num10z0"/>
    <w:rsid w:val="00635DD4"/>
    <w:rPr>
      <w:rFonts w:ascii="Symbol" w:hAnsi="Symbol" w:cs="OpenSymbol"/>
      <w:color w:val="5B9BD5"/>
    </w:rPr>
  </w:style>
  <w:style w:type="character" w:customStyle="1" w:styleId="WW8Num7z1">
    <w:name w:val="WW8Num7z1"/>
    <w:rsid w:val="00635DD4"/>
  </w:style>
  <w:style w:type="character" w:customStyle="1" w:styleId="WW8Num7z2">
    <w:name w:val="WW8Num7z2"/>
    <w:rsid w:val="00635DD4"/>
  </w:style>
  <w:style w:type="character" w:customStyle="1" w:styleId="WW8Num7z3">
    <w:name w:val="WW8Num7z3"/>
    <w:rsid w:val="00635DD4"/>
  </w:style>
  <w:style w:type="character" w:customStyle="1" w:styleId="WW8Num7z4">
    <w:name w:val="WW8Num7z4"/>
    <w:rsid w:val="00635DD4"/>
  </w:style>
  <w:style w:type="character" w:customStyle="1" w:styleId="WW8Num7z5">
    <w:name w:val="WW8Num7z5"/>
    <w:rsid w:val="00635DD4"/>
  </w:style>
  <w:style w:type="character" w:customStyle="1" w:styleId="WW8Num7z6">
    <w:name w:val="WW8Num7z6"/>
    <w:rsid w:val="00635DD4"/>
  </w:style>
  <w:style w:type="character" w:customStyle="1" w:styleId="WW8Num7z7">
    <w:name w:val="WW8Num7z7"/>
    <w:rsid w:val="00635DD4"/>
  </w:style>
  <w:style w:type="character" w:customStyle="1" w:styleId="WW8Num7z8">
    <w:name w:val="WW8Num7z8"/>
    <w:rsid w:val="00635DD4"/>
  </w:style>
  <w:style w:type="character" w:customStyle="1" w:styleId="10">
    <w:name w:val="Προεπιλεγμένη γραμματοσειρά1"/>
    <w:rsid w:val="00635DD4"/>
  </w:style>
  <w:style w:type="character" w:customStyle="1" w:styleId="WW-DefaultParagraphFont">
    <w:name w:val="WW-Default Paragraph Font"/>
    <w:rsid w:val="00635DD4"/>
  </w:style>
  <w:style w:type="character" w:customStyle="1" w:styleId="30">
    <w:name w:val="Προεπιλεγμένη γραμματοσειρά3"/>
    <w:rsid w:val="00635DD4"/>
  </w:style>
  <w:style w:type="character" w:customStyle="1" w:styleId="WW-DefaultParagraphFont1">
    <w:name w:val="WW-Default Paragraph Font1"/>
    <w:rsid w:val="00635DD4"/>
  </w:style>
  <w:style w:type="character" w:customStyle="1" w:styleId="WW8Num10z1">
    <w:name w:val="WW8Num10z1"/>
    <w:rsid w:val="00635DD4"/>
    <w:rPr>
      <w:rFonts w:eastAsia="Calibri"/>
      <w:lang w:val="el-GR"/>
    </w:rPr>
  </w:style>
  <w:style w:type="character" w:customStyle="1" w:styleId="WW8Num10z2">
    <w:name w:val="WW8Num10z2"/>
    <w:rsid w:val="00635DD4"/>
  </w:style>
  <w:style w:type="character" w:customStyle="1" w:styleId="WW8Num10z3">
    <w:name w:val="WW8Num10z3"/>
    <w:rsid w:val="00635DD4"/>
  </w:style>
  <w:style w:type="character" w:customStyle="1" w:styleId="WW8Num10z4">
    <w:name w:val="WW8Num10z4"/>
    <w:rsid w:val="00635DD4"/>
  </w:style>
  <w:style w:type="character" w:customStyle="1" w:styleId="WW8Num10z5">
    <w:name w:val="WW8Num10z5"/>
    <w:rsid w:val="00635DD4"/>
  </w:style>
  <w:style w:type="character" w:customStyle="1" w:styleId="WW8Num10z6">
    <w:name w:val="WW8Num10z6"/>
    <w:rsid w:val="00635DD4"/>
  </w:style>
  <w:style w:type="character" w:customStyle="1" w:styleId="WW8Num10z7">
    <w:name w:val="WW8Num10z7"/>
    <w:rsid w:val="00635DD4"/>
  </w:style>
  <w:style w:type="character" w:customStyle="1" w:styleId="WW8Num10z8">
    <w:name w:val="WW8Num10z8"/>
    <w:rsid w:val="00635DD4"/>
  </w:style>
  <w:style w:type="character" w:customStyle="1" w:styleId="WW8Num11z0">
    <w:name w:val="WW8Num11z0"/>
    <w:rsid w:val="00635DD4"/>
    <w:rPr>
      <w:rFonts w:ascii="Symbol" w:hAnsi="Symbol" w:cs="OpenSymbol"/>
    </w:rPr>
  </w:style>
  <w:style w:type="character" w:customStyle="1" w:styleId="DefaultParagraphFont2">
    <w:name w:val="Default Paragraph Font2"/>
    <w:rsid w:val="00635DD4"/>
  </w:style>
  <w:style w:type="character" w:customStyle="1" w:styleId="WW8Num11z1">
    <w:name w:val="WW8Num11z1"/>
    <w:rsid w:val="00635DD4"/>
  </w:style>
  <w:style w:type="character" w:customStyle="1" w:styleId="WW8Num11z2">
    <w:name w:val="WW8Num11z2"/>
    <w:rsid w:val="00635DD4"/>
  </w:style>
  <w:style w:type="character" w:customStyle="1" w:styleId="WW8Num11z3">
    <w:name w:val="WW8Num11z3"/>
    <w:rsid w:val="00635DD4"/>
  </w:style>
  <w:style w:type="character" w:customStyle="1" w:styleId="WW8Num11z4">
    <w:name w:val="WW8Num11z4"/>
    <w:rsid w:val="00635DD4"/>
  </w:style>
  <w:style w:type="character" w:customStyle="1" w:styleId="WW8Num11z5">
    <w:name w:val="WW8Num11z5"/>
    <w:rsid w:val="00635DD4"/>
  </w:style>
  <w:style w:type="character" w:customStyle="1" w:styleId="WW8Num11z6">
    <w:name w:val="WW8Num11z6"/>
    <w:rsid w:val="00635DD4"/>
  </w:style>
  <w:style w:type="character" w:customStyle="1" w:styleId="WW8Num11z7">
    <w:name w:val="WW8Num11z7"/>
    <w:rsid w:val="00635DD4"/>
  </w:style>
  <w:style w:type="character" w:customStyle="1" w:styleId="WW8Num11z8">
    <w:name w:val="WW8Num11z8"/>
    <w:rsid w:val="00635DD4"/>
  </w:style>
  <w:style w:type="character" w:customStyle="1" w:styleId="WW8Num12z0">
    <w:name w:val="WW8Num12z0"/>
    <w:rsid w:val="00635DD4"/>
    <w:rPr>
      <w:b/>
      <w:bCs/>
      <w:szCs w:val="22"/>
      <w:lang w:val="el-GR"/>
    </w:rPr>
  </w:style>
  <w:style w:type="character" w:customStyle="1" w:styleId="WW8Num12z1">
    <w:name w:val="WW8Num12z1"/>
    <w:rsid w:val="00635DD4"/>
    <w:rPr>
      <w:rFonts w:eastAsia="Calibri"/>
      <w:lang w:val="el-GR"/>
    </w:rPr>
  </w:style>
  <w:style w:type="character" w:customStyle="1" w:styleId="WW8Num12z2">
    <w:name w:val="WW8Num12z2"/>
    <w:rsid w:val="00635DD4"/>
  </w:style>
  <w:style w:type="character" w:customStyle="1" w:styleId="WW8Num12z3">
    <w:name w:val="WW8Num12z3"/>
    <w:rsid w:val="00635DD4"/>
  </w:style>
  <w:style w:type="character" w:customStyle="1" w:styleId="WW8Num12z4">
    <w:name w:val="WW8Num12z4"/>
    <w:rsid w:val="00635DD4"/>
  </w:style>
  <w:style w:type="character" w:customStyle="1" w:styleId="WW8Num12z5">
    <w:name w:val="WW8Num12z5"/>
    <w:rsid w:val="00635DD4"/>
  </w:style>
  <w:style w:type="character" w:customStyle="1" w:styleId="WW8Num12z6">
    <w:name w:val="WW8Num12z6"/>
    <w:rsid w:val="00635DD4"/>
  </w:style>
  <w:style w:type="character" w:customStyle="1" w:styleId="WW8Num12z7">
    <w:name w:val="WW8Num12z7"/>
    <w:rsid w:val="00635DD4"/>
  </w:style>
  <w:style w:type="character" w:customStyle="1" w:styleId="WW8Num12z8">
    <w:name w:val="WW8Num12z8"/>
    <w:rsid w:val="00635DD4"/>
  </w:style>
  <w:style w:type="character" w:customStyle="1" w:styleId="WW8Num13z0">
    <w:name w:val="WW8Num13z0"/>
    <w:rsid w:val="00635DD4"/>
    <w:rPr>
      <w:rFonts w:ascii="Symbol" w:hAnsi="Symbol" w:cs="OpenSymbol"/>
    </w:rPr>
  </w:style>
  <w:style w:type="character" w:customStyle="1" w:styleId="WW-DefaultParagraphFont11">
    <w:name w:val="WW-Default Paragraph Font11"/>
    <w:rsid w:val="00635DD4"/>
  </w:style>
  <w:style w:type="character" w:customStyle="1" w:styleId="WW8Num13z1">
    <w:name w:val="WW8Num13z1"/>
    <w:rsid w:val="00635DD4"/>
    <w:rPr>
      <w:rFonts w:eastAsia="Calibri"/>
      <w:lang w:val="el-GR"/>
    </w:rPr>
  </w:style>
  <w:style w:type="character" w:customStyle="1" w:styleId="WW8Num13z2">
    <w:name w:val="WW8Num13z2"/>
    <w:rsid w:val="00635DD4"/>
  </w:style>
  <w:style w:type="character" w:customStyle="1" w:styleId="WW8Num13z3">
    <w:name w:val="WW8Num13z3"/>
    <w:rsid w:val="00635DD4"/>
  </w:style>
  <w:style w:type="character" w:customStyle="1" w:styleId="WW8Num13z4">
    <w:name w:val="WW8Num13z4"/>
    <w:rsid w:val="00635DD4"/>
  </w:style>
  <w:style w:type="character" w:customStyle="1" w:styleId="WW8Num13z5">
    <w:name w:val="WW8Num13z5"/>
    <w:rsid w:val="00635DD4"/>
  </w:style>
  <w:style w:type="character" w:customStyle="1" w:styleId="WW8Num13z6">
    <w:name w:val="WW8Num13z6"/>
    <w:rsid w:val="00635DD4"/>
  </w:style>
  <w:style w:type="character" w:customStyle="1" w:styleId="WW8Num13z7">
    <w:name w:val="WW8Num13z7"/>
    <w:rsid w:val="00635DD4"/>
  </w:style>
  <w:style w:type="character" w:customStyle="1" w:styleId="WW8Num13z8">
    <w:name w:val="WW8Num13z8"/>
    <w:rsid w:val="00635DD4"/>
  </w:style>
  <w:style w:type="character" w:customStyle="1" w:styleId="WW8Num14z0">
    <w:name w:val="WW8Num14z0"/>
    <w:rsid w:val="00635DD4"/>
    <w:rPr>
      <w:rFonts w:ascii="Symbol" w:hAnsi="Symbol" w:cs="OpenSymbol"/>
    </w:rPr>
  </w:style>
  <w:style w:type="character" w:customStyle="1" w:styleId="WW8Num14z1">
    <w:name w:val="WW8Num14z1"/>
    <w:rsid w:val="00635DD4"/>
  </w:style>
  <w:style w:type="character" w:customStyle="1" w:styleId="WW8Num14z2">
    <w:name w:val="WW8Num14z2"/>
    <w:rsid w:val="00635DD4"/>
  </w:style>
  <w:style w:type="character" w:customStyle="1" w:styleId="WW8Num14z3">
    <w:name w:val="WW8Num14z3"/>
    <w:rsid w:val="00635DD4"/>
  </w:style>
  <w:style w:type="character" w:customStyle="1" w:styleId="WW8Num14z4">
    <w:name w:val="WW8Num14z4"/>
    <w:rsid w:val="00635DD4"/>
  </w:style>
  <w:style w:type="character" w:customStyle="1" w:styleId="WW8Num14z5">
    <w:name w:val="WW8Num14z5"/>
    <w:rsid w:val="00635DD4"/>
  </w:style>
  <w:style w:type="character" w:customStyle="1" w:styleId="WW8Num14z6">
    <w:name w:val="WW8Num14z6"/>
    <w:rsid w:val="00635DD4"/>
  </w:style>
  <w:style w:type="character" w:customStyle="1" w:styleId="WW8Num14z7">
    <w:name w:val="WW8Num14z7"/>
    <w:rsid w:val="00635DD4"/>
  </w:style>
  <w:style w:type="character" w:customStyle="1" w:styleId="WW8Num14z8">
    <w:name w:val="WW8Num14z8"/>
    <w:rsid w:val="00635DD4"/>
  </w:style>
  <w:style w:type="character" w:customStyle="1" w:styleId="WW8Num15z0">
    <w:name w:val="WW8Num15z0"/>
    <w:rsid w:val="00635DD4"/>
  </w:style>
  <w:style w:type="character" w:customStyle="1" w:styleId="WW8Num15z1">
    <w:name w:val="WW8Num15z1"/>
    <w:rsid w:val="00635DD4"/>
  </w:style>
  <w:style w:type="character" w:customStyle="1" w:styleId="WW8Num15z2">
    <w:name w:val="WW8Num15z2"/>
    <w:rsid w:val="00635DD4"/>
  </w:style>
  <w:style w:type="character" w:customStyle="1" w:styleId="WW8Num15z3">
    <w:name w:val="WW8Num15z3"/>
    <w:rsid w:val="00635DD4"/>
  </w:style>
  <w:style w:type="character" w:customStyle="1" w:styleId="WW8Num15z4">
    <w:name w:val="WW8Num15z4"/>
    <w:rsid w:val="00635DD4"/>
  </w:style>
  <w:style w:type="character" w:customStyle="1" w:styleId="WW8Num15z5">
    <w:name w:val="WW8Num15z5"/>
    <w:rsid w:val="00635DD4"/>
  </w:style>
  <w:style w:type="character" w:customStyle="1" w:styleId="WW8Num15z6">
    <w:name w:val="WW8Num15z6"/>
    <w:rsid w:val="00635DD4"/>
  </w:style>
  <w:style w:type="character" w:customStyle="1" w:styleId="WW8Num15z7">
    <w:name w:val="WW8Num15z7"/>
    <w:rsid w:val="00635DD4"/>
  </w:style>
  <w:style w:type="character" w:customStyle="1" w:styleId="WW8Num15z8">
    <w:name w:val="WW8Num15z8"/>
    <w:rsid w:val="00635DD4"/>
  </w:style>
  <w:style w:type="character" w:customStyle="1" w:styleId="WW8Num16z0">
    <w:name w:val="WW8Num16z0"/>
    <w:rsid w:val="00635DD4"/>
  </w:style>
  <w:style w:type="character" w:customStyle="1" w:styleId="WW8Num16z1">
    <w:name w:val="WW8Num16z1"/>
    <w:rsid w:val="00635DD4"/>
  </w:style>
  <w:style w:type="character" w:customStyle="1" w:styleId="WW8Num16z2">
    <w:name w:val="WW8Num16z2"/>
    <w:rsid w:val="00635DD4"/>
  </w:style>
  <w:style w:type="character" w:customStyle="1" w:styleId="WW8Num16z3">
    <w:name w:val="WW8Num16z3"/>
    <w:rsid w:val="00635DD4"/>
  </w:style>
  <w:style w:type="character" w:customStyle="1" w:styleId="WW8Num16z4">
    <w:name w:val="WW8Num16z4"/>
    <w:rsid w:val="00635DD4"/>
  </w:style>
  <w:style w:type="character" w:customStyle="1" w:styleId="WW8Num16z5">
    <w:name w:val="WW8Num16z5"/>
    <w:rsid w:val="00635DD4"/>
  </w:style>
  <w:style w:type="character" w:customStyle="1" w:styleId="WW8Num16z6">
    <w:name w:val="WW8Num16z6"/>
    <w:rsid w:val="00635DD4"/>
  </w:style>
  <w:style w:type="character" w:customStyle="1" w:styleId="WW8Num16z7">
    <w:name w:val="WW8Num16z7"/>
    <w:rsid w:val="00635DD4"/>
  </w:style>
  <w:style w:type="character" w:customStyle="1" w:styleId="WW8Num16z8">
    <w:name w:val="WW8Num16z8"/>
    <w:rsid w:val="00635DD4"/>
  </w:style>
  <w:style w:type="character" w:customStyle="1" w:styleId="WW-DefaultParagraphFont111">
    <w:name w:val="WW-Default Paragraph Font111"/>
    <w:rsid w:val="00635DD4"/>
  </w:style>
  <w:style w:type="character" w:customStyle="1" w:styleId="WW-DefaultParagraphFont1111">
    <w:name w:val="WW-Default Paragraph Font1111"/>
    <w:rsid w:val="00635DD4"/>
  </w:style>
  <w:style w:type="character" w:customStyle="1" w:styleId="WW-DefaultParagraphFont11111">
    <w:name w:val="WW-Default Paragraph Font11111"/>
    <w:rsid w:val="00635DD4"/>
  </w:style>
  <w:style w:type="character" w:customStyle="1" w:styleId="WW-DefaultParagraphFont111111">
    <w:name w:val="WW-Default Paragraph Font111111"/>
    <w:rsid w:val="00635DD4"/>
  </w:style>
  <w:style w:type="character" w:customStyle="1" w:styleId="WW-DefaultParagraphFont1111111">
    <w:name w:val="WW-Default Paragraph Font1111111"/>
    <w:rsid w:val="00635DD4"/>
  </w:style>
  <w:style w:type="character" w:customStyle="1" w:styleId="WW8Num17z0">
    <w:name w:val="WW8Num17z0"/>
    <w:rsid w:val="00635DD4"/>
  </w:style>
  <w:style w:type="character" w:customStyle="1" w:styleId="WW8Num17z1">
    <w:name w:val="WW8Num17z1"/>
    <w:rsid w:val="00635DD4"/>
  </w:style>
  <w:style w:type="character" w:customStyle="1" w:styleId="WW8Num17z2">
    <w:name w:val="WW8Num17z2"/>
    <w:rsid w:val="00635DD4"/>
  </w:style>
  <w:style w:type="character" w:customStyle="1" w:styleId="WW8Num17z3">
    <w:name w:val="WW8Num17z3"/>
    <w:rsid w:val="00635DD4"/>
  </w:style>
  <w:style w:type="character" w:customStyle="1" w:styleId="WW8Num17z4">
    <w:name w:val="WW8Num17z4"/>
    <w:rsid w:val="00635DD4"/>
  </w:style>
  <w:style w:type="character" w:customStyle="1" w:styleId="WW8Num17z5">
    <w:name w:val="WW8Num17z5"/>
    <w:rsid w:val="00635DD4"/>
  </w:style>
  <w:style w:type="character" w:customStyle="1" w:styleId="WW8Num17z6">
    <w:name w:val="WW8Num17z6"/>
    <w:rsid w:val="00635DD4"/>
  </w:style>
  <w:style w:type="character" w:customStyle="1" w:styleId="WW8Num17z7">
    <w:name w:val="WW8Num17z7"/>
    <w:rsid w:val="00635DD4"/>
  </w:style>
  <w:style w:type="character" w:customStyle="1" w:styleId="WW8Num17z8">
    <w:name w:val="WW8Num17z8"/>
    <w:rsid w:val="00635DD4"/>
  </w:style>
  <w:style w:type="character" w:customStyle="1" w:styleId="WW8Num18z0">
    <w:name w:val="WW8Num18z0"/>
    <w:rsid w:val="00635DD4"/>
  </w:style>
  <w:style w:type="character" w:customStyle="1" w:styleId="WW8Num18z1">
    <w:name w:val="WW8Num18z1"/>
    <w:rsid w:val="00635DD4"/>
  </w:style>
  <w:style w:type="character" w:customStyle="1" w:styleId="WW8Num18z2">
    <w:name w:val="WW8Num18z2"/>
    <w:rsid w:val="00635DD4"/>
  </w:style>
  <w:style w:type="character" w:customStyle="1" w:styleId="WW8Num18z3">
    <w:name w:val="WW8Num18z3"/>
    <w:rsid w:val="00635DD4"/>
  </w:style>
  <w:style w:type="character" w:customStyle="1" w:styleId="WW8Num18z4">
    <w:name w:val="WW8Num18z4"/>
    <w:rsid w:val="00635DD4"/>
  </w:style>
  <w:style w:type="character" w:customStyle="1" w:styleId="WW8Num18z5">
    <w:name w:val="WW8Num18z5"/>
    <w:rsid w:val="00635DD4"/>
  </w:style>
  <w:style w:type="character" w:customStyle="1" w:styleId="WW8Num18z6">
    <w:name w:val="WW8Num18z6"/>
    <w:rsid w:val="00635DD4"/>
  </w:style>
  <w:style w:type="character" w:customStyle="1" w:styleId="WW8Num18z7">
    <w:name w:val="WW8Num18z7"/>
    <w:rsid w:val="00635DD4"/>
  </w:style>
  <w:style w:type="character" w:customStyle="1" w:styleId="WW8Num18z8">
    <w:name w:val="WW8Num18z8"/>
    <w:rsid w:val="00635DD4"/>
  </w:style>
  <w:style w:type="character" w:customStyle="1" w:styleId="WW8Num3z1">
    <w:name w:val="WW8Num3z1"/>
    <w:rsid w:val="00635DD4"/>
  </w:style>
  <w:style w:type="character" w:customStyle="1" w:styleId="WW8Num3z2">
    <w:name w:val="WW8Num3z2"/>
    <w:rsid w:val="00635DD4"/>
  </w:style>
  <w:style w:type="character" w:customStyle="1" w:styleId="WW8Num3z3">
    <w:name w:val="WW8Num3z3"/>
    <w:rsid w:val="00635DD4"/>
  </w:style>
  <w:style w:type="character" w:customStyle="1" w:styleId="WW8Num3z4">
    <w:name w:val="WW8Num3z4"/>
    <w:rsid w:val="00635DD4"/>
    <w:rPr>
      <w:rFonts w:ascii="Arial" w:hAnsi="Arial" w:cs="Times New Roman"/>
      <w:b w:val="0"/>
      <w:i w:val="0"/>
      <w:sz w:val="20"/>
      <w:szCs w:val="20"/>
    </w:rPr>
  </w:style>
  <w:style w:type="character" w:customStyle="1" w:styleId="WW8Num3z5">
    <w:name w:val="WW8Num3z5"/>
    <w:rsid w:val="00635DD4"/>
  </w:style>
  <w:style w:type="character" w:customStyle="1" w:styleId="WW8Num3z6">
    <w:name w:val="WW8Num3z6"/>
    <w:rsid w:val="00635DD4"/>
  </w:style>
  <w:style w:type="character" w:customStyle="1" w:styleId="WW8Num3z7">
    <w:name w:val="WW8Num3z7"/>
    <w:rsid w:val="00635DD4"/>
  </w:style>
  <w:style w:type="character" w:customStyle="1" w:styleId="WW8Num3z8">
    <w:name w:val="WW8Num3z8"/>
    <w:rsid w:val="00635DD4"/>
  </w:style>
  <w:style w:type="character" w:customStyle="1" w:styleId="WW-DefaultParagraphFont11111111">
    <w:name w:val="WW-Default Paragraph Font11111111"/>
    <w:rsid w:val="00635DD4"/>
  </w:style>
  <w:style w:type="character" w:customStyle="1" w:styleId="WW-DefaultParagraphFont111111111">
    <w:name w:val="WW-Default Paragraph Font111111111"/>
    <w:rsid w:val="00635DD4"/>
  </w:style>
  <w:style w:type="character" w:customStyle="1" w:styleId="WW-DefaultParagraphFont1111111111">
    <w:name w:val="WW-Default Paragraph Font1111111111"/>
    <w:rsid w:val="00635DD4"/>
  </w:style>
  <w:style w:type="character" w:customStyle="1" w:styleId="WW-DefaultParagraphFont11111111111">
    <w:name w:val="WW-Default Paragraph Font11111111111"/>
    <w:rsid w:val="00635DD4"/>
  </w:style>
  <w:style w:type="character" w:customStyle="1" w:styleId="20">
    <w:name w:val="Προεπιλεγμένη γραμματοσειρά2"/>
    <w:rsid w:val="00635DD4"/>
  </w:style>
  <w:style w:type="character" w:customStyle="1" w:styleId="WW8Num19z0">
    <w:name w:val="WW8Num19z0"/>
    <w:rsid w:val="00635DD4"/>
    <w:rPr>
      <w:rFonts w:ascii="Calibri" w:hAnsi="Calibri" w:cs="Calibri"/>
    </w:rPr>
  </w:style>
  <w:style w:type="character" w:customStyle="1" w:styleId="WW8Num19z1">
    <w:name w:val="WW8Num19z1"/>
    <w:rsid w:val="00635DD4"/>
  </w:style>
  <w:style w:type="character" w:customStyle="1" w:styleId="WW8Num20z0">
    <w:name w:val="WW8Num20z0"/>
    <w:rsid w:val="00635DD4"/>
    <w:rPr>
      <w:rFonts w:ascii="Calibri" w:eastAsia="Calibri" w:hAnsi="Calibri" w:cs="Times New Roman"/>
    </w:rPr>
  </w:style>
  <w:style w:type="character" w:customStyle="1" w:styleId="WW8Num20z1">
    <w:name w:val="WW8Num20z1"/>
    <w:rsid w:val="00635DD4"/>
    <w:rPr>
      <w:rFonts w:ascii="Courier New" w:hAnsi="Courier New" w:cs="Courier New"/>
    </w:rPr>
  </w:style>
  <w:style w:type="character" w:customStyle="1" w:styleId="WW8Num20z2">
    <w:name w:val="WW8Num20z2"/>
    <w:rsid w:val="00635DD4"/>
    <w:rPr>
      <w:rFonts w:ascii="Wingdings" w:hAnsi="Wingdings" w:cs="Wingdings"/>
    </w:rPr>
  </w:style>
  <w:style w:type="character" w:customStyle="1" w:styleId="WW8Num20z3">
    <w:name w:val="WW8Num20z3"/>
    <w:rsid w:val="00635DD4"/>
    <w:rPr>
      <w:rFonts w:ascii="Symbol" w:hAnsi="Symbol" w:cs="Symbol"/>
    </w:rPr>
  </w:style>
  <w:style w:type="character" w:customStyle="1" w:styleId="WW-DefaultParagraphFont111111111111">
    <w:name w:val="WW-Default Paragraph Font111111111111"/>
    <w:rsid w:val="00635DD4"/>
  </w:style>
  <w:style w:type="character" w:customStyle="1" w:styleId="WW8Num19z2">
    <w:name w:val="WW8Num19z2"/>
    <w:rsid w:val="00635DD4"/>
  </w:style>
  <w:style w:type="character" w:customStyle="1" w:styleId="WW8Num19z3">
    <w:name w:val="WW8Num19z3"/>
    <w:rsid w:val="00635DD4"/>
  </w:style>
  <w:style w:type="character" w:customStyle="1" w:styleId="WW8Num19z4">
    <w:name w:val="WW8Num19z4"/>
    <w:rsid w:val="00635DD4"/>
  </w:style>
  <w:style w:type="character" w:customStyle="1" w:styleId="WW8Num19z5">
    <w:name w:val="WW8Num19z5"/>
    <w:rsid w:val="00635DD4"/>
  </w:style>
  <w:style w:type="character" w:customStyle="1" w:styleId="WW8Num19z6">
    <w:name w:val="WW8Num19z6"/>
    <w:rsid w:val="00635DD4"/>
  </w:style>
  <w:style w:type="character" w:customStyle="1" w:styleId="WW8Num19z7">
    <w:name w:val="WW8Num19z7"/>
    <w:rsid w:val="00635DD4"/>
  </w:style>
  <w:style w:type="character" w:customStyle="1" w:styleId="WW8Num19z8">
    <w:name w:val="WW8Num19z8"/>
    <w:rsid w:val="00635DD4"/>
  </w:style>
  <w:style w:type="character" w:customStyle="1" w:styleId="WW8Num20z4">
    <w:name w:val="WW8Num20z4"/>
    <w:rsid w:val="00635DD4"/>
  </w:style>
  <w:style w:type="character" w:customStyle="1" w:styleId="WW8Num20z5">
    <w:name w:val="WW8Num20z5"/>
    <w:rsid w:val="00635DD4"/>
  </w:style>
  <w:style w:type="character" w:customStyle="1" w:styleId="WW8Num20z6">
    <w:name w:val="WW8Num20z6"/>
    <w:rsid w:val="00635DD4"/>
  </w:style>
  <w:style w:type="character" w:customStyle="1" w:styleId="WW8Num20z7">
    <w:name w:val="WW8Num20z7"/>
    <w:rsid w:val="00635DD4"/>
  </w:style>
  <w:style w:type="character" w:customStyle="1" w:styleId="WW8Num20z8">
    <w:name w:val="WW8Num20z8"/>
    <w:rsid w:val="00635DD4"/>
  </w:style>
  <w:style w:type="character" w:customStyle="1" w:styleId="WW-DefaultParagraphFont1111111111111">
    <w:name w:val="WW-Default Paragraph Font1111111111111"/>
    <w:rsid w:val="00635DD4"/>
  </w:style>
  <w:style w:type="character" w:customStyle="1" w:styleId="WW-DefaultParagraphFont11111111111111">
    <w:name w:val="WW-Default Paragraph Font11111111111111"/>
    <w:rsid w:val="00635DD4"/>
  </w:style>
  <w:style w:type="character" w:customStyle="1" w:styleId="WW8Num21z0">
    <w:name w:val="WW8Num21z0"/>
    <w:rsid w:val="00635DD4"/>
    <w:rPr>
      <w:rFonts w:ascii="Calibri" w:eastAsia="Times New Roman" w:hAnsi="Calibri" w:cs="Calibri"/>
    </w:rPr>
  </w:style>
  <w:style w:type="character" w:customStyle="1" w:styleId="WW8Num21z1">
    <w:name w:val="WW8Num21z1"/>
    <w:rsid w:val="00635DD4"/>
    <w:rPr>
      <w:rFonts w:ascii="Courier New" w:hAnsi="Courier New" w:cs="Courier New"/>
    </w:rPr>
  </w:style>
  <w:style w:type="character" w:customStyle="1" w:styleId="WW8Num21z2">
    <w:name w:val="WW8Num21z2"/>
    <w:rsid w:val="00635DD4"/>
    <w:rPr>
      <w:rFonts w:ascii="Wingdings" w:hAnsi="Wingdings" w:cs="Wingdings"/>
    </w:rPr>
  </w:style>
  <w:style w:type="character" w:customStyle="1" w:styleId="WW8Num21z3">
    <w:name w:val="WW8Num21z3"/>
    <w:rsid w:val="00635DD4"/>
    <w:rPr>
      <w:rFonts w:ascii="Symbol" w:hAnsi="Symbol" w:cs="Symbol"/>
    </w:rPr>
  </w:style>
  <w:style w:type="character" w:customStyle="1" w:styleId="WW8Num22z0">
    <w:name w:val="WW8Num22z0"/>
    <w:rsid w:val="00635DD4"/>
    <w:rPr>
      <w:rFonts w:ascii="Symbol" w:hAnsi="Symbol" w:cs="Symbol"/>
    </w:rPr>
  </w:style>
  <w:style w:type="character" w:customStyle="1" w:styleId="WW8Num22z1">
    <w:name w:val="WW8Num22z1"/>
    <w:rsid w:val="00635DD4"/>
    <w:rPr>
      <w:rFonts w:ascii="Courier New" w:hAnsi="Courier New" w:cs="Courier New"/>
    </w:rPr>
  </w:style>
  <w:style w:type="character" w:customStyle="1" w:styleId="WW8Num22z2">
    <w:name w:val="WW8Num22z2"/>
    <w:rsid w:val="00635DD4"/>
    <w:rPr>
      <w:rFonts w:ascii="Wingdings" w:hAnsi="Wingdings" w:cs="Wingdings"/>
    </w:rPr>
  </w:style>
  <w:style w:type="character" w:customStyle="1" w:styleId="WW8Num23z0">
    <w:name w:val="WW8Num23z0"/>
    <w:rsid w:val="00635DD4"/>
    <w:rPr>
      <w:rFonts w:ascii="Calibri" w:eastAsia="Times New Roman" w:hAnsi="Calibri" w:cs="Calibri"/>
    </w:rPr>
  </w:style>
  <w:style w:type="character" w:customStyle="1" w:styleId="WW8Num23z1">
    <w:name w:val="WW8Num23z1"/>
    <w:rsid w:val="00635DD4"/>
    <w:rPr>
      <w:rFonts w:ascii="Courier New" w:hAnsi="Courier New" w:cs="Courier New"/>
    </w:rPr>
  </w:style>
  <w:style w:type="character" w:customStyle="1" w:styleId="WW8Num23z2">
    <w:name w:val="WW8Num23z2"/>
    <w:rsid w:val="00635DD4"/>
    <w:rPr>
      <w:rFonts w:ascii="Wingdings" w:hAnsi="Wingdings" w:cs="Wingdings"/>
    </w:rPr>
  </w:style>
  <w:style w:type="character" w:customStyle="1" w:styleId="WW8Num23z3">
    <w:name w:val="WW8Num23z3"/>
    <w:rsid w:val="00635DD4"/>
    <w:rPr>
      <w:rFonts w:ascii="Symbol" w:hAnsi="Symbol" w:cs="Symbol"/>
    </w:rPr>
  </w:style>
  <w:style w:type="character" w:customStyle="1" w:styleId="WW8Num24z0">
    <w:name w:val="WW8Num24z0"/>
    <w:rsid w:val="00635DD4"/>
    <w:rPr>
      <w:rFonts w:ascii="Symbol" w:hAnsi="Symbol" w:cs="Symbol"/>
      <w:strike/>
      <w:color w:val="0070C0"/>
      <w:position w:val="0"/>
      <w:sz w:val="24"/>
      <w:vertAlign w:val="baseline"/>
      <w:lang w:val="el-GR"/>
    </w:rPr>
  </w:style>
  <w:style w:type="character" w:customStyle="1" w:styleId="WW8Num24z1">
    <w:name w:val="WW8Num24z1"/>
    <w:rsid w:val="00635DD4"/>
    <w:rPr>
      <w:rFonts w:ascii="Courier New" w:hAnsi="Courier New" w:cs="Courier New"/>
    </w:rPr>
  </w:style>
  <w:style w:type="character" w:customStyle="1" w:styleId="WW8Num24z2">
    <w:name w:val="WW8Num24z2"/>
    <w:rsid w:val="00635DD4"/>
    <w:rPr>
      <w:rFonts w:ascii="Wingdings" w:hAnsi="Wingdings" w:cs="Wingdings"/>
    </w:rPr>
  </w:style>
  <w:style w:type="character" w:customStyle="1" w:styleId="WW8Num25z0">
    <w:name w:val="WW8Num25z0"/>
    <w:rsid w:val="00635DD4"/>
    <w:rPr>
      <w:rFonts w:ascii="Symbol" w:hAnsi="Symbol" w:cs="Symbol"/>
    </w:rPr>
  </w:style>
  <w:style w:type="character" w:customStyle="1" w:styleId="WW8Num25z1">
    <w:name w:val="WW8Num25z1"/>
    <w:rsid w:val="00635DD4"/>
    <w:rPr>
      <w:rFonts w:ascii="Courier New" w:hAnsi="Courier New" w:cs="Courier New"/>
    </w:rPr>
  </w:style>
  <w:style w:type="character" w:customStyle="1" w:styleId="WW8Num25z2">
    <w:name w:val="WW8Num25z2"/>
    <w:rsid w:val="00635DD4"/>
    <w:rPr>
      <w:rFonts w:ascii="Wingdings" w:hAnsi="Wingdings" w:cs="Wingdings"/>
    </w:rPr>
  </w:style>
  <w:style w:type="character" w:customStyle="1" w:styleId="WW8Num26z0">
    <w:name w:val="WW8Num26z0"/>
    <w:rsid w:val="00635DD4"/>
    <w:rPr>
      <w:rFonts w:ascii="Symbol" w:hAnsi="Symbol" w:cs="Symbol"/>
    </w:rPr>
  </w:style>
  <w:style w:type="character" w:customStyle="1" w:styleId="WW8Num26z1">
    <w:name w:val="WW8Num26z1"/>
    <w:rsid w:val="00635DD4"/>
    <w:rPr>
      <w:rFonts w:ascii="Courier New" w:hAnsi="Courier New" w:cs="Courier New"/>
    </w:rPr>
  </w:style>
  <w:style w:type="character" w:customStyle="1" w:styleId="WW8Num26z2">
    <w:name w:val="WW8Num26z2"/>
    <w:rsid w:val="00635DD4"/>
    <w:rPr>
      <w:rFonts w:ascii="Wingdings" w:hAnsi="Wingdings" w:cs="Wingdings"/>
    </w:rPr>
  </w:style>
  <w:style w:type="character" w:customStyle="1" w:styleId="WW8Num27z0">
    <w:name w:val="WW8Num27z0"/>
    <w:rsid w:val="00635DD4"/>
    <w:rPr>
      <w:rFonts w:ascii="Calibri" w:eastAsia="Times New Roman" w:hAnsi="Calibri" w:cs="Calibri"/>
    </w:rPr>
  </w:style>
  <w:style w:type="character" w:customStyle="1" w:styleId="WW8Num27z1">
    <w:name w:val="WW8Num27z1"/>
    <w:rsid w:val="00635DD4"/>
    <w:rPr>
      <w:rFonts w:ascii="Courier New" w:hAnsi="Courier New" w:cs="Courier New"/>
    </w:rPr>
  </w:style>
  <w:style w:type="character" w:customStyle="1" w:styleId="WW8Num27z2">
    <w:name w:val="WW8Num27z2"/>
    <w:rsid w:val="00635DD4"/>
    <w:rPr>
      <w:rFonts w:ascii="Wingdings" w:hAnsi="Wingdings" w:cs="Wingdings"/>
    </w:rPr>
  </w:style>
  <w:style w:type="character" w:customStyle="1" w:styleId="WW8Num27z3">
    <w:name w:val="WW8Num27z3"/>
    <w:rsid w:val="00635DD4"/>
    <w:rPr>
      <w:rFonts w:ascii="Symbol" w:hAnsi="Symbol" w:cs="Symbol"/>
    </w:rPr>
  </w:style>
  <w:style w:type="character" w:customStyle="1" w:styleId="WW8Num28z0">
    <w:name w:val="WW8Num28z0"/>
    <w:rsid w:val="00635DD4"/>
    <w:rPr>
      <w:rFonts w:ascii="Symbol" w:hAnsi="Symbol" w:cs="Symbol"/>
    </w:rPr>
  </w:style>
  <w:style w:type="character" w:customStyle="1" w:styleId="WW8Num28z1">
    <w:name w:val="WW8Num28z1"/>
    <w:rsid w:val="00635DD4"/>
    <w:rPr>
      <w:rFonts w:ascii="Courier New" w:hAnsi="Courier New" w:cs="Courier New"/>
    </w:rPr>
  </w:style>
  <w:style w:type="character" w:customStyle="1" w:styleId="WW8Num28z2">
    <w:name w:val="WW8Num28z2"/>
    <w:rsid w:val="00635DD4"/>
    <w:rPr>
      <w:rFonts w:ascii="Wingdings" w:hAnsi="Wingdings" w:cs="Wingdings"/>
    </w:rPr>
  </w:style>
  <w:style w:type="character" w:customStyle="1" w:styleId="WW8Num29z0">
    <w:name w:val="WW8Num29z0"/>
    <w:rsid w:val="00635DD4"/>
    <w:rPr>
      <w:rFonts w:ascii="Calibri" w:eastAsia="Times New Roman" w:hAnsi="Calibri" w:cs="Calibri"/>
    </w:rPr>
  </w:style>
  <w:style w:type="character" w:customStyle="1" w:styleId="WW8Num29z1">
    <w:name w:val="WW8Num29z1"/>
    <w:rsid w:val="00635DD4"/>
    <w:rPr>
      <w:rFonts w:ascii="Courier New" w:hAnsi="Courier New" w:cs="Courier New"/>
    </w:rPr>
  </w:style>
  <w:style w:type="character" w:customStyle="1" w:styleId="WW8Num29z2">
    <w:name w:val="WW8Num29z2"/>
    <w:rsid w:val="00635DD4"/>
    <w:rPr>
      <w:rFonts w:ascii="Wingdings" w:hAnsi="Wingdings" w:cs="Wingdings"/>
    </w:rPr>
  </w:style>
  <w:style w:type="character" w:customStyle="1" w:styleId="WW8Num29z3">
    <w:name w:val="WW8Num29z3"/>
    <w:rsid w:val="00635DD4"/>
    <w:rPr>
      <w:rFonts w:ascii="Symbol" w:hAnsi="Symbol" w:cs="Symbol"/>
    </w:rPr>
  </w:style>
  <w:style w:type="character" w:customStyle="1" w:styleId="WW8Num30z0">
    <w:name w:val="WW8Num30z0"/>
    <w:rsid w:val="00635DD4"/>
    <w:rPr>
      <w:rFonts w:ascii="Symbol" w:hAnsi="Symbol" w:cs="Symbol"/>
      <w:shd w:val="clear" w:color="auto" w:fill="FFFF00"/>
    </w:rPr>
  </w:style>
  <w:style w:type="character" w:customStyle="1" w:styleId="WW8Num30z1">
    <w:name w:val="WW8Num30z1"/>
    <w:rsid w:val="00635DD4"/>
    <w:rPr>
      <w:rFonts w:ascii="Courier New" w:hAnsi="Courier New" w:cs="Courier New"/>
    </w:rPr>
  </w:style>
  <w:style w:type="character" w:customStyle="1" w:styleId="WW8Num30z2">
    <w:name w:val="WW8Num30z2"/>
    <w:rsid w:val="00635DD4"/>
    <w:rPr>
      <w:rFonts w:ascii="Wingdings" w:hAnsi="Wingdings" w:cs="Wingdings"/>
    </w:rPr>
  </w:style>
  <w:style w:type="character" w:customStyle="1" w:styleId="WW8Num31z0">
    <w:name w:val="WW8Num31z0"/>
    <w:rsid w:val="00635DD4"/>
    <w:rPr>
      <w:rFonts w:cs="Times New Roman"/>
    </w:rPr>
  </w:style>
  <w:style w:type="character" w:customStyle="1" w:styleId="WW8Num32z0">
    <w:name w:val="WW8Num32z0"/>
    <w:rsid w:val="00635DD4"/>
  </w:style>
  <w:style w:type="character" w:customStyle="1" w:styleId="WW8Num32z1">
    <w:name w:val="WW8Num32z1"/>
    <w:rsid w:val="00635DD4"/>
  </w:style>
  <w:style w:type="character" w:customStyle="1" w:styleId="WW8Num32z2">
    <w:name w:val="WW8Num32z2"/>
    <w:rsid w:val="00635DD4"/>
  </w:style>
  <w:style w:type="character" w:customStyle="1" w:styleId="WW8Num32z3">
    <w:name w:val="WW8Num32z3"/>
    <w:rsid w:val="00635DD4"/>
  </w:style>
  <w:style w:type="character" w:customStyle="1" w:styleId="WW8Num32z4">
    <w:name w:val="WW8Num32z4"/>
    <w:rsid w:val="00635DD4"/>
  </w:style>
  <w:style w:type="character" w:customStyle="1" w:styleId="WW8Num32z5">
    <w:name w:val="WW8Num32z5"/>
    <w:rsid w:val="00635DD4"/>
  </w:style>
  <w:style w:type="character" w:customStyle="1" w:styleId="WW8Num32z6">
    <w:name w:val="WW8Num32z6"/>
    <w:rsid w:val="00635DD4"/>
  </w:style>
  <w:style w:type="character" w:customStyle="1" w:styleId="WW8Num32z7">
    <w:name w:val="WW8Num32z7"/>
    <w:rsid w:val="00635DD4"/>
  </w:style>
  <w:style w:type="character" w:customStyle="1" w:styleId="WW8Num32z8">
    <w:name w:val="WW8Num32z8"/>
    <w:rsid w:val="00635DD4"/>
  </w:style>
  <w:style w:type="character" w:customStyle="1" w:styleId="WW8Num33z0">
    <w:name w:val="WW8Num33z0"/>
    <w:rsid w:val="00635DD4"/>
    <w:rPr>
      <w:rFonts w:ascii="Symbol" w:eastAsia="Calibri" w:hAnsi="Symbol" w:cs="Symbol"/>
    </w:rPr>
  </w:style>
  <w:style w:type="character" w:customStyle="1" w:styleId="WW8Num33z1">
    <w:name w:val="WW8Num33z1"/>
    <w:rsid w:val="00635DD4"/>
    <w:rPr>
      <w:rFonts w:ascii="Courier New" w:hAnsi="Courier New" w:cs="Courier New"/>
    </w:rPr>
  </w:style>
  <w:style w:type="character" w:customStyle="1" w:styleId="WW8Num33z2">
    <w:name w:val="WW8Num33z2"/>
    <w:rsid w:val="00635DD4"/>
    <w:rPr>
      <w:rFonts w:ascii="Wingdings" w:hAnsi="Wingdings" w:cs="Wingdings"/>
    </w:rPr>
  </w:style>
  <w:style w:type="character" w:customStyle="1" w:styleId="WW8Num34z0">
    <w:name w:val="WW8Num34z0"/>
    <w:rsid w:val="00635DD4"/>
    <w:rPr>
      <w:rFonts w:ascii="Symbol" w:hAnsi="Symbol" w:cs="Symbol"/>
    </w:rPr>
  </w:style>
  <w:style w:type="character" w:customStyle="1" w:styleId="WW8Num34z1">
    <w:name w:val="WW8Num34z1"/>
    <w:rsid w:val="00635DD4"/>
    <w:rPr>
      <w:rFonts w:ascii="Courier New" w:hAnsi="Courier New" w:cs="Courier New"/>
    </w:rPr>
  </w:style>
  <w:style w:type="character" w:customStyle="1" w:styleId="WW8Num34z2">
    <w:name w:val="WW8Num34z2"/>
    <w:rsid w:val="00635DD4"/>
    <w:rPr>
      <w:rFonts w:ascii="Wingdings" w:hAnsi="Wingdings" w:cs="Wingdings"/>
    </w:rPr>
  </w:style>
  <w:style w:type="character" w:customStyle="1" w:styleId="WW8Num35z0">
    <w:name w:val="WW8Num35z0"/>
    <w:rsid w:val="00635DD4"/>
    <w:rPr>
      <w:rFonts w:ascii="Calibri" w:eastAsia="Times New Roman" w:hAnsi="Calibri" w:cs="Calibri"/>
    </w:rPr>
  </w:style>
  <w:style w:type="character" w:customStyle="1" w:styleId="WW8Num35z1">
    <w:name w:val="WW8Num35z1"/>
    <w:rsid w:val="00635DD4"/>
    <w:rPr>
      <w:rFonts w:ascii="Courier New" w:hAnsi="Courier New" w:cs="Courier New"/>
    </w:rPr>
  </w:style>
  <w:style w:type="character" w:customStyle="1" w:styleId="WW8Num35z2">
    <w:name w:val="WW8Num35z2"/>
    <w:rsid w:val="00635DD4"/>
    <w:rPr>
      <w:rFonts w:ascii="Wingdings" w:hAnsi="Wingdings" w:cs="Wingdings"/>
    </w:rPr>
  </w:style>
  <w:style w:type="character" w:customStyle="1" w:styleId="WW8Num35z3">
    <w:name w:val="WW8Num35z3"/>
    <w:rsid w:val="00635DD4"/>
    <w:rPr>
      <w:rFonts w:ascii="Symbol" w:hAnsi="Symbol" w:cs="Symbol"/>
    </w:rPr>
  </w:style>
  <w:style w:type="character" w:customStyle="1" w:styleId="WW8Num36z0">
    <w:name w:val="WW8Num36z0"/>
    <w:rsid w:val="00635DD4"/>
    <w:rPr>
      <w:lang w:val="el-GR"/>
    </w:rPr>
  </w:style>
  <w:style w:type="character" w:customStyle="1" w:styleId="WW8Num36z1">
    <w:name w:val="WW8Num36z1"/>
    <w:rsid w:val="00635DD4"/>
  </w:style>
  <w:style w:type="character" w:customStyle="1" w:styleId="WW8Num36z2">
    <w:name w:val="WW8Num36z2"/>
    <w:rsid w:val="00635DD4"/>
  </w:style>
  <w:style w:type="character" w:customStyle="1" w:styleId="WW8Num36z3">
    <w:name w:val="WW8Num36z3"/>
    <w:rsid w:val="00635DD4"/>
  </w:style>
  <w:style w:type="character" w:customStyle="1" w:styleId="WW8Num36z4">
    <w:name w:val="WW8Num36z4"/>
    <w:rsid w:val="00635DD4"/>
  </w:style>
  <w:style w:type="character" w:customStyle="1" w:styleId="WW8Num36z5">
    <w:name w:val="WW8Num36z5"/>
    <w:rsid w:val="00635DD4"/>
  </w:style>
  <w:style w:type="character" w:customStyle="1" w:styleId="WW8Num36z6">
    <w:name w:val="WW8Num36z6"/>
    <w:rsid w:val="00635DD4"/>
  </w:style>
  <w:style w:type="character" w:customStyle="1" w:styleId="WW8Num36z7">
    <w:name w:val="WW8Num36z7"/>
    <w:rsid w:val="00635DD4"/>
  </w:style>
  <w:style w:type="character" w:customStyle="1" w:styleId="WW8Num36z8">
    <w:name w:val="WW8Num36z8"/>
    <w:rsid w:val="00635DD4"/>
  </w:style>
  <w:style w:type="character" w:customStyle="1" w:styleId="WW8Num37z0">
    <w:name w:val="WW8Num37z0"/>
    <w:rsid w:val="00635DD4"/>
    <w:rPr>
      <w:rFonts w:ascii="Calibri" w:eastAsia="Times New Roman" w:hAnsi="Calibri" w:cs="Calibri"/>
    </w:rPr>
  </w:style>
  <w:style w:type="character" w:customStyle="1" w:styleId="WW8Num37z1">
    <w:name w:val="WW8Num37z1"/>
    <w:rsid w:val="00635DD4"/>
    <w:rPr>
      <w:rFonts w:ascii="Courier New" w:hAnsi="Courier New" w:cs="Courier New"/>
    </w:rPr>
  </w:style>
  <w:style w:type="character" w:customStyle="1" w:styleId="WW8Num37z2">
    <w:name w:val="WW8Num37z2"/>
    <w:rsid w:val="00635DD4"/>
    <w:rPr>
      <w:rFonts w:ascii="Wingdings" w:hAnsi="Wingdings" w:cs="Wingdings"/>
    </w:rPr>
  </w:style>
  <w:style w:type="character" w:customStyle="1" w:styleId="WW8Num37z3">
    <w:name w:val="WW8Num37z3"/>
    <w:rsid w:val="00635DD4"/>
    <w:rPr>
      <w:rFonts w:ascii="Symbol" w:hAnsi="Symbol" w:cs="Symbol"/>
    </w:rPr>
  </w:style>
  <w:style w:type="character" w:customStyle="1" w:styleId="WW8Num38z0">
    <w:name w:val="WW8Num38z0"/>
    <w:rsid w:val="00635DD4"/>
  </w:style>
  <w:style w:type="character" w:customStyle="1" w:styleId="WW8Num38z1">
    <w:name w:val="WW8Num38z1"/>
    <w:rsid w:val="00635DD4"/>
  </w:style>
  <w:style w:type="character" w:customStyle="1" w:styleId="WW8Num38z2">
    <w:name w:val="WW8Num38z2"/>
    <w:rsid w:val="00635DD4"/>
  </w:style>
  <w:style w:type="character" w:customStyle="1" w:styleId="WW8Num38z3">
    <w:name w:val="WW8Num38z3"/>
    <w:rsid w:val="00635DD4"/>
  </w:style>
  <w:style w:type="character" w:customStyle="1" w:styleId="WW8Num38z4">
    <w:name w:val="WW8Num38z4"/>
    <w:rsid w:val="00635DD4"/>
  </w:style>
  <w:style w:type="character" w:customStyle="1" w:styleId="WW8Num38z5">
    <w:name w:val="WW8Num38z5"/>
    <w:rsid w:val="00635DD4"/>
  </w:style>
  <w:style w:type="character" w:customStyle="1" w:styleId="WW8Num38z6">
    <w:name w:val="WW8Num38z6"/>
    <w:rsid w:val="00635DD4"/>
  </w:style>
  <w:style w:type="character" w:customStyle="1" w:styleId="WW8Num38z7">
    <w:name w:val="WW8Num38z7"/>
    <w:rsid w:val="00635DD4"/>
  </w:style>
  <w:style w:type="character" w:customStyle="1" w:styleId="WW8Num38z8">
    <w:name w:val="WW8Num38z8"/>
    <w:rsid w:val="00635DD4"/>
  </w:style>
  <w:style w:type="character" w:customStyle="1" w:styleId="WW-DefaultParagraphFont111111111111111">
    <w:name w:val="WW-Default Paragraph Font111111111111111"/>
    <w:rsid w:val="00635DD4"/>
  </w:style>
  <w:style w:type="character" w:customStyle="1" w:styleId="WW8Num4z1">
    <w:name w:val="WW8Num4z1"/>
    <w:rsid w:val="00635DD4"/>
    <w:rPr>
      <w:rFonts w:cs="Times New Roman"/>
    </w:rPr>
  </w:style>
  <w:style w:type="character" w:customStyle="1" w:styleId="WW8Num5z1">
    <w:name w:val="WW8Num5z1"/>
    <w:rsid w:val="00635DD4"/>
    <w:rPr>
      <w:rFonts w:cs="Times New Roman"/>
    </w:rPr>
  </w:style>
  <w:style w:type="character" w:customStyle="1" w:styleId="WW8Num6z1">
    <w:name w:val="WW8Num6z1"/>
    <w:rsid w:val="00635DD4"/>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635DD4"/>
  </w:style>
  <w:style w:type="character" w:customStyle="1" w:styleId="WW8Num29z5">
    <w:name w:val="WW8Num29z5"/>
    <w:rsid w:val="00635DD4"/>
  </w:style>
  <w:style w:type="character" w:customStyle="1" w:styleId="WW8Num29z6">
    <w:name w:val="WW8Num29z6"/>
    <w:rsid w:val="00635DD4"/>
  </w:style>
  <w:style w:type="character" w:customStyle="1" w:styleId="WW8Num29z7">
    <w:name w:val="WW8Num29z7"/>
    <w:rsid w:val="00635DD4"/>
  </w:style>
  <w:style w:type="character" w:customStyle="1" w:styleId="WW8Num29z8">
    <w:name w:val="WW8Num29z8"/>
    <w:rsid w:val="00635DD4"/>
  </w:style>
  <w:style w:type="character" w:customStyle="1" w:styleId="WW8Num30z3">
    <w:name w:val="WW8Num30z3"/>
    <w:rsid w:val="00635DD4"/>
    <w:rPr>
      <w:rFonts w:ascii="Symbol" w:hAnsi="Symbol" w:cs="Symbol"/>
    </w:rPr>
  </w:style>
  <w:style w:type="character" w:customStyle="1" w:styleId="WW8Num31z1">
    <w:name w:val="WW8Num31z1"/>
    <w:rsid w:val="00635DD4"/>
  </w:style>
  <w:style w:type="character" w:customStyle="1" w:styleId="WW8Num31z2">
    <w:name w:val="WW8Num31z2"/>
    <w:rsid w:val="00635DD4"/>
  </w:style>
  <w:style w:type="character" w:customStyle="1" w:styleId="WW8Num31z3">
    <w:name w:val="WW8Num31z3"/>
    <w:rsid w:val="00635DD4"/>
  </w:style>
  <w:style w:type="character" w:customStyle="1" w:styleId="WW8Num31z4">
    <w:name w:val="WW8Num31z4"/>
    <w:rsid w:val="00635DD4"/>
  </w:style>
  <w:style w:type="character" w:customStyle="1" w:styleId="WW8Num31z5">
    <w:name w:val="WW8Num31z5"/>
    <w:rsid w:val="00635DD4"/>
  </w:style>
  <w:style w:type="character" w:customStyle="1" w:styleId="WW8Num31z6">
    <w:name w:val="WW8Num31z6"/>
    <w:rsid w:val="00635DD4"/>
  </w:style>
  <w:style w:type="character" w:customStyle="1" w:styleId="WW8Num31z7">
    <w:name w:val="WW8Num31z7"/>
    <w:rsid w:val="00635DD4"/>
  </w:style>
  <w:style w:type="character" w:customStyle="1" w:styleId="WW8Num31z8">
    <w:name w:val="WW8Num31z8"/>
    <w:rsid w:val="00635DD4"/>
  </w:style>
  <w:style w:type="character" w:customStyle="1" w:styleId="WW8Num39z0">
    <w:name w:val="WW8Num39z0"/>
    <w:rsid w:val="00635DD4"/>
    <w:rPr>
      <w:rFonts w:ascii="Calibri" w:eastAsia="Times New Roman" w:hAnsi="Calibri" w:cs="Calibri"/>
    </w:rPr>
  </w:style>
  <w:style w:type="character" w:customStyle="1" w:styleId="WW8Num39z1">
    <w:name w:val="WW8Num39z1"/>
    <w:rsid w:val="00635DD4"/>
    <w:rPr>
      <w:rFonts w:ascii="Courier New" w:hAnsi="Courier New" w:cs="Courier New"/>
    </w:rPr>
  </w:style>
  <w:style w:type="character" w:customStyle="1" w:styleId="WW8Num39z2">
    <w:name w:val="WW8Num39z2"/>
    <w:rsid w:val="00635DD4"/>
    <w:rPr>
      <w:rFonts w:ascii="Wingdings" w:hAnsi="Wingdings" w:cs="Wingdings"/>
    </w:rPr>
  </w:style>
  <w:style w:type="character" w:customStyle="1" w:styleId="WW8Num39z3">
    <w:name w:val="WW8Num39z3"/>
    <w:rsid w:val="00635DD4"/>
    <w:rPr>
      <w:rFonts w:ascii="Symbol" w:hAnsi="Symbol" w:cs="Symbol"/>
    </w:rPr>
  </w:style>
  <w:style w:type="character" w:customStyle="1" w:styleId="WW8Num40z0">
    <w:name w:val="WW8Num40z0"/>
    <w:rsid w:val="00635DD4"/>
    <w:rPr>
      <w:rFonts w:ascii="Symbol" w:hAnsi="Symbol" w:cs="Symbol"/>
    </w:rPr>
  </w:style>
  <w:style w:type="character" w:customStyle="1" w:styleId="WW8Num40z1">
    <w:name w:val="WW8Num40z1"/>
    <w:rsid w:val="00635DD4"/>
    <w:rPr>
      <w:rFonts w:ascii="Courier New" w:hAnsi="Courier New" w:cs="Courier New"/>
    </w:rPr>
  </w:style>
  <w:style w:type="character" w:customStyle="1" w:styleId="WW8Num40z2">
    <w:name w:val="WW8Num40z2"/>
    <w:rsid w:val="00635DD4"/>
    <w:rPr>
      <w:rFonts w:ascii="Wingdings" w:hAnsi="Wingdings" w:cs="Wingdings"/>
    </w:rPr>
  </w:style>
  <w:style w:type="character" w:customStyle="1" w:styleId="WW8Num41z0">
    <w:name w:val="WW8Num41z0"/>
    <w:rsid w:val="00635DD4"/>
    <w:rPr>
      <w:rFonts w:ascii="Arial" w:hAnsi="Arial" w:cs="Times New Roman"/>
      <w:b/>
      <w:i w:val="0"/>
      <w:sz w:val="20"/>
      <w:szCs w:val="20"/>
    </w:rPr>
  </w:style>
  <w:style w:type="character" w:customStyle="1" w:styleId="WW8Num41z1">
    <w:name w:val="WW8Num41z1"/>
    <w:rsid w:val="00635DD4"/>
    <w:rPr>
      <w:rFonts w:cs="Times New Roman"/>
    </w:rPr>
  </w:style>
  <w:style w:type="character" w:customStyle="1" w:styleId="WW8Num41z2">
    <w:name w:val="WW8Num41z2"/>
    <w:rsid w:val="00635DD4"/>
    <w:rPr>
      <w:rFonts w:ascii="Arial" w:hAnsi="Arial" w:cs="Times New Roman"/>
      <w:b w:val="0"/>
      <w:i w:val="0"/>
    </w:rPr>
  </w:style>
  <w:style w:type="character" w:customStyle="1" w:styleId="WW8Num41z3">
    <w:name w:val="WW8Num41z3"/>
    <w:rsid w:val="00635DD4"/>
    <w:rPr>
      <w:rFonts w:ascii="Arial" w:hAnsi="Arial" w:cs="Times New Roman"/>
      <w:b w:val="0"/>
      <w:i w:val="0"/>
      <w:sz w:val="20"/>
      <w:szCs w:val="20"/>
    </w:rPr>
  </w:style>
  <w:style w:type="character" w:customStyle="1" w:styleId="DefaultParagraphFont1">
    <w:name w:val="Default Paragraph Font1"/>
    <w:rsid w:val="00635DD4"/>
  </w:style>
  <w:style w:type="character" w:customStyle="1" w:styleId="Heading1Char">
    <w:name w:val="Heading 1 Char"/>
    <w:rsid w:val="00635DD4"/>
    <w:rPr>
      <w:rFonts w:ascii="Arial" w:hAnsi="Arial" w:cs="Arial"/>
      <w:b/>
      <w:bCs/>
      <w:color w:val="333399"/>
      <w:sz w:val="28"/>
      <w:szCs w:val="32"/>
      <w:lang w:val="en-US"/>
    </w:rPr>
  </w:style>
  <w:style w:type="character" w:customStyle="1" w:styleId="Heading2Char">
    <w:name w:val="Heading 2 Char"/>
    <w:rsid w:val="00635DD4"/>
    <w:rPr>
      <w:rFonts w:ascii="Arial" w:hAnsi="Arial" w:cs="Arial"/>
      <w:b/>
      <w:color w:val="002060"/>
      <w:sz w:val="24"/>
      <w:szCs w:val="22"/>
      <w:lang w:val="en-GB"/>
    </w:rPr>
  </w:style>
  <w:style w:type="character" w:customStyle="1" w:styleId="Heading5Char">
    <w:name w:val="Heading 5 Char"/>
    <w:rsid w:val="00635DD4"/>
    <w:rPr>
      <w:rFonts w:ascii="Calibri" w:eastAsia="Times New Roman" w:hAnsi="Calibri" w:cs="Times New Roman"/>
      <w:b/>
      <w:bCs/>
      <w:i/>
      <w:iCs/>
      <w:sz w:val="26"/>
      <w:szCs w:val="26"/>
      <w:lang w:val="en-GB"/>
    </w:rPr>
  </w:style>
  <w:style w:type="character" w:customStyle="1" w:styleId="DateChar">
    <w:name w:val="Date Char"/>
    <w:rsid w:val="00635DD4"/>
    <w:rPr>
      <w:sz w:val="24"/>
      <w:szCs w:val="24"/>
      <w:lang w:val="en-GB"/>
    </w:rPr>
  </w:style>
  <w:style w:type="character" w:customStyle="1" w:styleId="FooterChar">
    <w:name w:val="Footer Char"/>
    <w:rsid w:val="00635DD4"/>
    <w:rPr>
      <w:rFonts w:eastAsia="MS Mincho" w:cs="Times New Roman"/>
      <w:sz w:val="24"/>
      <w:szCs w:val="24"/>
      <w:lang w:val="en-US" w:eastAsia="ja-JP"/>
    </w:rPr>
  </w:style>
  <w:style w:type="character" w:customStyle="1" w:styleId="CommentReference">
    <w:name w:val="Comment Reference"/>
    <w:rsid w:val="00635DD4"/>
    <w:rPr>
      <w:sz w:val="16"/>
    </w:rPr>
  </w:style>
  <w:style w:type="character" w:styleId="-">
    <w:name w:val="Hyperlink"/>
    <w:uiPriority w:val="99"/>
    <w:rsid w:val="00635DD4"/>
    <w:rPr>
      <w:color w:val="0000FF"/>
      <w:u w:val="single"/>
    </w:rPr>
  </w:style>
  <w:style w:type="character" w:customStyle="1" w:styleId="HeaderChar">
    <w:name w:val="Header Char"/>
    <w:rsid w:val="00635DD4"/>
    <w:rPr>
      <w:rFonts w:cs="Times New Roman"/>
      <w:sz w:val="24"/>
      <w:szCs w:val="24"/>
      <w:lang w:val="en-GB"/>
    </w:rPr>
  </w:style>
  <w:style w:type="character" w:styleId="a3">
    <w:name w:val="page number"/>
    <w:rsid w:val="00635DD4"/>
    <w:rPr>
      <w:rFonts w:cs="Times New Roman"/>
    </w:rPr>
  </w:style>
  <w:style w:type="character" w:customStyle="1" w:styleId="BalloonTextChar">
    <w:name w:val="Balloon Text Char"/>
    <w:rsid w:val="00635DD4"/>
    <w:rPr>
      <w:rFonts w:ascii="Tahoma" w:hAnsi="Tahoma" w:cs="Tahoma"/>
      <w:sz w:val="16"/>
      <w:szCs w:val="16"/>
      <w:lang w:val="en-GB"/>
    </w:rPr>
  </w:style>
  <w:style w:type="character" w:customStyle="1" w:styleId="CommentTextChar">
    <w:name w:val="Comment Text Char"/>
    <w:rsid w:val="00635DD4"/>
    <w:rPr>
      <w:rFonts w:cs="Times New Roman"/>
      <w:lang w:val="en-GB"/>
    </w:rPr>
  </w:style>
  <w:style w:type="character" w:customStyle="1" w:styleId="CommentSubjectChar">
    <w:name w:val="Comment Subject Char"/>
    <w:rsid w:val="00635DD4"/>
    <w:rPr>
      <w:rFonts w:cs="Times New Roman"/>
      <w:b/>
      <w:bCs/>
      <w:lang w:val="en-GB"/>
    </w:rPr>
  </w:style>
  <w:style w:type="character" w:customStyle="1" w:styleId="BodyTextChar">
    <w:name w:val="Body Text Char"/>
    <w:rsid w:val="00635DD4"/>
    <w:rPr>
      <w:rFonts w:cs="Times New Roman"/>
      <w:sz w:val="24"/>
      <w:szCs w:val="24"/>
      <w:lang w:val="en-GB"/>
    </w:rPr>
  </w:style>
  <w:style w:type="character" w:customStyle="1" w:styleId="11">
    <w:name w:val="Κείμενο κράτησης θέσης1"/>
    <w:rsid w:val="00635DD4"/>
    <w:rPr>
      <w:rFonts w:cs="Times New Roman"/>
      <w:color w:val="808080"/>
    </w:rPr>
  </w:style>
  <w:style w:type="character" w:customStyle="1" w:styleId="a4">
    <w:name w:val="Χαρακτήρες υποσημείωσης"/>
    <w:rsid w:val="00635DD4"/>
    <w:rPr>
      <w:rFonts w:cs="Times New Roman"/>
      <w:vertAlign w:val="superscript"/>
    </w:rPr>
  </w:style>
  <w:style w:type="character" w:customStyle="1" w:styleId="FootnoteTextChar">
    <w:name w:val="Footnote Text Char"/>
    <w:rsid w:val="00635DD4"/>
    <w:rPr>
      <w:rFonts w:ascii="Calibri" w:hAnsi="Calibri" w:cs="Times New Roman"/>
    </w:rPr>
  </w:style>
  <w:style w:type="character" w:customStyle="1" w:styleId="Heading3Char">
    <w:name w:val="Heading 3 Char"/>
    <w:rsid w:val="00635DD4"/>
    <w:rPr>
      <w:rFonts w:ascii="Arial" w:hAnsi="Arial" w:cs="Arial"/>
      <w:b/>
      <w:bCs/>
      <w:sz w:val="22"/>
      <w:szCs w:val="26"/>
      <w:lang w:val="en-GB"/>
    </w:rPr>
  </w:style>
  <w:style w:type="character" w:customStyle="1" w:styleId="Heading4Char">
    <w:name w:val="Heading 4 Char"/>
    <w:rsid w:val="00635DD4"/>
    <w:rPr>
      <w:rFonts w:ascii="Arial" w:eastAsia="Times New Roman" w:hAnsi="Arial" w:cs="Times New Roman"/>
      <w:b/>
      <w:bCs/>
      <w:sz w:val="22"/>
      <w:szCs w:val="28"/>
      <w:lang w:val="en-GB"/>
    </w:rPr>
  </w:style>
  <w:style w:type="character" w:customStyle="1" w:styleId="DocTitleChar">
    <w:name w:val="Doc Title Char"/>
    <w:basedOn w:val="Heading1Char"/>
    <w:rsid w:val="00635DD4"/>
    <w:rPr>
      <w:rFonts w:ascii="Arial" w:hAnsi="Arial" w:cs="Arial"/>
      <w:b/>
      <w:bCs/>
      <w:color w:val="333399"/>
      <w:sz w:val="28"/>
      <w:szCs w:val="32"/>
      <w:lang w:val="en-US"/>
    </w:rPr>
  </w:style>
  <w:style w:type="character" w:customStyle="1" w:styleId="Style1Char">
    <w:name w:val="Style1 Char"/>
    <w:rsid w:val="00635DD4"/>
    <w:rPr>
      <w:rFonts w:ascii="Calibri" w:hAnsi="Calibri" w:cs="Calibri"/>
      <w:b/>
      <w:bCs/>
      <w:color w:val="333399"/>
      <w:sz w:val="40"/>
      <w:szCs w:val="40"/>
      <w:lang w:val="en-US"/>
    </w:rPr>
  </w:style>
  <w:style w:type="character" w:customStyle="1" w:styleId="ContentsChar">
    <w:name w:val="Contents Char"/>
    <w:rsid w:val="00635DD4"/>
    <w:rPr>
      <w:rFonts w:ascii="Calibri" w:hAnsi="Calibri" w:cs="Calibri"/>
      <w:b/>
      <w:bCs/>
      <w:color w:val="333399"/>
      <w:sz w:val="28"/>
      <w:szCs w:val="32"/>
      <w:lang w:val="en-US"/>
    </w:rPr>
  </w:style>
  <w:style w:type="character" w:customStyle="1" w:styleId="EndnoteTextChar">
    <w:name w:val="Endnote Text Char"/>
    <w:rsid w:val="00635DD4"/>
    <w:rPr>
      <w:rFonts w:ascii="Calibri" w:hAnsi="Calibri" w:cs="Calibri"/>
      <w:lang w:val="en-GB"/>
    </w:rPr>
  </w:style>
  <w:style w:type="character" w:customStyle="1" w:styleId="a5">
    <w:name w:val="Χαρακτήρες σημείωσης τέλους"/>
    <w:rsid w:val="00635DD4"/>
    <w:rPr>
      <w:vertAlign w:val="superscript"/>
    </w:rPr>
  </w:style>
  <w:style w:type="character" w:customStyle="1" w:styleId="FootnoteReference2">
    <w:name w:val="Footnote Reference2"/>
    <w:rsid w:val="00635DD4"/>
    <w:rPr>
      <w:vertAlign w:val="superscript"/>
    </w:rPr>
  </w:style>
  <w:style w:type="character" w:customStyle="1" w:styleId="EndnoteReference1">
    <w:name w:val="Endnote Reference1"/>
    <w:rsid w:val="00635DD4"/>
    <w:rPr>
      <w:vertAlign w:val="superscript"/>
    </w:rPr>
  </w:style>
  <w:style w:type="character" w:customStyle="1" w:styleId="a6">
    <w:name w:val="Κουκκίδες"/>
    <w:rsid w:val="00635DD4"/>
    <w:rPr>
      <w:rFonts w:ascii="OpenSymbol" w:eastAsia="OpenSymbol" w:hAnsi="OpenSymbol" w:cs="OpenSymbol"/>
    </w:rPr>
  </w:style>
  <w:style w:type="character" w:styleId="a7">
    <w:name w:val="Strong"/>
    <w:qFormat/>
    <w:rsid w:val="00635DD4"/>
    <w:rPr>
      <w:b/>
      <w:bCs/>
    </w:rPr>
  </w:style>
  <w:style w:type="character" w:customStyle="1" w:styleId="12">
    <w:name w:val="Προεπιλεγμένη γραμματοσειρά1"/>
    <w:rsid w:val="00635DD4"/>
  </w:style>
  <w:style w:type="character" w:customStyle="1" w:styleId="a8">
    <w:name w:val="Σύμβολο υποσημείωσης"/>
    <w:rsid w:val="00635DD4"/>
    <w:rPr>
      <w:vertAlign w:val="superscript"/>
    </w:rPr>
  </w:style>
  <w:style w:type="character" w:styleId="a9">
    <w:name w:val="Emphasis"/>
    <w:qFormat/>
    <w:rsid w:val="00635DD4"/>
    <w:rPr>
      <w:i/>
      <w:iCs/>
    </w:rPr>
  </w:style>
  <w:style w:type="character" w:customStyle="1" w:styleId="aa">
    <w:name w:val="Χαρακτήρες αρίθμησης"/>
    <w:rsid w:val="00635DD4"/>
  </w:style>
  <w:style w:type="character" w:customStyle="1" w:styleId="normalwithoutspacingChar">
    <w:name w:val="normal_without_spacing Char"/>
    <w:rsid w:val="00635DD4"/>
    <w:rPr>
      <w:rFonts w:ascii="Calibri" w:hAnsi="Calibri" w:cs="Calibri"/>
      <w:sz w:val="22"/>
      <w:szCs w:val="24"/>
    </w:rPr>
  </w:style>
  <w:style w:type="character" w:customStyle="1" w:styleId="FootnoteTextChar1">
    <w:name w:val="Footnote Text Char1"/>
    <w:rsid w:val="00635DD4"/>
    <w:rPr>
      <w:rFonts w:ascii="Calibri" w:hAnsi="Calibri" w:cs="Calibri"/>
      <w:lang w:val="en-IE" w:eastAsia="zh-CN"/>
    </w:rPr>
  </w:style>
  <w:style w:type="character" w:customStyle="1" w:styleId="foothangingChar">
    <w:name w:val="foot_hanging Char"/>
    <w:rsid w:val="00635DD4"/>
    <w:rPr>
      <w:rFonts w:ascii="Calibri" w:hAnsi="Calibri" w:cs="Calibri"/>
      <w:sz w:val="18"/>
      <w:szCs w:val="18"/>
      <w:lang w:val="en-IE" w:eastAsia="zh-CN"/>
    </w:rPr>
  </w:style>
  <w:style w:type="character" w:customStyle="1" w:styleId="HTMLPreformattedChar">
    <w:name w:val="HTML Preformatted Char"/>
    <w:rsid w:val="00635DD4"/>
    <w:rPr>
      <w:rFonts w:ascii="Courier New" w:hAnsi="Courier New" w:cs="Courier New"/>
    </w:rPr>
  </w:style>
  <w:style w:type="character" w:customStyle="1" w:styleId="apple-converted-space">
    <w:name w:val="apple-converted-space"/>
    <w:basedOn w:val="WW-DefaultParagraphFont111111111111111"/>
    <w:rsid w:val="00635DD4"/>
  </w:style>
  <w:style w:type="character" w:customStyle="1" w:styleId="BodyTextIndent3Char">
    <w:name w:val="Body Text Indent 3 Char"/>
    <w:rsid w:val="00635DD4"/>
    <w:rPr>
      <w:rFonts w:ascii="Calibri" w:hAnsi="Calibri" w:cs="Calibri"/>
      <w:sz w:val="16"/>
      <w:szCs w:val="16"/>
      <w:lang w:val="en-GB"/>
    </w:rPr>
  </w:style>
  <w:style w:type="character" w:customStyle="1" w:styleId="WW-FootnoteReference">
    <w:name w:val="WW-Footnote Reference"/>
    <w:rsid w:val="00635DD4"/>
    <w:rPr>
      <w:vertAlign w:val="superscript"/>
    </w:rPr>
  </w:style>
  <w:style w:type="character" w:customStyle="1" w:styleId="WW-EndnoteReference">
    <w:name w:val="WW-Endnote Reference"/>
    <w:rsid w:val="00635DD4"/>
    <w:rPr>
      <w:vertAlign w:val="superscript"/>
    </w:rPr>
  </w:style>
  <w:style w:type="character" w:customStyle="1" w:styleId="FootnoteReference1">
    <w:name w:val="Footnote Reference1"/>
    <w:rsid w:val="00635DD4"/>
    <w:rPr>
      <w:vertAlign w:val="superscript"/>
    </w:rPr>
  </w:style>
  <w:style w:type="character" w:customStyle="1" w:styleId="FootnoteTextChar2">
    <w:name w:val="Footnote Text Char2"/>
    <w:rsid w:val="00635DD4"/>
    <w:rPr>
      <w:rFonts w:ascii="Calibri" w:hAnsi="Calibri" w:cs="Calibri"/>
      <w:sz w:val="18"/>
      <w:lang w:val="en-IE" w:eastAsia="zh-CN"/>
    </w:rPr>
  </w:style>
  <w:style w:type="character" w:customStyle="1" w:styleId="foothangingChar1">
    <w:name w:val="foot_hanging Char1"/>
    <w:rsid w:val="00635DD4"/>
    <w:rPr>
      <w:rFonts w:ascii="Calibri" w:hAnsi="Calibri" w:cs="Calibri"/>
      <w:sz w:val="18"/>
      <w:szCs w:val="18"/>
      <w:lang w:val="en-IE" w:eastAsia="zh-CN"/>
    </w:rPr>
  </w:style>
  <w:style w:type="character" w:customStyle="1" w:styleId="footersChar">
    <w:name w:val="footers Char"/>
    <w:basedOn w:val="foothangingChar1"/>
    <w:rsid w:val="00635DD4"/>
    <w:rPr>
      <w:rFonts w:ascii="Calibri" w:hAnsi="Calibri" w:cs="Calibri"/>
      <w:sz w:val="18"/>
      <w:szCs w:val="18"/>
      <w:lang w:val="en-IE" w:eastAsia="zh-CN"/>
    </w:rPr>
  </w:style>
  <w:style w:type="character" w:customStyle="1" w:styleId="CommentTextChar1">
    <w:name w:val="Comment Text Char1"/>
    <w:rsid w:val="00635DD4"/>
    <w:rPr>
      <w:rFonts w:ascii="Calibri" w:hAnsi="Calibri" w:cs="Calibri"/>
      <w:lang w:val="en-GB" w:eastAsia="zh-CN"/>
    </w:rPr>
  </w:style>
  <w:style w:type="character" w:customStyle="1" w:styleId="HTMLPreformattedChar1">
    <w:name w:val="HTML Preformatted Char1"/>
    <w:rsid w:val="00635DD4"/>
    <w:rPr>
      <w:rFonts w:ascii="Courier New" w:hAnsi="Courier New" w:cs="Courier New"/>
      <w:lang w:eastAsia="zh-CN"/>
    </w:rPr>
  </w:style>
  <w:style w:type="character" w:customStyle="1" w:styleId="BodyText3Char">
    <w:name w:val="Body Text 3 Char"/>
    <w:rsid w:val="00635DD4"/>
    <w:rPr>
      <w:rFonts w:ascii="Calibri" w:hAnsi="Calibri" w:cs="Calibri"/>
      <w:sz w:val="16"/>
      <w:szCs w:val="16"/>
      <w:lang w:val="en-GB" w:eastAsia="zh-CN"/>
    </w:rPr>
  </w:style>
  <w:style w:type="character" w:customStyle="1" w:styleId="WW-FootnoteReference1">
    <w:name w:val="WW-Footnote Reference1"/>
    <w:rsid w:val="00635DD4"/>
    <w:rPr>
      <w:vertAlign w:val="superscript"/>
    </w:rPr>
  </w:style>
  <w:style w:type="character" w:customStyle="1" w:styleId="WW-EndnoteReference1">
    <w:name w:val="WW-Endnote Reference1"/>
    <w:rsid w:val="00635DD4"/>
    <w:rPr>
      <w:vertAlign w:val="superscript"/>
    </w:rPr>
  </w:style>
  <w:style w:type="character" w:customStyle="1" w:styleId="WW-FootnoteReference2">
    <w:name w:val="WW-Footnote Reference2"/>
    <w:rsid w:val="00635DD4"/>
    <w:rPr>
      <w:vertAlign w:val="superscript"/>
    </w:rPr>
  </w:style>
  <w:style w:type="character" w:customStyle="1" w:styleId="WW-EndnoteReference2">
    <w:name w:val="WW-Endnote Reference2"/>
    <w:rsid w:val="00635DD4"/>
    <w:rPr>
      <w:vertAlign w:val="superscript"/>
    </w:rPr>
  </w:style>
  <w:style w:type="character" w:customStyle="1" w:styleId="FootnoteTextChar3">
    <w:name w:val="Footnote Text Char3"/>
    <w:rsid w:val="00635DD4"/>
    <w:rPr>
      <w:rFonts w:ascii="Calibri" w:hAnsi="Calibri" w:cs="Calibri"/>
      <w:sz w:val="18"/>
      <w:lang w:val="en-IE" w:eastAsia="zh-CN"/>
    </w:rPr>
  </w:style>
  <w:style w:type="character" w:customStyle="1" w:styleId="foothangingChar2">
    <w:name w:val="foot_hanging Char2"/>
    <w:rsid w:val="00635DD4"/>
    <w:rPr>
      <w:rFonts w:ascii="Calibri" w:hAnsi="Calibri" w:cs="Calibri"/>
      <w:sz w:val="18"/>
      <w:szCs w:val="18"/>
      <w:lang w:val="en-IE" w:eastAsia="zh-CN"/>
    </w:rPr>
  </w:style>
  <w:style w:type="character" w:customStyle="1" w:styleId="footersChar1">
    <w:name w:val="footers Char1"/>
    <w:basedOn w:val="foothangingChar2"/>
    <w:rsid w:val="00635DD4"/>
    <w:rPr>
      <w:rFonts w:ascii="Calibri" w:hAnsi="Calibri" w:cs="Calibri"/>
      <w:sz w:val="18"/>
      <w:szCs w:val="18"/>
      <w:lang w:val="en-IE" w:eastAsia="zh-CN"/>
    </w:rPr>
  </w:style>
  <w:style w:type="character" w:customStyle="1" w:styleId="foootChar">
    <w:name w:val="fooot Char"/>
    <w:basedOn w:val="footersChar1"/>
    <w:rsid w:val="00635DD4"/>
    <w:rPr>
      <w:rFonts w:ascii="Calibri" w:hAnsi="Calibri" w:cs="Calibri"/>
      <w:sz w:val="18"/>
      <w:szCs w:val="18"/>
      <w:lang w:val="en-IE" w:eastAsia="zh-CN"/>
    </w:rPr>
  </w:style>
  <w:style w:type="character" w:customStyle="1" w:styleId="13">
    <w:name w:val="Παραπομπή υποσημείωσης1"/>
    <w:rsid w:val="00635DD4"/>
    <w:rPr>
      <w:vertAlign w:val="superscript"/>
    </w:rPr>
  </w:style>
  <w:style w:type="character" w:customStyle="1" w:styleId="14">
    <w:name w:val="Παραπομπή σημείωσης τέλους1"/>
    <w:rsid w:val="00635DD4"/>
    <w:rPr>
      <w:vertAlign w:val="superscript"/>
    </w:rPr>
  </w:style>
  <w:style w:type="character" w:customStyle="1" w:styleId="Char">
    <w:name w:val="Κείμενο πλαισίου Char"/>
    <w:rsid w:val="00635DD4"/>
    <w:rPr>
      <w:rFonts w:ascii="Tahoma" w:hAnsi="Tahoma" w:cs="Tahoma"/>
      <w:sz w:val="16"/>
      <w:szCs w:val="16"/>
      <w:lang w:val="en-GB"/>
    </w:rPr>
  </w:style>
  <w:style w:type="character" w:customStyle="1" w:styleId="15">
    <w:name w:val="Παραπομπή σχολίου1"/>
    <w:rsid w:val="00635DD4"/>
    <w:rPr>
      <w:sz w:val="16"/>
      <w:szCs w:val="16"/>
    </w:rPr>
  </w:style>
  <w:style w:type="character" w:customStyle="1" w:styleId="Char0">
    <w:name w:val="Κείμενο σχολίου Char"/>
    <w:rsid w:val="00635DD4"/>
    <w:rPr>
      <w:rFonts w:ascii="Calibri" w:hAnsi="Calibri" w:cs="Calibri"/>
      <w:lang w:val="en-GB"/>
    </w:rPr>
  </w:style>
  <w:style w:type="character" w:customStyle="1" w:styleId="Char1">
    <w:name w:val="Θέμα σχολίου Char"/>
    <w:rsid w:val="00635DD4"/>
    <w:rPr>
      <w:rFonts w:ascii="Calibri" w:hAnsi="Calibri" w:cs="Calibri"/>
      <w:b/>
      <w:bCs/>
      <w:lang w:val="en-GB"/>
    </w:rPr>
  </w:style>
  <w:style w:type="character" w:customStyle="1" w:styleId="-HTMLChar">
    <w:name w:val="Προ-διαμορφωμένο HTML Char"/>
    <w:rsid w:val="00635DD4"/>
    <w:rPr>
      <w:rFonts w:ascii="Courier New" w:eastAsia="Times New Roman" w:hAnsi="Courier New" w:cs="Courier New"/>
    </w:rPr>
  </w:style>
  <w:style w:type="character" w:customStyle="1" w:styleId="WW-FootnoteReference3">
    <w:name w:val="WW-Footnote Reference3"/>
    <w:rsid w:val="00635DD4"/>
    <w:rPr>
      <w:vertAlign w:val="superscript"/>
    </w:rPr>
  </w:style>
  <w:style w:type="character" w:customStyle="1" w:styleId="WW-EndnoteReference3">
    <w:name w:val="WW-Endnote Reference3"/>
    <w:rsid w:val="00635DD4"/>
    <w:rPr>
      <w:vertAlign w:val="superscript"/>
    </w:rPr>
  </w:style>
  <w:style w:type="character" w:customStyle="1" w:styleId="WW-FootnoteReference4">
    <w:name w:val="WW-Footnote Reference4"/>
    <w:rsid w:val="00635DD4"/>
    <w:rPr>
      <w:vertAlign w:val="superscript"/>
    </w:rPr>
  </w:style>
  <w:style w:type="character" w:customStyle="1" w:styleId="WW-EndnoteReference4">
    <w:name w:val="WW-Endnote Reference4"/>
    <w:rsid w:val="00635DD4"/>
    <w:rPr>
      <w:vertAlign w:val="superscript"/>
    </w:rPr>
  </w:style>
  <w:style w:type="character" w:customStyle="1" w:styleId="WW-FootnoteReference5">
    <w:name w:val="WW-Footnote Reference5"/>
    <w:rsid w:val="00635DD4"/>
    <w:rPr>
      <w:vertAlign w:val="superscript"/>
    </w:rPr>
  </w:style>
  <w:style w:type="character" w:customStyle="1" w:styleId="WW-EndnoteReference5">
    <w:name w:val="WW-Endnote Reference5"/>
    <w:rsid w:val="00635DD4"/>
    <w:rPr>
      <w:vertAlign w:val="superscript"/>
    </w:rPr>
  </w:style>
  <w:style w:type="character" w:customStyle="1" w:styleId="WW-FootnoteReference6">
    <w:name w:val="WW-Footnote Reference6"/>
    <w:rsid w:val="00635DD4"/>
    <w:rPr>
      <w:vertAlign w:val="superscript"/>
    </w:rPr>
  </w:style>
  <w:style w:type="character" w:styleId="-0">
    <w:name w:val="FollowedHyperlink"/>
    <w:rsid w:val="00635DD4"/>
    <w:rPr>
      <w:color w:val="800000"/>
      <w:u w:val="single"/>
    </w:rPr>
  </w:style>
  <w:style w:type="character" w:customStyle="1" w:styleId="WW-EndnoteReference6">
    <w:name w:val="WW-Endnote Reference6"/>
    <w:rsid w:val="00635DD4"/>
    <w:rPr>
      <w:vertAlign w:val="superscript"/>
    </w:rPr>
  </w:style>
  <w:style w:type="character" w:customStyle="1" w:styleId="WW-FootnoteReference7">
    <w:name w:val="WW-Footnote Reference7"/>
    <w:rsid w:val="00635DD4"/>
    <w:rPr>
      <w:vertAlign w:val="superscript"/>
    </w:rPr>
  </w:style>
  <w:style w:type="character" w:customStyle="1" w:styleId="WW-EndnoteReference7">
    <w:name w:val="WW-Endnote Reference7"/>
    <w:rsid w:val="00635DD4"/>
    <w:rPr>
      <w:vertAlign w:val="superscript"/>
    </w:rPr>
  </w:style>
  <w:style w:type="character" w:customStyle="1" w:styleId="WW-FootnoteReference8">
    <w:name w:val="WW-Footnote Reference8"/>
    <w:rsid w:val="00635DD4"/>
    <w:rPr>
      <w:vertAlign w:val="superscript"/>
    </w:rPr>
  </w:style>
  <w:style w:type="character" w:customStyle="1" w:styleId="WW-EndnoteReference8">
    <w:name w:val="WW-Endnote Reference8"/>
    <w:rsid w:val="00635DD4"/>
    <w:rPr>
      <w:vertAlign w:val="superscript"/>
    </w:rPr>
  </w:style>
  <w:style w:type="character" w:customStyle="1" w:styleId="WW-FootnoteReference9">
    <w:name w:val="WW-Footnote Reference9"/>
    <w:rsid w:val="00635DD4"/>
    <w:rPr>
      <w:vertAlign w:val="superscript"/>
    </w:rPr>
  </w:style>
  <w:style w:type="character" w:customStyle="1" w:styleId="WW-EndnoteReference9">
    <w:name w:val="WW-Endnote Reference9"/>
    <w:rsid w:val="00635DD4"/>
    <w:rPr>
      <w:vertAlign w:val="superscript"/>
    </w:rPr>
  </w:style>
  <w:style w:type="character" w:customStyle="1" w:styleId="WW-FootnoteReference10">
    <w:name w:val="WW-Footnote Reference10"/>
    <w:rsid w:val="00635DD4"/>
    <w:rPr>
      <w:vertAlign w:val="superscript"/>
    </w:rPr>
  </w:style>
  <w:style w:type="character" w:customStyle="1" w:styleId="WW-EndnoteReference10">
    <w:name w:val="WW-Endnote Reference10"/>
    <w:rsid w:val="00635DD4"/>
    <w:rPr>
      <w:vertAlign w:val="superscript"/>
    </w:rPr>
  </w:style>
  <w:style w:type="character" w:customStyle="1" w:styleId="WW-FootnoteReference11">
    <w:name w:val="WW-Footnote Reference11"/>
    <w:rsid w:val="00635DD4"/>
    <w:rPr>
      <w:vertAlign w:val="superscript"/>
    </w:rPr>
  </w:style>
  <w:style w:type="character" w:customStyle="1" w:styleId="WW-EndnoteReference11">
    <w:name w:val="WW-Endnote Reference11"/>
    <w:rsid w:val="00635DD4"/>
    <w:rPr>
      <w:vertAlign w:val="superscript"/>
    </w:rPr>
  </w:style>
  <w:style w:type="character" w:customStyle="1" w:styleId="WW-FootnoteReference12">
    <w:name w:val="WW-Footnote Reference12"/>
    <w:rsid w:val="00635DD4"/>
    <w:rPr>
      <w:vertAlign w:val="superscript"/>
    </w:rPr>
  </w:style>
  <w:style w:type="character" w:customStyle="1" w:styleId="WW-EndnoteReference12">
    <w:name w:val="WW-Endnote Reference12"/>
    <w:rsid w:val="00635DD4"/>
    <w:rPr>
      <w:vertAlign w:val="superscript"/>
    </w:rPr>
  </w:style>
  <w:style w:type="character" w:customStyle="1" w:styleId="WW-FootnoteReference13">
    <w:name w:val="WW-Footnote Reference13"/>
    <w:rsid w:val="00635DD4"/>
    <w:rPr>
      <w:vertAlign w:val="superscript"/>
    </w:rPr>
  </w:style>
  <w:style w:type="character" w:customStyle="1" w:styleId="WW-EndnoteReference13">
    <w:name w:val="WW-Endnote Reference13"/>
    <w:rsid w:val="00635DD4"/>
    <w:rPr>
      <w:vertAlign w:val="superscript"/>
    </w:rPr>
  </w:style>
  <w:style w:type="character" w:customStyle="1" w:styleId="21">
    <w:name w:val="Παραπομπή υποσημείωσης2"/>
    <w:rsid w:val="00635DD4"/>
    <w:rPr>
      <w:vertAlign w:val="superscript"/>
    </w:rPr>
  </w:style>
  <w:style w:type="character" w:customStyle="1" w:styleId="22">
    <w:name w:val="Παραπομπή σημείωσης τέλους2"/>
    <w:rsid w:val="00635DD4"/>
    <w:rPr>
      <w:vertAlign w:val="superscript"/>
    </w:rPr>
  </w:style>
  <w:style w:type="character" w:customStyle="1" w:styleId="23">
    <w:name w:val="Παραπομπή υποσημείωσης2"/>
    <w:rsid w:val="00635DD4"/>
    <w:rPr>
      <w:vertAlign w:val="superscript"/>
    </w:rPr>
  </w:style>
  <w:style w:type="character" w:customStyle="1" w:styleId="24">
    <w:name w:val="Παραπομπή σημείωσης τέλους2"/>
    <w:rsid w:val="00635DD4"/>
    <w:rPr>
      <w:vertAlign w:val="superscript"/>
    </w:rPr>
  </w:style>
  <w:style w:type="character" w:customStyle="1" w:styleId="WW-FootnoteReference14">
    <w:name w:val="WW-Footnote Reference14"/>
    <w:rsid w:val="00635DD4"/>
    <w:rPr>
      <w:vertAlign w:val="superscript"/>
    </w:rPr>
  </w:style>
  <w:style w:type="character" w:customStyle="1" w:styleId="WW-EndnoteReference14">
    <w:name w:val="WW-Endnote Reference14"/>
    <w:rsid w:val="00635DD4"/>
    <w:rPr>
      <w:vertAlign w:val="superscript"/>
    </w:rPr>
  </w:style>
  <w:style w:type="character" w:customStyle="1" w:styleId="WW-FootnoteReference15">
    <w:name w:val="WW-Footnote Reference15"/>
    <w:rsid w:val="00635DD4"/>
    <w:rPr>
      <w:vertAlign w:val="superscript"/>
    </w:rPr>
  </w:style>
  <w:style w:type="character" w:customStyle="1" w:styleId="WW-EndnoteReference15">
    <w:name w:val="WW-Endnote Reference15"/>
    <w:rsid w:val="00635DD4"/>
    <w:rPr>
      <w:vertAlign w:val="superscript"/>
    </w:rPr>
  </w:style>
  <w:style w:type="character" w:styleId="ab">
    <w:name w:val="footnote reference"/>
    <w:rsid w:val="00635DD4"/>
    <w:rPr>
      <w:vertAlign w:val="superscript"/>
    </w:rPr>
  </w:style>
  <w:style w:type="character" w:styleId="ac">
    <w:name w:val="endnote reference"/>
    <w:rsid w:val="00635DD4"/>
    <w:rPr>
      <w:vertAlign w:val="superscript"/>
    </w:rPr>
  </w:style>
  <w:style w:type="paragraph" w:customStyle="1" w:styleId="ad">
    <w:name w:val="Επικεφαλίδα"/>
    <w:basedOn w:val="a"/>
    <w:next w:val="ae"/>
    <w:rsid w:val="00635DD4"/>
    <w:pPr>
      <w:keepNext/>
      <w:spacing w:before="240"/>
    </w:pPr>
    <w:rPr>
      <w:rFonts w:ascii="Liberation Sans" w:eastAsia="Microsoft YaHei" w:hAnsi="Liberation Sans" w:cs="Mangal"/>
      <w:sz w:val="28"/>
      <w:szCs w:val="28"/>
    </w:rPr>
  </w:style>
  <w:style w:type="paragraph" w:styleId="ae">
    <w:name w:val="Body Text"/>
    <w:basedOn w:val="a"/>
    <w:link w:val="Char2"/>
    <w:rsid w:val="00635DD4"/>
    <w:pPr>
      <w:spacing w:after="240"/>
    </w:pPr>
  </w:style>
  <w:style w:type="character" w:customStyle="1" w:styleId="Char2">
    <w:name w:val="Σώμα κειμένου Char"/>
    <w:basedOn w:val="a0"/>
    <w:link w:val="ae"/>
    <w:rsid w:val="00635DD4"/>
    <w:rPr>
      <w:rFonts w:ascii="Calibri" w:eastAsia="Times New Roman" w:hAnsi="Calibri" w:cs="Calibri"/>
      <w:szCs w:val="24"/>
      <w:lang w:val="en-GB" w:eastAsia="zh-CN"/>
    </w:rPr>
  </w:style>
  <w:style w:type="paragraph" w:styleId="af">
    <w:name w:val="List"/>
    <w:basedOn w:val="ae"/>
    <w:rsid w:val="00635DD4"/>
    <w:rPr>
      <w:rFonts w:cs="Mangal"/>
    </w:rPr>
  </w:style>
  <w:style w:type="paragraph" w:styleId="af0">
    <w:name w:val="caption"/>
    <w:basedOn w:val="a"/>
    <w:qFormat/>
    <w:rsid w:val="00635DD4"/>
    <w:pPr>
      <w:suppressLineNumbers/>
      <w:spacing w:before="120"/>
    </w:pPr>
    <w:rPr>
      <w:rFonts w:cs="Mangal"/>
      <w:i/>
      <w:iCs/>
      <w:sz w:val="24"/>
    </w:rPr>
  </w:style>
  <w:style w:type="paragraph" w:customStyle="1" w:styleId="af1">
    <w:name w:val="Ευρετήριο"/>
    <w:basedOn w:val="a"/>
    <w:rsid w:val="00635DD4"/>
    <w:pPr>
      <w:suppressLineNumbers/>
    </w:pPr>
    <w:rPr>
      <w:rFonts w:cs="Mangal"/>
    </w:rPr>
  </w:style>
  <w:style w:type="paragraph" w:customStyle="1" w:styleId="16">
    <w:name w:val="Λεζάντα1"/>
    <w:basedOn w:val="a"/>
    <w:rsid w:val="00635DD4"/>
    <w:pPr>
      <w:suppressLineNumbers/>
      <w:spacing w:before="120"/>
    </w:pPr>
    <w:rPr>
      <w:rFonts w:cs="Mangal"/>
      <w:i/>
      <w:iCs/>
      <w:sz w:val="24"/>
    </w:rPr>
  </w:style>
  <w:style w:type="paragraph" w:customStyle="1" w:styleId="WW-Caption">
    <w:name w:val="WW-Caption"/>
    <w:basedOn w:val="a"/>
    <w:rsid w:val="00635DD4"/>
    <w:pPr>
      <w:suppressLineNumbers/>
      <w:spacing w:before="120"/>
    </w:pPr>
    <w:rPr>
      <w:rFonts w:cs="Mangal"/>
      <w:i/>
      <w:iCs/>
      <w:sz w:val="24"/>
    </w:rPr>
  </w:style>
  <w:style w:type="paragraph" w:customStyle="1" w:styleId="25">
    <w:name w:val="Λεζάντα2"/>
    <w:basedOn w:val="a"/>
    <w:rsid w:val="00635DD4"/>
    <w:pPr>
      <w:suppressLineNumbers/>
      <w:spacing w:before="120"/>
    </w:pPr>
    <w:rPr>
      <w:rFonts w:cs="Mangal"/>
      <w:i/>
      <w:iCs/>
      <w:sz w:val="24"/>
    </w:rPr>
  </w:style>
  <w:style w:type="paragraph" w:customStyle="1" w:styleId="Caption1">
    <w:name w:val="Caption1"/>
    <w:basedOn w:val="a"/>
    <w:rsid w:val="00635DD4"/>
    <w:pPr>
      <w:suppressLineNumbers/>
      <w:spacing w:before="120"/>
    </w:pPr>
    <w:rPr>
      <w:rFonts w:cs="Mangal"/>
      <w:i/>
      <w:iCs/>
      <w:sz w:val="24"/>
    </w:rPr>
  </w:style>
  <w:style w:type="paragraph" w:customStyle="1" w:styleId="WW-Caption1">
    <w:name w:val="WW-Caption1"/>
    <w:basedOn w:val="a"/>
    <w:rsid w:val="00635DD4"/>
    <w:pPr>
      <w:suppressLineNumbers/>
      <w:spacing w:before="120"/>
    </w:pPr>
    <w:rPr>
      <w:rFonts w:cs="Mangal"/>
      <w:i/>
      <w:iCs/>
      <w:sz w:val="24"/>
    </w:rPr>
  </w:style>
  <w:style w:type="paragraph" w:customStyle="1" w:styleId="WW-Caption11">
    <w:name w:val="WW-Caption11"/>
    <w:basedOn w:val="a"/>
    <w:rsid w:val="00635DD4"/>
    <w:pPr>
      <w:suppressLineNumbers/>
      <w:spacing w:before="120"/>
    </w:pPr>
    <w:rPr>
      <w:rFonts w:cs="Mangal"/>
      <w:i/>
      <w:iCs/>
      <w:sz w:val="24"/>
    </w:rPr>
  </w:style>
  <w:style w:type="paragraph" w:customStyle="1" w:styleId="WW-Caption111">
    <w:name w:val="WW-Caption111"/>
    <w:basedOn w:val="a"/>
    <w:rsid w:val="00635DD4"/>
    <w:pPr>
      <w:suppressLineNumbers/>
      <w:spacing w:before="120"/>
    </w:pPr>
    <w:rPr>
      <w:rFonts w:cs="Mangal"/>
      <w:i/>
      <w:iCs/>
      <w:sz w:val="24"/>
    </w:rPr>
  </w:style>
  <w:style w:type="paragraph" w:customStyle="1" w:styleId="WW-Caption1111">
    <w:name w:val="WW-Caption1111"/>
    <w:basedOn w:val="a"/>
    <w:rsid w:val="00635DD4"/>
    <w:pPr>
      <w:suppressLineNumbers/>
      <w:spacing w:before="120"/>
    </w:pPr>
    <w:rPr>
      <w:rFonts w:cs="Mangal"/>
      <w:i/>
      <w:iCs/>
      <w:sz w:val="24"/>
    </w:rPr>
  </w:style>
  <w:style w:type="paragraph" w:customStyle="1" w:styleId="WW-Caption11111">
    <w:name w:val="WW-Caption11111"/>
    <w:basedOn w:val="a"/>
    <w:rsid w:val="00635DD4"/>
    <w:pPr>
      <w:suppressLineNumbers/>
      <w:spacing w:before="120"/>
    </w:pPr>
    <w:rPr>
      <w:rFonts w:cs="Mangal"/>
      <w:i/>
      <w:iCs/>
      <w:sz w:val="24"/>
    </w:rPr>
  </w:style>
  <w:style w:type="paragraph" w:customStyle="1" w:styleId="WW-Caption111111">
    <w:name w:val="WW-Caption111111"/>
    <w:basedOn w:val="a"/>
    <w:rsid w:val="00635DD4"/>
    <w:pPr>
      <w:suppressLineNumbers/>
      <w:spacing w:before="120"/>
    </w:pPr>
    <w:rPr>
      <w:rFonts w:cs="Mangal"/>
      <w:i/>
      <w:iCs/>
      <w:sz w:val="24"/>
    </w:rPr>
  </w:style>
  <w:style w:type="paragraph" w:customStyle="1" w:styleId="WW-Caption1111111">
    <w:name w:val="WW-Caption1111111"/>
    <w:basedOn w:val="a"/>
    <w:rsid w:val="00635DD4"/>
    <w:pPr>
      <w:suppressLineNumbers/>
      <w:spacing w:before="120"/>
    </w:pPr>
    <w:rPr>
      <w:rFonts w:cs="Mangal"/>
      <w:i/>
      <w:iCs/>
      <w:sz w:val="24"/>
    </w:rPr>
  </w:style>
  <w:style w:type="paragraph" w:customStyle="1" w:styleId="WW-Caption11111111">
    <w:name w:val="WW-Caption11111111"/>
    <w:basedOn w:val="a"/>
    <w:rsid w:val="00635DD4"/>
    <w:pPr>
      <w:suppressLineNumbers/>
      <w:spacing w:before="120"/>
    </w:pPr>
    <w:rPr>
      <w:rFonts w:cs="Mangal"/>
      <w:i/>
      <w:iCs/>
      <w:sz w:val="24"/>
    </w:rPr>
  </w:style>
  <w:style w:type="paragraph" w:customStyle="1" w:styleId="WW-Caption111111111">
    <w:name w:val="WW-Caption111111111"/>
    <w:basedOn w:val="a"/>
    <w:rsid w:val="00635DD4"/>
    <w:pPr>
      <w:suppressLineNumbers/>
      <w:spacing w:before="120"/>
    </w:pPr>
    <w:rPr>
      <w:rFonts w:cs="Mangal"/>
      <w:i/>
      <w:iCs/>
      <w:sz w:val="24"/>
    </w:rPr>
  </w:style>
  <w:style w:type="paragraph" w:customStyle="1" w:styleId="WW-Caption1111111111">
    <w:name w:val="WW-Caption1111111111"/>
    <w:basedOn w:val="a"/>
    <w:rsid w:val="00635DD4"/>
    <w:pPr>
      <w:suppressLineNumbers/>
      <w:spacing w:before="120"/>
    </w:pPr>
    <w:rPr>
      <w:rFonts w:cs="Mangal"/>
      <w:i/>
      <w:iCs/>
      <w:sz w:val="24"/>
    </w:rPr>
  </w:style>
  <w:style w:type="paragraph" w:customStyle="1" w:styleId="WW-Caption11111111111">
    <w:name w:val="WW-Caption11111111111"/>
    <w:basedOn w:val="a"/>
    <w:rsid w:val="00635DD4"/>
    <w:pPr>
      <w:suppressLineNumbers/>
      <w:spacing w:before="120"/>
    </w:pPr>
    <w:rPr>
      <w:rFonts w:cs="Mangal"/>
      <w:i/>
      <w:iCs/>
      <w:sz w:val="24"/>
    </w:rPr>
  </w:style>
  <w:style w:type="paragraph" w:customStyle="1" w:styleId="17">
    <w:name w:val="Λεζάντα1"/>
    <w:basedOn w:val="a"/>
    <w:rsid w:val="00635DD4"/>
    <w:pPr>
      <w:suppressLineNumbers/>
      <w:spacing w:before="120"/>
    </w:pPr>
    <w:rPr>
      <w:rFonts w:cs="Mangal"/>
      <w:i/>
      <w:iCs/>
      <w:sz w:val="24"/>
    </w:rPr>
  </w:style>
  <w:style w:type="paragraph" w:customStyle="1" w:styleId="WW-Caption111111111111">
    <w:name w:val="WW-Caption111111111111"/>
    <w:basedOn w:val="a"/>
    <w:rsid w:val="00635DD4"/>
    <w:pPr>
      <w:suppressLineNumbers/>
      <w:spacing w:before="120"/>
    </w:pPr>
    <w:rPr>
      <w:rFonts w:cs="Mangal"/>
      <w:i/>
      <w:iCs/>
      <w:sz w:val="24"/>
    </w:rPr>
  </w:style>
  <w:style w:type="paragraph" w:customStyle="1" w:styleId="WW-Caption1111111111111">
    <w:name w:val="WW-Caption1111111111111"/>
    <w:basedOn w:val="a"/>
    <w:rsid w:val="00635DD4"/>
    <w:pPr>
      <w:suppressLineNumbers/>
      <w:spacing w:before="120"/>
    </w:pPr>
    <w:rPr>
      <w:rFonts w:cs="Mangal"/>
      <w:i/>
      <w:iCs/>
      <w:sz w:val="24"/>
    </w:rPr>
  </w:style>
  <w:style w:type="paragraph" w:customStyle="1" w:styleId="WW-Caption11111111111111">
    <w:name w:val="WW-Caption11111111111111"/>
    <w:basedOn w:val="a"/>
    <w:rsid w:val="00635DD4"/>
    <w:pPr>
      <w:suppressLineNumbers/>
      <w:spacing w:before="120"/>
    </w:pPr>
    <w:rPr>
      <w:rFonts w:cs="Mangal"/>
      <w:i/>
      <w:iCs/>
      <w:sz w:val="24"/>
    </w:rPr>
  </w:style>
  <w:style w:type="paragraph" w:customStyle="1" w:styleId="WW-Caption111111111111111">
    <w:name w:val="WW-Caption111111111111111"/>
    <w:basedOn w:val="a"/>
    <w:rsid w:val="00635DD4"/>
    <w:pPr>
      <w:suppressLineNumbers/>
      <w:spacing w:before="120"/>
    </w:pPr>
    <w:rPr>
      <w:rFonts w:cs="Mangal"/>
      <w:i/>
      <w:iCs/>
      <w:sz w:val="24"/>
    </w:rPr>
  </w:style>
  <w:style w:type="paragraph" w:customStyle="1" w:styleId="Bullet">
    <w:name w:val="Bullet"/>
    <w:basedOn w:val="a"/>
    <w:rsid w:val="00635DD4"/>
    <w:pPr>
      <w:tabs>
        <w:tab w:val="num" w:pos="397"/>
      </w:tabs>
      <w:spacing w:after="100"/>
      <w:ind w:left="397" w:hanging="397"/>
    </w:pPr>
    <w:rPr>
      <w:rFonts w:eastAsia="MS Mincho"/>
      <w:lang w:val="en-US" w:eastAsia="ja-JP"/>
    </w:rPr>
  </w:style>
  <w:style w:type="paragraph" w:customStyle="1" w:styleId="18">
    <w:name w:val="Ημερομηνία1"/>
    <w:basedOn w:val="a"/>
    <w:next w:val="a"/>
    <w:rsid w:val="00635DD4"/>
    <w:pPr>
      <w:spacing w:after="100"/>
    </w:pPr>
    <w:rPr>
      <w:rFonts w:eastAsia="MS Mincho"/>
      <w:lang w:val="en-US" w:eastAsia="ja-JP"/>
    </w:rPr>
  </w:style>
  <w:style w:type="paragraph" w:customStyle="1" w:styleId="DocTitle">
    <w:name w:val="Doc Title"/>
    <w:basedOn w:val="1"/>
    <w:rsid w:val="00635DD4"/>
  </w:style>
  <w:style w:type="paragraph" w:customStyle="1" w:styleId="inserttext">
    <w:name w:val="insert text"/>
    <w:basedOn w:val="a"/>
    <w:rsid w:val="00635DD4"/>
    <w:pPr>
      <w:spacing w:after="100"/>
      <w:ind w:left="794"/>
    </w:pPr>
    <w:rPr>
      <w:rFonts w:eastAsia="MS Mincho"/>
      <w:lang w:val="en-US" w:eastAsia="ja-JP"/>
    </w:rPr>
  </w:style>
  <w:style w:type="paragraph" w:styleId="af2">
    <w:name w:val="footer"/>
    <w:basedOn w:val="a"/>
    <w:link w:val="Char3"/>
    <w:uiPriority w:val="99"/>
    <w:rsid w:val="00635DD4"/>
    <w:pPr>
      <w:spacing w:after="100"/>
    </w:pPr>
    <w:rPr>
      <w:rFonts w:eastAsia="MS Mincho"/>
      <w:lang w:val="en-US" w:eastAsia="ja-JP"/>
    </w:rPr>
  </w:style>
  <w:style w:type="character" w:customStyle="1" w:styleId="Char3">
    <w:name w:val="Υποσέλιδο Char"/>
    <w:basedOn w:val="a0"/>
    <w:link w:val="af2"/>
    <w:uiPriority w:val="99"/>
    <w:rsid w:val="00635DD4"/>
    <w:rPr>
      <w:rFonts w:ascii="Calibri" w:eastAsia="MS Mincho" w:hAnsi="Calibri" w:cs="Calibri"/>
      <w:szCs w:val="24"/>
      <w:lang w:val="en-US" w:eastAsia="ja-JP"/>
    </w:rPr>
  </w:style>
  <w:style w:type="paragraph" w:styleId="af3">
    <w:name w:val="header"/>
    <w:basedOn w:val="a"/>
    <w:link w:val="Char4"/>
    <w:rsid w:val="00635DD4"/>
  </w:style>
  <w:style w:type="character" w:customStyle="1" w:styleId="Char4">
    <w:name w:val="Κεφαλίδα Char"/>
    <w:basedOn w:val="a0"/>
    <w:link w:val="af3"/>
    <w:rsid w:val="00635DD4"/>
    <w:rPr>
      <w:rFonts w:ascii="Calibri" w:eastAsia="Times New Roman" w:hAnsi="Calibri" w:cs="Calibri"/>
      <w:szCs w:val="24"/>
      <w:lang w:val="en-GB" w:eastAsia="zh-CN"/>
    </w:rPr>
  </w:style>
  <w:style w:type="paragraph" w:customStyle="1" w:styleId="19">
    <w:name w:val="Κείμενο πλαισίου1"/>
    <w:basedOn w:val="a"/>
    <w:rsid w:val="00635DD4"/>
    <w:rPr>
      <w:rFonts w:ascii="Tahoma" w:hAnsi="Tahoma" w:cs="Tahoma"/>
      <w:sz w:val="16"/>
      <w:szCs w:val="16"/>
    </w:rPr>
  </w:style>
  <w:style w:type="paragraph" w:customStyle="1" w:styleId="CommentText">
    <w:name w:val="Comment Text"/>
    <w:basedOn w:val="a"/>
    <w:rsid w:val="00635DD4"/>
    <w:rPr>
      <w:sz w:val="20"/>
      <w:szCs w:val="20"/>
    </w:rPr>
  </w:style>
  <w:style w:type="paragraph" w:customStyle="1" w:styleId="CommentSubject">
    <w:name w:val="Comment Subject"/>
    <w:basedOn w:val="CommentText"/>
    <w:next w:val="CommentText"/>
    <w:rsid w:val="00635DD4"/>
    <w:rPr>
      <w:b/>
      <w:bCs/>
    </w:rPr>
  </w:style>
  <w:style w:type="paragraph" w:customStyle="1" w:styleId="1a">
    <w:name w:val="Αναθεώρηση1"/>
    <w:rsid w:val="00635DD4"/>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635DD4"/>
    <w:pPr>
      <w:spacing w:before="280" w:after="200"/>
    </w:pPr>
    <w:rPr>
      <w:rFonts w:ascii="Arial Unicode MS" w:eastAsia="Arial Unicode MS" w:hAnsi="Arial Unicode MS" w:cs="Arial Unicode MS"/>
    </w:rPr>
  </w:style>
  <w:style w:type="paragraph" w:customStyle="1" w:styleId="1b">
    <w:name w:val="Παράγραφος λίστας1"/>
    <w:basedOn w:val="a"/>
    <w:rsid w:val="00635DD4"/>
    <w:pPr>
      <w:spacing w:after="200"/>
      <w:ind w:left="720"/>
      <w:contextualSpacing/>
    </w:pPr>
  </w:style>
  <w:style w:type="paragraph" w:styleId="af4">
    <w:name w:val="footnote text"/>
    <w:basedOn w:val="a"/>
    <w:link w:val="Char5"/>
    <w:rsid w:val="00635DD4"/>
    <w:pPr>
      <w:spacing w:after="0"/>
      <w:ind w:left="425" w:hanging="425"/>
    </w:pPr>
    <w:rPr>
      <w:sz w:val="18"/>
      <w:szCs w:val="20"/>
      <w:lang w:val="en-IE"/>
    </w:rPr>
  </w:style>
  <w:style w:type="character" w:customStyle="1" w:styleId="Char5">
    <w:name w:val="Κείμενο υποσημείωσης Char"/>
    <w:basedOn w:val="a0"/>
    <w:link w:val="af4"/>
    <w:rsid w:val="00635DD4"/>
    <w:rPr>
      <w:rFonts w:ascii="Calibri" w:eastAsia="Times New Roman" w:hAnsi="Calibri" w:cs="Calibri"/>
      <w:sz w:val="18"/>
      <w:szCs w:val="20"/>
      <w:lang w:val="en-IE" w:eastAsia="zh-CN"/>
    </w:rPr>
  </w:style>
  <w:style w:type="paragraph" w:styleId="1c">
    <w:name w:val="toc 1"/>
    <w:basedOn w:val="a"/>
    <w:next w:val="a"/>
    <w:uiPriority w:val="39"/>
    <w:rsid w:val="00635DD4"/>
    <w:pPr>
      <w:spacing w:before="120"/>
      <w:jc w:val="left"/>
    </w:pPr>
    <w:rPr>
      <w:b/>
      <w:bCs/>
      <w:caps/>
      <w:sz w:val="20"/>
      <w:szCs w:val="20"/>
    </w:rPr>
  </w:style>
  <w:style w:type="paragraph" w:styleId="26">
    <w:name w:val="toc 2"/>
    <w:basedOn w:val="a"/>
    <w:next w:val="a"/>
    <w:uiPriority w:val="39"/>
    <w:rsid w:val="00635DD4"/>
    <w:pPr>
      <w:spacing w:after="0"/>
      <w:ind w:left="220"/>
      <w:jc w:val="left"/>
    </w:pPr>
    <w:rPr>
      <w:smallCaps/>
      <w:sz w:val="20"/>
      <w:szCs w:val="20"/>
    </w:rPr>
  </w:style>
  <w:style w:type="paragraph" w:styleId="31">
    <w:name w:val="toc 3"/>
    <w:basedOn w:val="a"/>
    <w:next w:val="a"/>
    <w:uiPriority w:val="39"/>
    <w:rsid w:val="00635DD4"/>
    <w:pPr>
      <w:spacing w:after="0"/>
      <w:ind w:left="440"/>
      <w:jc w:val="left"/>
    </w:pPr>
    <w:rPr>
      <w:i/>
      <w:iCs/>
      <w:sz w:val="20"/>
      <w:szCs w:val="20"/>
    </w:rPr>
  </w:style>
  <w:style w:type="paragraph" w:styleId="40">
    <w:name w:val="toc 4"/>
    <w:basedOn w:val="a"/>
    <w:next w:val="a"/>
    <w:uiPriority w:val="39"/>
    <w:rsid w:val="00635DD4"/>
    <w:pPr>
      <w:spacing w:after="0"/>
      <w:ind w:left="660"/>
      <w:jc w:val="left"/>
    </w:pPr>
    <w:rPr>
      <w:sz w:val="18"/>
      <w:szCs w:val="18"/>
    </w:rPr>
  </w:style>
  <w:style w:type="paragraph" w:styleId="50">
    <w:name w:val="toc 5"/>
    <w:basedOn w:val="a"/>
    <w:next w:val="a"/>
    <w:rsid w:val="00635DD4"/>
    <w:pPr>
      <w:spacing w:after="0"/>
      <w:ind w:left="880"/>
      <w:jc w:val="left"/>
    </w:pPr>
    <w:rPr>
      <w:sz w:val="18"/>
      <w:szCs w:val="18"/>
    </w:rPr>
  </w:style>
  <w:style w:type="paragraph" w:styleId="6">
    <w:name w:val="toc 6"/>
    <w:basedOn w:val="a"/>
    <w:next w:val="a"/>
    <w:rsid w:val="00635DD4"/>
    <w:pPr>
      <w:spacing w:after="0"/>
      <w:ind w:left="1100"/>
      <w:jc w:val="left"/>
    </w:pPr>
    <w:rPr>
      <w:sz w:val="18"/>
      <w:szCs w:val="18"/>
    </w:rPr>
  </w:style>
  <w:style w:type="paragraph" w:styleId="7">
    <w:name w:val="toc 7"/>
    <w:basedOn w:val="a"/>
    <w:next w:val="a"/>
    <w:rsid w:val="00635DD4"/>
    <w:pPr>
      <w:spacing w:after="0"/>
      <w:ind w:left="1320"/>
      <w:jc w:val="left"/>
    </w:pPr>
    <w:rPr>
      <w:sz w:val="18"/>
      <w:szCs w:val="18"/>
    </w:rPr>
  </w:style>
  <w:style w:type="paragraph" w:styleId="8">
    <w:name w:val="toc 8"/>
    <w:basedOn w:val="a"/>
    <w:next w:val="a"/>
    <w:rsid w:val="00635DD4"/>
    <w:pPr>
      <w:spacing w:after="0"/>
      <w:ind w:left="1540"/>
      <w:jc w:val="left"/>
    </w:pPr>
    <w:rPr>
      <w:sz w:val="18"/>
      <w:szCs w:val="18"/>
    </w:rPr>
  </w:style>
  <w:style w:type="paragraph" w:styleId="9">
    <w:name w:val="toc 9"/>
    <w:basedOn w:val="a"/>
    <w:next w:val="a"/>
    <w:rsid w:val="00635DD4"/>
    <w:pPr>
      <w:spacing w:after="0"/>
      <w:ind w:left="1760"/>
      <w:jc w:val="left"/>
    </w:pPr>
    <w:rPr>
      <w:sz w:val="18"/>
      <w:szCs w:val="18"/>
    </w:rPr>
  </w:style>
  <w:style w:type="paragraph" w:customStyle="1" w:styleId="Style1">
    <w:name w:val="Style1"/>
    <w:basedOn w:val="DocTitle"/>
    <w:rsid w:val="00635DD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635DD4"/>
    <w:rPr>
      <w:rFonts w:ascii="Calibri" w:hAnsi="Calibri" w:cs="Calibri"/>
      <w:lang w:val="el-GR"/>
    </w:rPr>
  </w:style>
  <w:style w:type="paragraph" w:styleId="af5">
    <w:name w:val="endnote text"/>
    <w:basedOn w:val="a"/>
    <w:link w:val="Char6"/>
    <w:rsid w:val="00635DD4"/>
    <w:rPr>
      <w:sz w:val="20"/>
      <w:szCs w:val="20"/>
    </w:rPr>
  </w:style>
  <w:style w:type="character" w:customStyle="1" w:styleId="Char6">
    <w:name w:val="Κείμενο σημείωσης τέλους Char"/>
    <w:basedOn w:val="a0"/>
    <w:link w:val="af5"/>
    <w:rsid w:val="00635DD4"/>
    <w:rPr>
      <w:rFonts w:ascii="Calibri" w:eastAsia="Times New Roman" w:hAnsi="Calibri" w:cs="Calibri"/>
      <w:sz w:val="20"/>
      <w:szCs w:val="20"/>
      <w:lang w:val="en-GB" w:eastAsia="zh-CN"/>
    </w:rPr>
  </w:style>
  <w:style w:type="paragraph" w:customStyle="1" w:styleId="Default">
    <w:name w:val="Default"/>
    <w:rsid w:val="00635DD4"/>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635DD4"/>
  </w:style>
  <w:style w:type="paragraph" w:styleId="af7">
    <w:name w:val="Body Text Indent"/>
    <w:basedOn w:val="a"/>
    <w:link w:val="Char7"/>
    <w:rsid w:val="00635DD4"/>
    <w:pPr>
      <w:ind w:firstLine="1134"/>
    </w:pPr>
    <w:rPr>
      <w:rFonts w:ascii="Arial" w:hAnsi="Arial" w:cs="Arial"/>
    </w:rPr>
  </w:style>
  <w:style w:type="character" w:customStyle="1" w:styleId="Char7">
    <w:name w:val="Σώμα κείμενου με εσοχή Char"/>
    <w:basedOn w:val="a0"/>
    <w:link w:val="af7"/>
    <w:rsid w:val="00635DD4"/>
    <w:rPr>
      <w:rFonts w:ascii="Arial" w:eastAsia="Times New Roman" w:hAnsi="Arial" w:cs="Arial"/>
      <w:szCs w:val="24"/>
      <w:lang w:val="en-GB" w:eastAsia="zh-CN"/>
    </w:rPr>
  </w:style>
  <w:style w:type="paragraph" w:customStyle="1" w:styleId="normalwithoutspacing">
    <w:name w:val="normal_without_spacing"/>
    <w:basedOn w:val="a"/>
    <w:rsid w:val="00635DD4"/>
    <w:pPr>
      <w:spacing w:after="60"/>
    </w:pPr>
    <w:rPr>
      <w:lang w:val="el-GR"/>
    </w:rPr>
  </w:style>
  <w:style w:type="paragraph" w:customStyle="1" w:styleId="foothanging">
    <w:name w:val="foot_hanging"/>
    <w:basedOn w:val="af4"/>
    <w:rsid w:val="00635DD4"/>
    <w:pPr>
      <w:ind w:left="426" w:hanging="426"/>
    </w:pPr>
    <w:rPr>
      <w:szCs w:val="18"/>
    </w:rPr>
  </w:style>
  <w:style w:type="paragraph" w:customStyle="1" w:styleId="-HTML1">
    <w:name w:val="Προ-διαμορφωμένο HTML1"/>
    <w:basedOn w:val="a"/>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635DD4"/>
    <w:pPr>
      <w:suppressAutoHyphens/>
      <w:spacing w:after="0"/>
    </w:pPr>
    <w:rPr>
      <w:rFonts w:ascii="Arial" w:eastAsia="Arial" w:hAnsi="Arial" w:cs="Arial"/>
      <w:color w:val="000000"/>
      <w:lang w:eastAsia="zh-CN"/>
    </w:rPr>
  </w:style>
  <w:style w:type="paragraph" w:customStyle="1" w:styleId="310">
    <w:name w:val="Σώμα κείμενου με εσοχή 31"/>
    <w:basedOn w:val="a"/>
    <w:rsid w:val="00635DD4"/>
    <w:pPr>
      <w:suppressAutoHyphens w:val="0"/>
      <w:spacing w:line="312" w:lineRule="auto"/>
      <w:ind w:left="283"/>
    </w:pPr>
    <w:rPr>
      <w:rFonts w:cs="Times New Roman"/>
      <w:sz w:val="16"/>
      <w:szCs w:val="16"/>
    </w:rPr>
  </w:style>
  <w:style w:type="paragraph" w:customStyle="1" w:styleId="1d">
    <w:name w:val="Χωρίς διάστιχο1"/>
    <w:rsid w:val="00635DD4"/>
    <w:pPr>
      <w:suppressAutoHyphens/>
      <w:spacing w:after="0" w:line="240" w:lineRule="auto"/>
      <w:jc w:val="both"/>
    </w:pPr>
    <w:rPr>
      <w:rFonts w:ascii="Calibri" w:eastAsia="Times New Roman" w:hAnsi="Calibri" w:cs="Calibri"/>
      <w:szCs w:val="24"/>
      <w:lang w:val="en-GB" w:eastAsia="zh-CN"/>
    </w:rPr>
  </w:style>
  <w:style w:type="paragraph" w:customStyle="1" w:styleId="af8">
    <w:name w:val="Περιεχόμενα πίνακα"/>
    <w:basedOn w:val="a"/>
    <w:rsid w:val="00635DD4"/>
    <w:pPr>
      <w:suppressLineNumbers/>
    </w:pPr>
  </w:style>
  <w:style w:type="paragraph" w:customStyle="1" w:styleId="af9">
    <w:name w:val="Επικεφαλίδα πίνακα"/>
    <w:basedOn w:val="af8"/>
    <w:rsid w:val="00635DD4"/>
    <w:pPr>
      <w:jc w:val="center"/>
    </w:pPr>
    <w:rPr>
      <w:b/>
      <w:bCs/>
    </w:rPr>
  </w:style>
  <w:style w:type="paragraph" w:customStyle="1" w:styleId="footers">
    <w:name w:val="footers"/>
    <w:basedOn w:val="foothanging"/>
    <w:rsid w:val="00635DD4"/>
  </w:style>
  <w:style w:type="paragraph" w:customStyle="1" w:styleId="Standard">
    <w:name w:val="Standard"/>
    <w:rsid w:val="00635DD4"/>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635DD4"/>
    <w:pPr>
      <w:spacing w:after="120"/>
    </w:pPr>
  </w:style>
  <w:style w:type="paragraph" w:customStyle="1" w:styleId="Footnote">
    <w:name w:val="Footnote"/>
    <w:basedOn w:val="Standard"/>
    <w:rsid w:val="00635DD4"/>
    <w:pPr>
      <w:suppressLineNumbers/>
      <w:ind w:left="283" w:hanging="283"/>
    </w:pPr>
    <w:rPr>
      <w:sz w:val="20"/>
      <w:szCs w:val="20"/>
    </w:rPr>
  </w:style>
  <w:style w:type="paragraph" w:customStyle="1" w:styleId="311">
    <w:name w:val="Σώμα κείμενου 31"/>
    <w:basedOn w:val="a"/>
    <w:rsid w:val="00635DD4"/>
    <w:rPr>
      <w:sz w:val="16"/>
      <w:szCs w:val="16"/>
    </w:rPr>
  </w:style>
  <w:style w:type="paragraph" w:customStyle="1" w:styleId="fooot">
    <w:name w:val="fooot"/>
    <w:basedOn w:val="footers"/>
    <w:rsid w:val="00635DD4"/>
  </w:style>
  <w:style w:type="paragraph" w:styleId="afa">
    <w:name w:val="Balloon Text"/>
    <w:basedOn w:val="a"/>
    <w:link w:val="Char10"/>
    <w:rsid w:val="00635DD4"/>
    <w:pPr>
      <w:spacing w:after="0"/>
    </w:pPr>
    <w:rPr>
      <w:rFonts w:ascii="Tahoma" w:hAnsi="Tahoma" w:cs="Tahoma"/>
      <w:sz w:val="16"/>
      <w:szCs w:val="16"/>
    </w:rPr>
  </w:style>
  <w:style w:type="character" w:customStyle="1" w:styleId="Char10">
    <w:name w:val="Κείμενο πλαισίου Char1"/>
    <w:basedOn w:val="a0"/>
    <w:link w:val="afa"/>
    <w:rsid w:val="00635DD4"/>
    <w:rPr>
      <w:rFonts w:ascii="Tahoma" w:eastAsia="Times New Roman" w:hAnsi="Tahoma" w:cs="Tahoma"/>
      <w:sz w:val="16"/>
      <w:szCs w:val="16"/>
      <w:lang w:val="en-GB" w:eastAsia="zh-CN"/>
    </w:rPr>
  </w:style>
  <w:style w:type="paragraph" w:customStyle="1" w:styleId="1e">
    <w:name w:val="Κείμενο σχολίου1"/>
    <w:basedOn w:val="a"/>
    <w:rsid w:val="00635DD4"/>
    <w:rPr>
      <w:sz w:val="20"/>
      <w:szCs w:val="20"/>
    </w:rPr>
  </w:style>
  <w:style w:type="paragraph" w:styleId="afb">
    <w:name w:val="annotation text"/>
    <w:basedOn w:val="a"/>
    <w:link w:val="Char11"/>
    <w:uiPriority w:val="99"/>
    <w:semiHidden/>
    <w:unhideWhenUsed/>
    <w:rsid w:val="00635DD4"/>
    <w:rPr>
      <w:sz w:val="20"/>
      <w:szCs w:val="20"/>
    </w:rPr>
  </w:style>
  <w:style w:type="character" w:customStyle="1" w:styleId="Char11">
    <w:name w:val="Κείμενο σχολίου Char1"/>
    <w:basedOn w:val="a0"/>
    <w:link w:val="afb"/>
    <w:uiPriority w:val="99"/>
    <w:semiHidden/>
    <w:rsid w:val="00635DD4"/>
    <w:rPr>
      <w:rFonts w:ascii="Calibri" w:eastAsia="Times New Roman" w:hAnsi="Calibri" w:cs="Calibri"/>
      <w:sz w:val="20"/>
      <w:szCs w:val="20"/>
      <w:lang w:val="en-GB" w:eastAsia="zh-CN"/>
    </w:rPr>
  </w:style>
  <w:style w:type="paragraph" w:styleId="afc">
    <w:name w:val="annotation subject"/>
    <w:basedOn w:val="1e"/>
    <w:next w:val="1e"/>
    <w:link w:val="Char12"/>
    <w:rsid w:val="00635DD4"/>
    <w:rPr>
      <w:b/>
      <w:bCs/>
    </w:rPr>
  </w:style>
  <w:style w:type="character" w:customStyle="1" w:styleId="Char12">
    <w:name w:val="Θέμα σχολίου Char1"/>
    <w:basedOn w:val="Char11"/>
    <w:link w:val="afc"/>
    <w:rsid w:val="00635DD4"/>
    <w:rPr>
      <w:rFonts w:ascii="Calibri" w:eastAsia="Times New Roman" w:hAnsi="Calibri" w:cs="Calibri"/>
      <w:b/>
      <w:bCs/>
      <w:sz w:val="20"/>
      <w:szCs w:val="20"/>
      <w:lang w:val="en-GB" w:eastAsia="zh-CN"/>
    </w:rPr>
  </w:style>
  <w:style w:type="paragraph" w:styleId="-HTML">
    <w:name w:val="HTML Preformatted"/>
    <w:basedOn w:val="a"/>
    <w:link w:val="-HTMLChar1"/>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basedOn w:val="a0"/>
    <w:link w:val="-HTML"/>
    <w:rsid w:val="00635DD4"/>
    <w:rPr>
      <w:rFonts w:ascii="Courier New" w:eastAsia="Times New Roman" w:hAnsi="Courier New" w:cs="Courier New"/>
      <w:sz w:val="20"/>
      <w:szCs w:val="20"/>
      <w:lang w:val="en-US" w:eastAsia="zh-CN"/>
    </w:rPr>
  </w:style>
  <w:style w:type="paragraph" w:styleId="afd">
    <w:name w:val="Revision"/>
    <w:rsid w:val="00635DD4"/>
    <w:pPr>
      <w:suppressAutoHyphens/>
      <w:spacing w:after="0" w:line="240" w:lineRule="auto"/>
    </w:pPr>
    <w:rPr>
      <w:rFonts w:ascii="Calibri" w:eastAsia="Times New Roman" w:hAnsi="Calibri" w:cs="Calibri"/>
      <w:szCs w:val="24"/>
      <w:lang w:val="en-GB" w:eastAsia="zh-CN"/>
    </w:rPr>
  </w:style>
  <w:style w:type="paragraph" w:customStyle="1" w:styleId="210">
    <w:name w:val="Λίστα με κουκκίδες 21"/>
    <w:basedOn w:val="a"/>
    <w:rsid w:val="00635DD4"/>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635DD4"/>
    <w:pPr>
      <w:tabs>
        <w:tab w:val="right" w:leader="dot" w:pos="7091"/>
      </w:tabs>
      <w:ind w:left="2547"/>
    </w:pPr>
  </w:style>
  <w:style w:type="paragraph" w:customStyle="1" w:styleId="afe">
    <w:name w:val="Οριζόντια γραμμή"/>
    <w:basedOn w:val="a"/>
    <w:next w:val="ae"/>
    <w:rsid w:val="00635DD4"/>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635DD4"/>
    <w:pPr>
      <w:widowControl w:val="0"/>
      <w:tabs>
        <w:tab w:val="left" w:pos="1021"/>
        <w:tab w:val="left" w:pos="1588"/>
        <w:tab w:val="left" w:pos="2155"/>
        <w:tab w:val="left" w:pos="2722"/>
        <w:tab w:val="left" w:pos="3289"/>
      </w:tabs>
      <w:spacing w:after="0"/>
      <w:ind w:left="1588" w:hanging="1588"/>
    </w:pPr>
    <w:rPr>
      <w:rFonts w:ascii="Arial" w:eastAsia="Andale Sans UI" w:hAnsi="Arial" w:cs="Arial"/>
      <w:spacing w:val="5"/>
      <w:kern w:val="1"/>
    </w:rPr>
  </w:style>
  <w:style w:type="paragraph" w:styleId="aff">
    <w:name w:val="TOC Heading"/>
    <w:basedOn w:val="1"/>
    <w:next w:val="a"/>
    <w:uiPriority w:val="39"/>
    <w:semiHidden/>
    <w:unhideWhenUsed/>
    <w:qFormat/>
    <w:rsid w:val="00575D43"/>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Theme="majorHAnsi" w:eastAsiaTheme="majorEastAsia" w:hAnsiTheme="majorHAnsi" w:cstheme="majorBidi"/>
      <w:color w:val="365F91" w:themeColor="accent1" w:themeShade="BF"/>
      <w:szCs w:val="28"/>
      <w:lang w:val="el-GR" w:eastAsia="en-US"/>
    </w:rPr>
  </w:style>
  <w:style w:type="table" w:customStyle="1" w:styleId="TableGrid">
    <w:name w:val="TableGrid"/>
    <w:rsid w:val="00807EA7"/>
    <w:pPr>
      <w:spacing w:after="0" w:line="240" w:lineRule="auto"/>
    </w:pPr>
    <w:rPr>
      <w:rFonts w:eastAsiaTheme="minorEastAsia"/>
      <w:lang w:eastAsia="el-GR"/>
    </w:rPr>
    <w:tblPr>
      <w:tblCellMar>
        <w:top w:w="0" w:type="dxa"/>
        <w:left w:w="0" w:type="dxa"/>
        <w:bottom w:w="0" w:type="dxa"/>
        <w:right w:w="0" w:type="dxa"/>
      </w:tblCellMar>
    </w:tblPr>
  </w:style>
  <w:style w:type="paragraph" w:customStyle="1" w:styleId="Char2CharCharCharCharCharCharCharCharCharCharCharCharCharCharCharCharCharCharCharChar">
    <w:name w:val="Char2 Char Char Char Char Char Char Char Char Char Char Char Char Char Char Char Char Char Char Char Char"/>
    <w:basedOn w:val="a"/>
    <w:rsid w:val="00FF0075"/>
    <w:pPr>
      <w:suppressAutoHyphens w:val="0"/>
      <w:spacing w:after="160" w:line="240" w:lineRule="exact"/>
      <w:jc w:val="left"/>
    </w:pPr>
    <w:rPr>
      <w:rFonts w:ascii="Verdana" w:hAnsi="Verdana" w:cs="Times New Roman"/>
      <w:sz w:val="20"/>
      <w:szCs w:val="20"/>
      <w:lang w:val="en-US" w:eastAsia="en-US"/>
    </w:rPr>
  </w:style>
  <w:style w:type="paragraph" w:styleId="aff0">
    <w:name w:val="List Paragraph"/>
    <w:basedOn w:val="a"/>
    <w:uiPriority w:val="34"/>
    <w:qFormat/>
    <w:rsid w:val="00872274"/>
    <w:pPr>
      <w:suppressAutoHyphens w:val="0"/>
      <w:spacing w:after="160" w:line="259" w:lineRule="auto"/>
      <w:ind w:left="720"/>
      <w:contextualSpacing/>
      <w:jc w:val="left"/>
    </w:pPr>
    <w:rPr>
      <w:rFonts w:asciiTheme="minorHAnsi" w:eastAsiaTheme="minorHAnsi" w:hAnsiTheme="minorHAnsi" w:cstheme="minorBidi"/>
      <w:szCs w:val="22"/>
      <w:lang w:val="el-GR" w:eastAsia="en-US"/>
    </w:rPr>
  </w:style>
  <w:style w:type="paragraph" w:customStyle="1" w:styleId="Char2CharCharCharCharCharCharCharCharCharCharCharCharCharCharCharCharCharCharCharChar0">
    <w:name w:val="Char2 Char Char Char Char Char Char Char Char Char Char Char Char Char Char Char Char Char Char Char Char"/>
    <w:basedOn w:val="a"/>
    <w:rsid w:val="00497A02"/>
    <w:pPr>
      <w:suppressAutoHyphens w:val="0"/>
      <w:spacing w:after="160" w:line="240" w:lineRule="exact"/>
      <w:jc w:val="left"/>
    </w:pPr>
    <w:rPr>
      <w:rFonts w:ascii="Verdana" w:hAnsi="Verdana" w:cs="Times New Roman"/>
      <w:sz w:val="20"/>
      <w:szCs w:val="20"/>
      <w:lang w:val="en-US" w:eastAsia="en-US"/>
    </w:rPr>
  </w:style>
  <w:style w:type="paragraph" w:styleId="Web">
    <w:name w:val="Normal (Web)"/>
    <w:basedOn w:val="a"/>
    <w:uiPriority w:val="99"/>
    <w:unhideWhenUsed/>
    <w:rsid w:val="004F088C"/>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Char2CharCharCharCharCharCharCharCharCharCharCharCharCharCharCharCharCharCharCharChar1">
    <w:name w:val="Char2 Char Char Char Char Char Char Char Char Char Char Char Char Char Char Char Char Char Char Char Char"/>
    <w:basedOn w:val="a"/>
    <w:rsid w:val="00B050E6"/>
    <w:pPr>
      <w:suppressAutoHyphens w:val="0"/>
      <w:spacing w:after="160" w:line="240" w:lineRule="exact"/>
      <w:jc w:val="left"/>
    </w:pPr>
    <w:rPr>
      <w:rFonts w:ascii="Verdana" w:hAnsi="Verdana" w:cs="Times New Roman"/>
      <w:sz w:val="20"/>
      <w:szCs w:val="20"/>
      <w:lang w:val="en-US" w:eastAsia="en-US"/>
    </w:rPr>
  </w:style>
  <w:style w:type="character" w:customStyle="1" w:styleId="27">
    <w:name w:val="Σώμα κειμένου (2)_"/>
    <w:link w:val="28"/>
    <w:rsid w:val="00B050E6"/>
    <w:rPr>
      <w:sz w:val="19"/>
      <w:szCs w:val="19"/>
      <w:shd w:val="clear" w:color="auto" w:fill="FFFFFF"/>
    </w:rPr>
  </w:style>
  <w:style w:type="paragraph" w:customStyle="1" w:styleId="28">
    <w:name w:val="Σώμα κειμένου (2)"/>
    <w:basedOn w:val="a"/>
    <w:link w:val="27"/>
    <w:rsid w:val="00B050E6"/>
    <w:pPr>
      <w:widowControl w:val="0"/>
      <w:shd w:val="clear" w:color="auto" w:fill="FFFFFF"/>
      <w:suppressAutoHyphens w:val="0"/>
      <w:spacing w:after="0" w:line="254" w:lineRule="exact"/>
      <w:jc w:val="center"/>
    </w:pPr>
    <w:rPr>
      <w:rFonts w:asciiTheme="minorHAnsi" w:eastAsiaTheme="minorHAnsi" w:hAnsiTheme="minorHAnsi" w:cstheme="minorBidi"/>
      <w:sz w:val="19"/>
      <w:szCs w:val="19"/>
      <w:lang w:val="el-GR" w:eastAsia="en-US"/>
    </w:rPr>
  </w:style>
  <w:style w:type="character" w:customStyle="1" w:styleId="NormalBoldChar">
    <w:name w:val="NormalBold Char"/>
    <w:rsid w:val="002261EF"/>
    <w:rPr>
      <w:rFonts w:ascii="Times New Roman" w:eastAsia="Times New Roman" w:hAnsi="Times New Roman" w:cs="Times New Roman"/>
      <w:b/>
      <w:sz w:val="24"/>
      <w:lang w:val="el-GR"/>
    </w:rPr>
  </w:style>
  <w:style w:type="paragraph" w:customStyle="1" w:styleId="ChapterTitle">
    <w:name w:val="ChapterTitle"/>
    <w:basedOn w:val="a"/>
    <w:next w:val="a"/>
    <w:rsid w:val="002261EF"/>
    <w:pPr>
      <w:keepNext/>
      <w:spacing w:before="120" w:after="360" w:line="276" w:lineRule="auto"/>
      <w:jc w:val="center"/>
    </w:pPr>
    <w:rPr>
      <w:b/>
      <w:kern w:val="1"/>
      <w:szCs w:val="22"/>
      <w:lang w:val="el-GR"/>
    </w:rPr>
  </w:style>
  <w:style w:type="paragraph" w:customStyle="1" w:styleId="SectionTitle">
    <w:name w:val="SectionTitle"/>
    <w:basedOn w:val="a"/>
    <w:next w:val="1"/>
    <w:rsid w:val="002261EF"/>
    <w:pPr>
      <w:keepNext/>
      <w:spacing w:before="120" w:after="360" w:line="276" w:lineRule="auto"/>
      <w:ind w:firstLine="397"/>
      <w:jc w:val="center"/>
    </w:pPr>
    <w:rPr>
      <w:b/>
      <w:smallCaps/>
      <w:kern w:val="1"/>
      <w:sz w:val="28"/>
      <w:szCs w:val="22"/>
      <w:lang w:val="el-GR"/>
    </w:rPr>
  </w:style>
  <w:style w:type="character" w:customStyle="1" w:styleId="DeltaViewInsertion">
    <w:name w:val="DeltaView Insertion"/>
    <w:rsid w:val="002261EF"/>
    <w:rPr>
      <w:b/>
      <w:i/>
      <w:spacing w:val="0"/>
      <w:lang w:val="el-GR"/>
    </w:rPr>
  </w:style>
  <w:style w:type="paragraph" w:customStyle="1" w:styleId="CharChar1">
    <w:name w:val="Char Char1"/>
    <w:basedOn w:val="a"/>
    <w:rsid w:val="00C64367"/>
    <w:pPr>
      <w:suppressAutoHyphens w:val="0"/>
      <w:spacing w:after="160" w:line="240" w:lineRule="exact"/>
      <w:jc w:val="lef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809746">
      <w:bodyDiv w:val="1"/>
      <w:marLeft w:val="0"/>
      <w:marRight w:val="0"/>
      <w:marTop w:val="0"/>
      <w:marBottom w:val="0"/>
      <w:divBdr>
        <w:top w:val="none" w:sz="0" w:space="0" w:color="auto"/>
        <w:left w:val="none" w:sz="0" w:space="0" w:color="auto"/>
        <w:bottom w:val="none" w:sz="0" w:space="0" w:color="auto"/>
        <w:right w:val="none" w:sz="0" w:space="0" w:color="auto"/>
      </w:divBdr>
    </w:div>
    <w:div w:id="203518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diavgeia.gov.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ppa.gr/" TargetMode="External"/><Relationship Id="rId5" Type="http://schemas.openxmlformats.org/officeDocument/2006/relationships/webSettings" Target="webSettings.xml"/><Relationship Id="rId10" Type="http://schemas.openxmlformats.org/officeDocument/2006/relationships/hyperlink" Target="http://www.eaadhsy.gr/" TargetMode="External"/><Relationship Id="rId4" Type="http://schemas.openxmlformats.org/officeDocument/2006/relationships/settings" Target="settings.xml"/><Relationship Id="rId9" Type="http://schemas.openxmlformats.org/officeDocument/2006/relationships/hyperlink" Target="http://www.chania.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34E72-4680-45C7-BDF0-AEEC84AA8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52</Pages>
  <Words>13604</Words>
  <Characters>73467</Characters>
  <Application>Microsoft Office Word</Application>
  <DocSecurity>0</DocSecurity>
  <Lines>612</Lines>
  <Paragraphs>173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KIKH</cp:lastModifiedBy>
  <cp:revision>24</cp:revision>
  <cp:lastPrinted>2018-11-06T07:27:00Z</cp:lastPrinted>
  <dcterms:created xsi:type="dcterms:W3CDTF">2018-11-06T08:49:00Z</dcterms:created>
  <dcterms:modified xsi:type="dcterms:W3CDTF">2018-11-16T12:16:00Z</dcterms:modified>
</cp:coreProperties>
</file>