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6BD5D" w14:textId="77777777" w:rsidR="00C22A2A" w:rsidRPr="003B315C" w:rsidRDefault="00C22A2A" w:rsidP="00C22A2A">
      <w:pPr>
        <w:keepNext/>
        <w:widowControl w:val="0"/>
        <w:numPr>
          <w:ilvl w:val="1"/>
          <w:numId w:val="0"/>
        </w:numPr>
        <w:autoSpaceDN w:val="0"/>
        <w:spacing w:before="200" w:after="0"/>
        <w:jc w:val="left"/>
        <w:textAlignment w:val="baseline"/>
        <w:outlineLvl w:val="1"/>
        <w:rPr>
          <w:rFonts w:eastAsia="Liberation Sans"/>
          <w:b/>
          <w:bCs/>
          <w:kern w:val="3"/>
          <w:szCs w:val="22"/>
          <w:lang w:val="el-GR" w:eastAsia="zh-CN" w:bidi="hi-IN"/>
        </w:rPr>
      </w:pPr>
      <w:r w:rsidRPr="003B315C">
        <w:rPr>
          <w:rFonts w:eastAsia="Liberation Sans"/>
          <w:b/>
          <w:bCs/>
          <w:kern w:val="3"/>
          <w:szCs w:val="22"/>
          <w:lang w:val="el-GR" w:eastAsia="zh-CN" w:bidi="hi-IN"/>
        </w:rPr>
        <w:t>Έντυπο Οικονομικής Προσφοράς</w:t>
      </w:r>
    </w:p>
    <w:p w14:paraId="446B6583" w14:textId="77777777" w:rsidR="00C22A2A" w:rsidRPr="003B315C" w:rsidRDefault="00C22A2A" w:rsidP="00C22A2A">
      <w:pPr>
        <w:widowControl w:val="0"/>
        <w:autoSpaceDN w:val="0"/>
        <w:spacing w:after="140" w:line="288" w:lineRule="auto"/>
        <w:textAlignment w:val="baseline"/>
        <w:rPr>
          <w:rFonts w:eastAsia="Droid Sans Fallback"/>
          <w:kern w:val="3"/>
          <w:szCs w:val="22"/>
          <w:lang w:val="el-GR" w:eastAsia="zh-CN" w:bidi="hi-IN"/>
        </w:rPr>
      </w:pPr>
      <w:r w:rsidRPr="003B315C">
        <w:rPr>
          <w:rFonts w:eastAsia="Droid Sans Fallback"/>
          <w:kern w:val="3"/>
          <w:szCs w:val="22"/>
          <w:lang w:val="el-GR" w:eastAsia="zh-CN" w:bidi="hi-IN"/>
        </w:rPr>
        <w:t>Θέμα: Προμήθεια ελαστικών στα οχήματα του Δ. Χανίων με σφραγισμένες προσφορές και με κριτήριο κατακύρωσης το μεγαλύτερο ενιαίο ποσοστό έκπτωσης ανά ομάδα. Το ποσοστό θα αφορά την ενιαία έκπτωση επί του τιμοκαταλόγου ενδεικτικών τιμών ανά ομάδα όπως εμφανίζεται στο Παράρτημα «1.Τύποι Ελαστικών ανά ομάδα και ενδεικτικές τιμές»</w:t>
      </w:r>
    </w:p>
    <w:p w14:paraId="67222C6D" w14:textId="77777777" w:rsidR="00C22A2A" w:rsidRPr="003B315C" w:rsidRDefault="00C22A2A" w:rsidP="00C22A2A">
      <w:pPr>
        <w:widowControl w:val="0"/>
        <w:autoSpaceDN w:val="0"/>
        <w:spacing w:after="0"/>
        <w:jc w:val="center"/>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Π Ρ Ο Σ Φ Ο Ρ Α</w:t>
      </w:r>
    </w:p>
    <w:p w14:paraId="250F49A2" w14:textId="39923875" w:rsidR="00C22A2A" w:rsidRPr="003B315C" w:rsidRDefault="00C22A2A" w:rsidP="00C22A2A">
      <w:pPr>
        <w:widowControl w:val="0"/>
        <w:autoSpaceDN w:val="0"/>
        <w:spacing w:after="0"/>
        <w:textAlignment w:val="baseline"/>
        <w:rPr>
          <w:rFonts w:eastAsia="Droid Sans Fallback"/>
          <w:kern w:val="3"/>
          <w:szCs w:val="22"/>
          <w:lang w:val="el-GR" w:eastAsia="zh-CN" w:bidi="hi-IN"/>
        </w:rPr>
      </w:pPr>
      <w:r w:rsidRPr="003B315C">
        <w:rPr>
          <w:rFonts w:eastAsia="Droid Sans Fallback"/>
          <w:kern w:val="3"/>
          <w:szCs w:val="22"/>
          <w:lang w:val="el-GR" w:eastAsia="zh-CN" w:bidi="hi-IN"/>
        </w:rPr>
        <w:t>Της επιχείρησης ................................................................................................................................</w:t>
      </w:r>
      <w:r>
        <w:rPr>
          <w:rFonts w:eastAsia="Droid Sans Fallback"/>
          <w:kern w:val="3"/>
          <w:szCs w:val="22"/>
          <w:lang w:val="el-GR" w:eastAsia="zh-CN" w:bidi="hi-IN"/>
        </w:rPr>
        <w:t>,</w:t>
      </w:r>
    </w:p>
    <w:p w14:paraId="533809BF" w14:textId="633DBD06" w:rsidR="00C22A2A" w:rsidRPr="003B315C" w:rsidRDefault="00C22A2A" w:rsidP="00C22A2A">
      <w:pPr>
        <w:widowControl w:val="0"/>
        <w:autoSpaceDN w:val="0"/>
        <w:spacing w:after="0"/>
        <w:textAlignment w:val="baseline"/>
        <w:rPr>
          <w:rFonts w:eastAsia="Droid Sans Fallback"/>
          <w:kern w:val="3"/>
          <w:szCs w:val="22"/>
          <w:lang w:val="el-GR" w:eastAsia="zh-CN" w:bidi="hi-IN"/>
        </w:rPr>
      </w:pPr>
      <w:r w:rsidRPr="003B315C">
        <w:rPr>
          <w:rFonts w:eastAsia="Droid Sans Fallback"/>
          <w:kern w:val="3"/>
          <w:szCs w:val="22"/>
          <w:lang w:val="el-GR" w:eastAsia="zh-CN" w:bidi="hi-IN"/>
        </w:rPr>
        <w:t>έδρα: Δήμος .........................................., οδός ........................................................, αριθμός ............,</w:t>
      </w:r>
      <w:r>
        <w:rPr>
          <w:rFonts w:eastAsia="Droid Sans Fallback"/>
          <w:kern w:val="3"/>
          <w:szCs w:val="22"/>
          <w:lang w:val="el-GR" w:eastAsia="zh-CN" w:bidi="hi-IN"/>
        </w:rPr>
        <w:t xml:space="preserve"> </w:t>
      </w:r>
      <w:r w:rsidRPr="003B315C">
        <w:rPr>
          <w:rFonts w:eastAsia="Droid Sans Fallback"/>
          <w:kern w:val="3"/>
          <w:szCs w:val="22"/>
          <w:lang w:val="el-GR" w:eastAsia="zh-CN" w:bidi="hi-IN"/>
        </w:rPr>
        <w:t>τηλέφωνο: ........................................................, τηλεομοιότυπο (</w:t>
      </w:r>
      <w:proofErr w:type="spellStart"/>
      <w:r w:rsidRPr="003B315C">
        <w:rPr>
          <w:rFonts w:eastAsia="Droid Sans Fallback"/>
          <w:kern w:val="3"/>
          <w:szCs w:val="22"/>
          <w:lang w:val="el-GR" w:eastAsia="zh-CN" w:bidi="hi-IN"/>
        </w:rPr>
        <w:t>fax</w:t>
      </w:r>
      <w:proofErr w:type="spellEnd"/>
      <w:r w:rsidRPr="003B315C">
        <w:rPr>
          <w:rFonts w:eastAsia="Droid Sans Fallback"/>
          <w:kern w:val="3"/>
          <w:szCs w:val="22"/>
          <w:lang w:val="el-GR" w:eastAsia="zh-CN" w:bidi="hi-IN"/>
        </w:rPr>
        <w:t>): ...............................................</w:t>
      </w:r>
    </w:p>
    <w:p w14:paraId="27DAD681" w14:textId="77777777" w:rsidR="00C22A2A" w:rsidRPr="003B315C" w:rsidRDefault="00C22A2A" w:rsidP="00C22A2A">
      <w:pPr>
        <w:widowControl w:val="0"/>
        <w:autoSpaceDN w:val="0"/>
        <w:spacing w:after="0"/>
        <w:textAlignment w:val="baseline"/>
        <w:rPr>
          <w:rFonts w:eastAsia="Droid Sans Fallback"/>
          <w:kern w:val="3"/>
          <w:szCs w:val="22"/>
          <w:lang w:val="el-GR" w:eastAsia="zh-CN" w:bidi="hi-IN"/>
        </w:rPr>
      </w:pPr>
    </w:p>
    <w:p w14:paraId="1163DED8" w14:textId="77777777" w:rsidR="00C22A2A" w:rsidRPr="003B315C" w:rsidRDefault="00C22A2A" w:rsidP="00C22A2A">
      <w:pPr>
        <w:keepNext/>
        <w:widowControl w:val="0"/>
        <w:autoSpaceDN w:val="0"/>
        <w:spacing w:before="140" w:after="0"/>
        <w:jc w:val="left"/>
        <w:textAlignment w:val="baseline"/>
        <w:outlineLvl w:val="2"/>
        <w:rPr>
          <w:rFonts w:eastAsia="Liberation Sans"/>
          <w:b/>
          <w:bCs/>
          <w:kern w:val="3"/>
          <w:szCs w:val="22"/>
          <w:lang w:val="el-GR" w:eastAsia="zh-CN" w:bidi="hi-IN"/>
        </w:rPr>
      </w:pPr>
      <w:r w:rsidRPr="003B315C">
        <w:rPr>
          <w:rFonts w:eastAsia="Liberation Sans"/>
          <w:b/>
          <w:bCs/>
          <w:kern w:val="3"/>
          <w:szCs w:val="22"/>
          <w:lang w:val="el-GR" w:eastAsia="zh-CN" w:bidi="hi-IN"/>
        </w:rPr>
        <w:t>Ομάδα Α: Ελαστικά απορριμματοφόρων οχημάτων</w:t>
      </w:r>
    </w:p>
    <w:p w14:paraId="3F68BEFD" w14:textId="77777777" w:rsidR="00C22A2A" w:rsidRPr="003B315C" w:rsidRDefault="00C22A2A" w:rsidP="00C22A2A">
      <w:pPr>
        <w:widowControl w:val="0"/>
        <w:autoSpaceDN w:val="0"/>
        <w:spacing w:after="140" w:line="288" w:lineRule="auto"/>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Ενδεικτικός προϋπολογισμός:</w:t>
      </w:r>
    </w:p>
    <w:tbl>
      <w:tblPr>
        <w:tblW w:w="9638" w:type="dxa"/>
        <w:tblLayout w:type="fixed"/>
        <w:tblCellMar>
          <w:left w:w="10" w:type="dxa"/>
          <w:right w:w="10" w:type="dxa"/>
        </w:tblCellMar>
        <w:tblLook w:val="0000" w:firstRow="0" w:lastRow="0" w:firstColumn="0" w:lastColumn="0" w:noHBand="0" w:noVBand="0"/>
      </w:tblPr>
      <w:tblGrid>
        <w:gridCol w:w="1213"/>
        <w:gridCol w:w="2430"/>
        <w:gridCol w:w="1937"/>
        <w:gridCol w:w="1739"/>
        <w:gridCol w:w="2319"/>
      </w:tblGrid>
      <w:tr w:rsidR="00C22A2A" w:rsidRPr="003B315C" w14:paraId="0CDA2D67" w14:textId="77777777" w:rsidTr="00644393">
        <w:tblPrEx>
          <w:tblCellMar>
            <w:top w:w="0" w:type="dxa"/>
            <w:bottom w:w="0" w:type="dxa"/>
          </w:tblCellMar>
        </w:tblPrEx>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073C46E" w14:textId="77777777" w:rsidR="00C22A2A" w:rsidRPr="003B315C" w:rsidRDefault="00C22A2A" w:rsidP="00644393">
            <w:pPr>
              <w:widowControl w:val="0"/>
              <w:suppressLineNumbers/>
              <w:autoSpaceDN w:val="0"/>
              <w:spacing w:after="0"/>
              <w:jc w:val="lef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ΟΜΑΔΑ</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443859A" w14:textId="77777777" w:rsidR="00C22A2A" w:rsidRPr="003B315C" w:rsidRDefault="00C22A2A" w:rsidP="00644393">
            <w:pPr>
              <w:widowControl w:val="0"/>
              <w:suppressLineNumbers/>
              <w:autoSpaceDN w:val="0"/>
              <w:spacing w:after="0"/>
              <w:jc w:val="lef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Περιγραφή</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D695664" w14:textId="77777777" w:rsidR="00C22A2A" w:rsidRPr="003B315C" w:rsidRDefault="00C22A2A" w:rsidP="00644393">
            <w:pPr>
              <w:widowControl w:val="0"/>
              <w:suppressLineNumbers/>
              <w:autoSpaceDN w:val="0"/>
              <w:spacing w:after="0"/>
              <w:jc w:val="righ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Ποσό χωρίς ΦΠΑ</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D23EDF5" w14:textId="77777777" w:rsidR="00C22A2A" w:rsidRPr="003B315C" w:rsidRDefault="00C22A2A" w:rsidP="00644393">
            <w:pPr>
              <w:widowControl w:val="0"/>
              <w:suppressLineNumbers/>
              <w:autoSpaceDN w:val="0"/>
              <w:spacing w:after="0"/>
              <w:jc w:val="righ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ΦΠΑ 24%</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66C8941" w14:textId="77777777" w:rsidR="00C22A2A" w:rsidRPr="003B315C" w:rsidRDefault="00C22A2A" w:rsidP="00644393">
            <w:pPr>
              <w:widowControl w:val="0"/>
              <w:suppressLineNumbers/>
              <w:autoSpaceDN w:val="0"/>
              <w:spacing w:after="0"/>
              <w:jc w:val="righ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Σύνολο μελέτης</w:t>
            </w:r>
          </w:p>
        </w:tc>
      </w:tr>
      <w:tr w:rsidR="00C22A2A" w:rsidRPr="003B315C" w14:paraId="61A0EE93" w14:textId="77777777" w:rsidTr="00644393">
        <w:tblPrEx>
          <w:tblCellMar>
            <w:top w:w="0" w:type="dxa"/>
            <w:bottom w:w="0" w:type="dxa"/>
          </w:tblCellMar>
        </w:tblPrEx>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90C7108" w14:textId="77777777" w:rsidR="00C22A2A" w:rsidRPr="003B315C" w:rsidRDefault="00C22A2A" w:rsidP="00644393">
            <w:pPr>
              <w:widowControl w:val="0"/>
              <w:suppressLineNumbers/>
              <w:autoSpaceDN w:val="0"/>
              <w:spacing w:after="0"/>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Α</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D59049D" w14:textId="77777777" w:rsidR="00C22A2A" w:rsidRPr="003B315C" w:rsidRDefault="00C22A2A" w:rsidP="00644393">
            <w:pPr>
              <w:widowControl w:val="0"/>
              <w:suppressLineNumbers/>
              <w:autoSpaceDN w:val="0"/>
              <w:spacing w:after="0"/>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Ελαστικά απορριμματοφόρων οχημάτων</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B12EA87" w14:textId="77777777" w:rsidR="00C22A2A" w:rsidRPr="003B315C" w:rsidRDefault="00C22A2A" w:rsidP="00644393">
            <w:pPr>
              <w:widowControl w:val="0"/>
              <w:suppressLineNumbers/>
              <w:autoSpaceDN w:val="0"/>
              <w:spacing w:after="0"/>
              <w:jc w:val="right"/>
              <w:textAlignment w:val="baseline"/>
              <w:rPr>
                <w:rFonts w:eastAsia="Droid Sans Fallback"/>
                <w:kern w:val="3"/>
                <w:szCs w:val="22"/>
                <w:lang w:val="el-GR" w:eastAsia="zh-CN" w:bidi="hi-IN"/>
              </w:rPr>
            </w:pPr>
            <w:r w:rsidRPr="003B315C">
              <w:rPr>
                <w:rFonts w:eastAsia="Droid Sans Fallback"/>
                <w:kern w:val="3"/>
                <w:szCs w:val="22"/>
                <w:lang w:val="el-GR" w:eastAsia="zh-CN" w:bidi="hi-IN"/>
              </w:rPr>
              <w:t>32.258,06 €</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BC21AC" w14:textId="77777777" w:rsidR="00C22A2A" w:rsidRPr="003B315C" w:rsidRDefault="00C22A2A" w:rsidP="00644393">
            <w:pPr>
              <w:widowControl w:val="0"/>
              <w:suppressLineNumbers/>
              <w:autoSpaceDN w:val="0"/>
              <w:spacing w:after="0"/>
              <w:jc w:val="right"/>
              <w:textAlignment w:val="baseline"/>
              <w:rPr>
                <w:rFonts w:eastAsia="Droid Sans Fallback"/>
                <w:kern w:val="3"/>
                <w:szCs w:val="22"/>
                <w:lang w:val="el-GR" w:eastAsia="zh-CN" w:bidi="hi-IN"/>
              </w:rPr>
            </w:pPr>
            <w:r w:rsidRPr="003B315C">
              <w:rPr>
                <w:rFonts w:eastAsia="Droid Sans Fallback"/>
                <w:kern w:val="3"/>
                <w:szCs w:val="22"/>
                <w:lang w:val="el-GR" w:eastAsia="zh-CN" w:bidi="hi-IN"/>
              </w:rPr>
              <w:t>7.741,94 €</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F649B26" w14:textId="77777777" w:rsidR="00C22A2A" w:rsidRPr="003B315C" w:rsidRDefault="00C22A2A" w:rsidP="00644393">
            <w:pPr>
              <w:widowControl w:val="0"/>
              <w:suppressLineNumbers/>
              <w:autoSpaceDN w:val="0"/>
              <w:spacing w:after="0"/>
              <w:jc w:val="right"/>
              <w:textAlignment w:val="baseline"/>
              <w:rPr>
                <w:rFonts w:eastAsia="Droid Sans Fallback"/>
                <w:kern w:val="3"/>
                <w:szCs w:val="22"/>
                <w:lang w:val="el-GR" w:eastAsia="zh-CN" w:bidi="hi-IN"/>
              </w:rPr>
            </w:pPr>
            <w:r w:rsidRPr="003B315C">
              <w:rPr>
                <w:rFonts w:eastAsia="Droid Sans Fallback"/>
                <w:kern w:val="3"/>
                <w:szCs w:val="22"/>
                <w:lang w:val="el-GR" w:eastAsia="zh-CN" w:bidi="hi-IN"/>
              </w:rPr>
              <w:t>40.000,00 €</w:t>
            </w:r>
          </w:p>
        </w:tc>
      </w:tr>
    </w:tbl>
    <w:p w14:paraId="75ED5B36" w14:textId="77777777" w:rsidR="00C22A2A" w:rsidRPr="003B315C" w:rsidRDefault="00C22A2A" w:rsidP="00C22A2A">
      <w:pPr>
        <w:widowControl w:val="0"/>
        <w:autoSpaceDN w:val="0"/>
        <w:spacing w:after="140" w:line="288" w:lineRule="auto"/>
        <w:jc w:val="left"/>
        <w:textAlignment w:val="baseline"/>
        <w:rPr>
          <w:rFonts w:eastAsia="Droid Sans Fallback"/>
          <w:kern w:val="3"/>
          <w:szCs w:val="22"/>
          <w:lang w:val="el-GR" w:eastAsia="zh-CN" w:bidi="hi-IN"/>
        </w:rPr>
      </w:pPr>
    </w:p>
    <w:tbl>
      <w:tblPr>
        <w:tblW w:w="9653" w:type="dxa"/>
        <w:tblLayout w:type="fixed"/>
        <w:tblCellMar>
          <w:left w:w="10" w:type="dxa"/>
          <w:right w:w="10" w:type="dxa"/>
        </w:tblCellMar>
        <w:tblLook w:val="0000" w:firstRow="0" w:lastRow="0" w:firstColumn="0" w:lastColumn="0" w:noHBand="0" w:noVBand="0"/>
      </w:tblPr>
      <w:tblGrid>
        <w:gridCol w:w="4819"/>
        <w:gridCol w:w="1819"/>
        <w:gridCol w:w="3015"/>
      </w:tblGrid>
      <w:tr w:rsidR="00C22A2A" w:rsidRPr="003B315C" w14:paraId="0EE1DA6F" w14:textId="77777777" w:rsidTr="00644393">
        <w:tblPrEx>
          <w:tblCellMar>
            <w:top w:w="0" w:type="dxa"/>
            <w:bottom w:w="0" w:type="dxa"/>
          </w:tblCellMar>
        </w:tblPrEx>
        <w:trPr>
          <w:cantSplit/>
          <w:trHeight w:val="311"/>
        </w:trPr>
        <w:tc>
          <w:tcPr>
            <w:tcW w:w="4819"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2DD11058"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p>
        </w:tc>
        <w:tc>
          <w:tcPr>
            <w:tcW w:w="4834" w:type="dxa"/>
            <w:gridSpan w:val="2"/>
            <w:tcBorders>
              <w:top w:val="single" w:sz="2" w:space="0" w:color="000000"/>
              <w:bottom w:val="single" w:sz="2" w:space="0" w:color="000000"/>
              <w:right w:val="single" w:sz="4" w:space="0" w:color="000000"/>
            </w:tcBorders>
            <w:shd w:val="clear" w:color="auto" w:fill="DDDDDD"/>
            <w:tcMar>
              <w:top w:w="55" w:type="dxa"/>
              <w:left w:w="55" w:type="dxa"/>
              <w:bottom w:w="55" w:type="dxa"/>
              <w:right w:w="55" w:type="dxa"/>
            </w:tcMar>
            <w:vAlign w:val="center"/>
          </w:tcPr>
          <w:p w14:paraId="486CBED5"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C22A2A" w:rsidRPr="003B315C" w14:paraId="23F98753" w14:textId="77777777" w:rsidTr="00644393">
        <w:tblPrEx>
          <w:tblCellMar>
            <w:top w:w="0" w:type="dxa"/>
            <w:bottom w:w="0" w:type="dxa"/>
          </w:tblCellMar>
        </w:tblPrEx>
        <w:trPr>
          <w:cantSplit/>
          <w:trHeight w:val="311"/>
        </w:trPr>
        <w:tc>
          <w:tcPr>
            <w:tcW w:w="4819"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09857AC4"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Τμήμα Διαγωνισμού</w:t>
            </w:r>
          </w:p>
        </w:tc>
        <w:tc>
          <w:tcPr>
            <w:tcW w:w="1819" w:type="dxa"/>
            <w:tcBorders>
              <w:bottom w:val="single" w:sz="2" w:space="0" w:color="000000"/>
            </w:tcBorders>
            <w:shd w:val="clear" w:color="auto" w:fill="DDDDDD"/>
            <w:tcMar>
              <w:top w:w="55" w:type="dxa"/>
              <w:left w:w="55" w:type="dxa"/>
              <w:bottom w:w="55" w:type="dxa"/>
              <w:right w:w="55" w:type="dxa"/>
            </w:tcMar>
            <w:vAlign w:val="center"/>
          </w:tcPr>
          <w:p w14:paraId="60C36BA5"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Αριθμητικώς</w:t>
            </w:r>
          </w:p>
        </w:tc>
        <w:tc>
          <w:tcPr>
            <w:tcW w:w="3015" w:type="dxa"/>
            <w:tcBorders>
              <w:bottom w:val="single" w:sz="2" w:space="0" w:color="000000"/>
              <w:right w:val="single" w:sz="4" w:space="0" w:color="000000"/>
            </w:tcBorders>
            <w:shd w:val="clear" w:color="auto" w:fill="DDDDDD"/>
            <w:tcMar>
              <w:top w:w="55" w:type="dxa"/>
              <w:left w:w="55" w:type="dxa"/>
              <w:bottom w:w="55" w:type="dxa"/>
              <w:right w:w="55" w:type="dxa"/>
            </w:tcMar>
            <w:vAlign w:val="center"/>
          </w:tcPr>
          <w:p w14:paraId="44058CDB"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Ολογράφως</w:t>
            </w:r>
          </w:p>
        </w:tc>
      </w:tr>
      <w:tr w:rsidR="00C22A2A" w:rsidRPr="003B315C" w14:paraId="0DA50B9B" w14:textId="77777777" w:rsidTr="00644393">
        <w:tblPrEx>
          <w:tblCellMar>
            <w:top w:w="0" w:type="dxa"/>
            <w:bottom w:w="0" w:type="dxa"/>
          </w:tblCellMar>
        </w:tblPrEx>
        <w:trPr>
          <w:cantSplit/>
          <w:trHeight w:val="311"/>
        </w:trPr>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6C945DB" w14:textId="77777777" w:rsidR="00C22A2A" w:rsidRPr="003B315C" w:rsidRDefault="00C22A2A" w:rsidP="00644393">
            <w:pPr>
              <w:widowControl w:val="0"/>
              <w:autoSpaceDN w:val="0"/>
              <w:spacing w:after="0"/>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Α: Ελαστικά απορριμματοφόρων οχημάτων</w:t>
            </w:r>
          </w:p>
        </w:tc>
        <w:tc>
          <w:tcPr>
            <w:tcW w:w="1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289C011" w14:textId="77777777" w:rsidR="00C22A2A" w:rsidRPr="003B315C" w:rsidRDefault="00C22A2A" w:rsidP="00644393">
            <w:pPr>
              <w:widowControl w:val="0"/>
              <w:autoSpaceDN w:val="0"/>
              <w:spacing w:after="0"/>
              <w:jc w:val="left"/>
              <w:textAlignment w:val="baseline"/>
              <w:rPr>
                <w:rFonts w:eastAsia="Droid Sans Fallback"/>
                <w:kern w:val="3"/>
                <w:szCs w:val="22"/>
                <w:lang w:val="el-GR" w:eastAsia="zh-CN" w:bidi="hi-IN"/>
              </w:rPr>
            </w:pPr>
          </w:p>
        </w:tc>
        <w:tc>
          <w:tcPr>
            <w:tcW w:w="30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9A4063" w14:textId="77777777" w:rsidR="00C22A2A" w:rsidRPr="003B315C" w:rsidRDefault="00C22A2A" w:rsidP="00644393">
            <w:pPr>
              <w:widowControl w:val="0"/>
              <w:autoSpaceDN w:val="0"/>
              <w:spacing w:after="0"/>
              <w:jc w:val="left"/>
              <w:textAlignment w:val="baseline"/>
              <w:rPr>
                <w:rFonts w:eastAsia="Droid Sans Fallback"/>
                <w:kern w:val="3"/>
                <w:szCs w:val="22"/>
                <w:lang w:val="el-GR" w:eastAsia="zh-CN" w:bidi="hi-IN"/>
              </w:rPr>
            </w:pPr>
          </w:p>
        </w:tc>
      </w:tr>
    </w:tbl>
    <w:p w14:paraId="0FBAF388" w14:textId="77777777" w:rsidR="00C22A2A" w:rsidRPr="003B315C" w:rsidRDefault="00C22A2A" w:rsidP="00C22A2A">
      <w:pPr>
        <w:widowControl w:val="0"/>
        <w:autoSpaceDN w:val="0"/>
        <w:spacing w:after="0"/>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 xml:space="preserve"> </w:t>
      </w:r>
    </w:p>
    <w:p w14:paraId="121D610E" w14:textId="77777777" w:rsidR="00C22A2A" w:rsidRPr="003B315C" w:rsidRDefault="00C22A2A" w:rsidP="00C22A2A">
      <w:pPr>
        <w:keepNext/>
        <w:widowControl w:val="0"/>
        <w:autoSpaceDN w:val="0"/>
        <w:spacing w:before="140" w:after="0"/>
        <w:jc w:val="left"/>
        <w:textAlignment w:val="baseline"/>
        <w:outlineLvl w:val="2"/>
        <w:rPr>
          <w:rFonts w:eastAsia="Liberation Sans"/>
          <w:b/>
          <w:bCs/>
          <w:kern w:val="3"/>
          <w:szCs w:val="22"/>
          <w:lang w:val="el-GR" w:eastAsia="zh-CN" w:bidi="hi-IN"/>
        </w:rPr>
      </w:pPr>
      <w:r w:rsidRPr="003B315C">
        <w:rPr>
          <w:rFonts w:eastAsia="Liberation Sans"/>
          <w:b/>
          <w:bCs/>
          <w:kern w:val="3"/>
          <w:szCs w:val="22"/>
          <w:lang w:val="el-GR" w:eastAsia="zh-CN" w:bidi="hi-IN"/>
        </w:rPr>
        <w:t xml:space="preserve">Ομάδα Β: Ελαστικά </w:t>
      </w:r>
      <w:proofErr w:type="spellStart"/>
      <w:r w:rsidRPr="003B315C">
        <w:rPr>
          <w:rFonts w:eastAsia="Liberation Sans"/>
          <w:b/>
          <w:bCs/>
          <w:kern w:val="3"/>
          <w:szCs w:val="22"/>
          <w:lang w:val="el-GR" w:eastAsia="zh-CN" w:bidi="hi-IN"/>
        </w:rPr>
        <w:t>βαρέων</w:t>
      </w:r>
      <w:proofErr w:type="spellEnd"/>
      <w:r w:rsidRPr="003B315C">
        <w:rPr>
          <w:rFonts w:eastAsia="Liberation Sans"/>
          <w:b/>
          <w:bCs/>
          <w:kern w:val="3"/>
          <w:szCs w:val="22"/>
          <w:lang w:val="el-GR" w:eastAsia="zh-CN" w:bidi="hi-IN"/>
        </w:rPr>
        <w:t xml:space="preserve"> φορτηγών οχημάτων</w:t>
      </w:r>
    </w:p>
    <w:p w14:paraId="0C2115DA" w14:textId="77777777" w:rsidR="00C22A2A" w:rsidRPr="003B315C" w:rsidRDefault="00C22A2A" w:rsidP="00C22A2A">
      <w:pPr>
        <w:widowControl w:val="0"/>
        <w:autoSpaceDN w:val="0"/>
        <w:spacing w:after="140" w:line="288" w:lineRule="auto"/>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Ενδεικτικός προϋπολογισμός:</w:t>
      </w:r>
    </w:p>
    <w:tbl>
      <w:tblPr>
        <w:tblW w:w="9638" w:type="dxa"/>
        <w:tblLayout w:type="fixed"/>
        <w:tblCellMar>
          <w:left w:w="10" w:type="dxa"/>
          <w:right w:w="10" w:type="dxa"/>
        </w:tblCellMar>
        <w:tblLook w:val="0000" w:firstRow="0" w:lastRow="0" w:firstColumn="0" w:lastColumn="0" w:noHBand="0" w:noVBand="0"/>
      </w:tblPr>
      <w:tblGrid>
        <w:gridCol w:w="1213"/>
        <w:gridCol w:w="2430"/>
        <w:gridCol w:w="1937"/>
        <w:gridCol w:w="1739"/>
        <w:gridCol w:w="2319"/>
      </w:tblGrid>
      <w:tr w:rsidR="00C22A2A" w:rsidRPr="003B315C" w14:paraId="473960D7" w14:textId="77777777" w:rsidTr="00644393">
        <w:tblPrEx>
          <w:tblCellMar>
            <w:top w:w="0" w:type="dxa"/>
            <w:bottom w:w="0" w:type="dxa"/>
          </w:tblCellMar>
        </w:tblPrEx>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C5015C6" w14:textId="77777777" w:rsidR="00C22A2A" w:rsidRPr="003B315C" w:rsidRDefault="00C22A2A" w:rsidP="00644393">
            <w:pPr>
              <w:widowControl w:val="0"/>
              <w:suppressLineNumbers/>
              <w:autoSpaceDN w:val="0"/>
              <w:spacing w:after="0"/>
              <w:jc w:val="center"/>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ΟΜΑΔΑ</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603501" w14:textId="77777777" w:rsidR="00C22A2A" w:rsidRPr="003B315C" w:rsidRDefault="00C22A2A" w:rsidP="00644393">
            <w:pPr>
              <w:widowControl w:val="0"/>
              <w:suppressLineNumbers/>
              <w:autoSpaceDN w:val="0"/>
              <w:spacing w:after="0"/>
              <w:jc w:val="center"/>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Περιγραφή</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0DE4CBE" w14:textId="77777777" w:rsidR="00C22A2A" w:rsidRPr="003B315C" w:rsidRDefault="00C22A2A" w:rsidP="00644393">
            <w:pPr>
              <w:widowControl w:val="0"/>
              <w:suppressLineNumbers/>
              <w:autoSpaceDN w:val="0"/>
              <w:spacing w:after="0"/>
              <w:jc w:val="righ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Ποσό χωρίς ΦΠΑ</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32E5A6" w14:textId="77777777" w:rsidR="00C22A2A" w:rsidRPr="003B315C" w:rsidRDefault="00C22A2A" w:rsidP="00644393">
            <w:pPr>
              <w:widowControl w:val="0"/>
              <w:suppressLineNumbers/>
              <w:autoSpaceDN w:val="0"/>
              <w:spacing w:after="0"/>
              <w:jc w:val="righ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ΦΠΑ 24%</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AA0D5DD" w14:textId="77777777" w:rsidR="00C22A2A" w:rsidRPr="003B315C" w:rsidRDefault="00C22A2A" w:rsidP="00644393">
            <w:pPr>
              <w:widowControl w:val="0"/>
              <w:suppressLineNumbers/>
              <w:autoSpaceDN w:val="0"/>
              <w:spacing w:after="0"/>
              <w:jc w:val="right"/>
              <w:textAlignment w:val="baseline"/>
              <w:rPr>
                <w:rFonts w:eastAsia="Droid Sans Fallback"/>
                <w:b/>
                <w:kern w:val="3"/>
                <w:szCs w:val="22"/>
                <w:lang w:val="el-GR" w:eastAsia="zh-CN" w:bidi="hi-IN"/>
              </w:rPr>
            </w:pPr>
            <w:r w:rsidRPr="003B315C">
              <w:rPr>
                <w:rFonts w:eastAsia="Droid Sans Fallback"/>
                <w:b/>
                <w:kern w:val="3"/>
                <w:szCs w:val="22"/>
                <w:lang w:val="el-GR" w:eastAsia="zh-CN" w:bidi="hi-IN"/>
              </w:rPr>
              <w:t>Σύνολο μελέτης</w:t>
            </w:r>
          </w:p>
        </w:tc>
      </w:tr>
      <w:tr w:rsidR="00C22A2A" w:rsidRPr="003B315C" w14:paraId="0BD00C48" w14:textId="77777777" w:rsidTr="00644393">
        <w:tblPrEx>
          <w:tblCellMar>
            <w:top w:w="0" w:type="dxa"/>
            <w:bottom w:w="0" w:type="dxa"/>
          </w:tblCellMar>
        </w:tblPrEx>
        <w:trPr>
          <w:trHeight w:val="308"/>
        </w:trPr>
        <w:tc>
          <w:tcPr>
            <w:tcW w:w="12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F4504F9" w14:textId="77777777" w:rsidR="00C22A2A" w:rsidRPr="003B315C" w:rsidRDefault="00C22A2A" w:rsidP="00644393">
            <w:pPr>
              <w:widowControl w:val="0"/>
              <w:suppressLineNumbers/>
              <w:autoSpaceDN w:val="0"/>
              <w:spacing w:after="0"/>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Β</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DCC1BD" w14:textId="77777777" w:rsidR="00C22A2A" w:rsidRPr="003B315C" w:rsidRDefault="00C22A2A" w:rsidP="00644393">
            <w:pPr>
              <w:widowControl w:val="0"/>
              <w:suppressLineNumbers/>
              <w:autoSpaceDN w:val="0"/>
              <w:spacing w:after="0"/>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 xml:space="preserve">Ελαστικά </w:t>
            </w:r>
            <w:proofErr w:type="spellStart"/>
            <w:r w:rsidRPr="003B315C">
              <w:rPr>
                <w:rFonts w:eastAsia="Droid Sans Fallback"/>
                <w:kern w:val="3"/>
                <w:szCs w:val="22"/>
                <w:lang w:val="el-GR" w:eastAsia="zh-CN" w:bidi="hi-IN"/>
              </w:rPr>
              <w:t>βαρέων</w:t>
            </w:r>
            <w:proofErr w:type="spellEnd"/>
            <w:r w:rsidRPr="003B315C">
              <w:rPr>
                <w:rFonts w:eastAsia="Droid Sans Fallback"/>
                <w:kern w:val="3"/>
                <w:szCs w:val="22"/>
                <w:lang w:val="el-GR" w:eastAsia="zh-CN" w:bidi="hi-IN"/>
              </w:rPr>
              <w:t xml:space="preserve"> φορτηγών οχημάτων</w:t>
            </w:r>
          </w:p>
        </w:tc>
        <w:tc>
          <w:tcPr>
            <w:tcW w:w="193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1013E1C" w14:textId="77777777" w:rsidR="00C22A2A" w:rsidRPr="003B315C" w:rsidRDefault="00C22A2A" w:rsidP="00644393">
            <w:pPr>
              <w:widowControl w:val="0"/>
              <w:suppressLineNumbers/>
              <w:autoSpaceDN w:val="0"/>
              <w:spacing w:after="0"/>
              <w:jc w:val="right"/>
              <w:textAlignment w:val="baseline"/>
              <w:rPr>
                <w:rFonts w:eastAsia="Droid Sans Fallback"/>
                <w:kern w:val="3"/>
                <w:szCs w:val="22"/>
                <w:lang w:val="el-GR" w:eastAsia="zh-CN" w:bidi="hi-IN"/>
              </w:rPr>
            </w:pPr>
            <w:r w:rsidRPr="003B315C">
              <w:rPr>
                <w:rFonts w:eastAsia="Droid Sans Fallback"/>
                <w:kern w:val="3"/>
                <w:szCs w:val="22"/>
                <w:lang w:val="el-GR" w:eastAsia="zh-CN" w:bidi="hi-IN"/>
              </w:rPr>
              <w:t>21.169,35 €</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B898D5" w14:textId="77777777" w:rsidR="00C22A2A" w:rsidRPr="003B315C" w:rsidRDefault="00C22A2A" w:rsidP="00644393">
            <w:pPr>
              <w:widowControl w:val="0"/>
              <w:suppressLineNumbers/>
              <w:autoSpaceDN w:val="0"/>
              <w:spacing w:after="0"/>
              <w:jc w:val="right"/>
              <w:textAlignment w:val="baseline"/>
              <w:rPr>
                <w:rFonts w:eastAsia="Droid Sans Fallback"/>
                <w:kern w:val="3"/>
                <w:szCs w:val="22"/>
                <w:lang w:val="el-GR" w:eastAsia="zh-CN" w:bidi="hi-IN"/>
              </w:rPr>
            </w:pPr>
            <w:r w:rsidRPr="003B315C">
              <w:rPr>
                <w:rFonts w:eastAsia="Droid Sans Fallback"/>
                <w:kern w:val="3"/>
                <w:szCs w:val="22"/>
                <w:lang w:val="el-GR" w:eastAsia="zh-CN" w:bidi="hi-IN"/>
              </w:rPr>
              <w:t>5.080,65 €</w:t>
            </w:r>
          </w:p>
        </w:tc>
        <w:tc>
          <w:tcPr>
            <w:tcW w:w="23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CBE2FE" w14:textId="77777777" w:rsidR="00C22A2A" w:rsidRPr="003B315C" w:rsidRDefault="00C22A2A" w:rsidP="00644393">
            <w:pPr>
              <w:widowControl w:val="0"/>
              <w:suppressLineNumbers/>
              <w:autoSpaceDN w:val="0"/>
              <w:spacing w:after="0"/>
              <w:jc w:val="right"/>
              <w:textAlignment w:val="baseline"/>
              <w:rPr>
                <w:rFonts w:eastAsia="Droid Sans Fallback"/>
                <w:kern w:val="3"/>
                <w:szCs w:val="22"/>
                <w:lang w:val="el-GR" w:eastAsia="zh-CN" w:bidi="hi-IN"/>
              </w:rPr>
            </w:pPr>
            <w:r w:rsidRPr="003B315C">
              <w:rPr>
                <w:rFonts w:eastAsia="Droid Sans Fallback"/>
                <w:kern w:val="3"/>
                <w:szCs w:val="22"/>
                <w:lang w:val="el-GR" w:eastAsia="zh-CN" w:bidi="hi-IN"/>
              </w:rPr>
              <w:t>26.250,00 €</w:t>
            </w:r>
          </w:p>
        </w:tc>
      </w:tr>
    </w:tbl>
    <w:p w14:paraId="4773F01C" w14:textId="77777777" w:rsidR="00C22A2A" w:rsidRPr="003B315C" w:rsidRDefault="00C22A2A" w:rsidP="00C22A2A">
      <w:pPr>
        <w:widowControl w:val="0"/>
        <w:autoSpaceDN w:val="0"/>
        <w:spacing w:after="140" w:line="288" w:lineRule="auto"/>
        <w:jc w:val="left"/>
        <w:textAlignment w:val="baseline"/>
        <w:rPr>
          <w:rFonts w:eastAsia="Droid Sans Fallback"/>
          <w:kern w:val="3"/>
          <w:szCs w:val="22"/>
          <w:lang w:val="el-GR" w:eastAsia="zh-CN" w:bidi="hi-IN"/>
        </w:rPr>
      </w:pPr>
    </w:p>
    <w:tbl>
      <w:tblPr>
        <w:tblW w:w="9653" w:type="dxa"/>
        <w:tblLayout w:type="fixed"/>
        <w:tblCellMar>
          <w:left w:w="10" w:type="dxa"/>
          <w:right w:w="10" w:type="dxa"/>
        </w:tblCellMar>
        <w:tblLook w:val="0000" w:firstRow="0" w:lastRow="0" w:firstColumn="0" w:lastColumn="0" w:noHBand="0" w:noVBand="0"/>
      </w:tblPr>
      <w:tblGrid>
        <w:gridCol w:w="4819"/>
        <w:gridCol w:w="1819"/>
        <w:gridCol w:w="3015"/>
      </w:tblGrid>
      <w:tr w:rsidR="00C22A2A" w:rsidRPr="003B315C" w14:paraId="136B0899" w14:textId="77777777" w:rsidTr="00644393">
        <w:tblPrEx>
          <w:tblCellMar>
            <w:top w:w="0" w:type="dxa"/>
            <w:bottom w:w="0" w:type="dxa"/>
          </w:tblCellMar>
        </w:tblPrEx>
        <w:trPr>
          <w:cantSplit/>
          <w:trHeight w:val="311"/>
        </w:trPr>
        <w:tc>
          <w:tcPr>
            <w:tcW w:w="4819"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45CF46BA"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p>
        </w:tc>
        <w:tc>
          <w:tcPr>
            <w:tcW w:w="4834" w:type="dxa"/>
            <w:gridSpan w:val="2"/>
            <w:tcBorders>
              <w:top w:val="single" w:sz="2" w:space="0" w:color="000000"/>
              <w:bottom w:val="single" w:sz="2" w:space="0" w:color="000000"/>
              <w:right w:val="single" w:sz="4" w:space="0" w:color="000000"/>
            </w:tcBorders>
            <w:shd w:val="clear" w:color="auto" w:fill="DDDDDD"/>
            <w:tcMar>
              <w:top w:w="55" w:type="dxa"/>
              <w:left w:w="55" w:type="dxa"/>
              <w:bottom w:w="55" w:type="dxa"/>
              <w:right w:w="55" w:type="dxa"/>
            </w:tcMar>
            <w:vAlign w:val="center"/>
          </w:tcPr>
          <w:p w14:paraId="3BD91E45"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Ποσοστιαία έκπτωση επί της εκατό % (ολογράφως και αριθμητικώς) επί της αξίας των ελαστικών που αναφέρεται. Το ποσοστό έκπτωσης θα είναι ενιαίο για όλους τους τύπους ελαστικών που αναφέρονται</w:t>
            </w:r>
          </w:p>
        </w:tc>
      </w:tr>
      <w:tr w:rsidR="00C22A2A" w:rsidRPr="003B315C" w14:paraId="2FF8AAB4" w14:textId="77777777" w:rsidTr="00644393">
        <w:tblPrEx>
          <w:tblCellMar>
            <w:top w:w="0" w:type="dxa"/>
            <w:bottom w:w="0" w:type="dxa"/>
          </w:tblCellMar>
        </w:tblPrEx>
        <w:trPr>
          <w:cantSplit/>
          <w:trHeight w:val="311"/>
        </w:trPr>
        <w:tc>
          <w:tcPr>
            <w:tcW w:w="4819"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0C358CA8"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Τμήμα Διαγωνισμού</w:t>
            </w:r>
          </w:p>
        </w:tc>
        <w:tc>
          <w:tcPr>
            <w:tcW w:w="1819" w:type="dxa"/>
            <w:tcBorders>
              <w:bottom w:val="single" w:sz="2" w:space="0" w:color="000000"/>
            </w:tcBorders>
            <w:shd w:val="clear" w:color="auto" w:fill="DDDDDD"/>
            <w:tcMar>
              <w:top w:w="55" w:type="dxa"/>
              <w:left w:w="55" w:type="dxa"/>
              <w:bottom w:w="55" w:type="dxa"/>
              <w:right w:w="55" w:type="dxa"/>
            </w:tcMar>
            <w:vAlign w:val="center"/>
          </w:tcPr>
          <w:p w14:paraId="7D61CFE9"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Αριθμητικώς</w:t>
            </w:r>
          </w:p>
        </w:tc>
        <w:tc>
          <w:tcPr>
            <w:tcW w:w="3015" w:type="dxa"/>
            <w:tcBorders>
              <w:bottom w:val="single" w:sz="2" w:space="0" w:color="000000"/>
              <w:right w:val="single" w:sz="4" w:space="0" w:color="000000"/>
            </w:tcBorders>
            <w:shd w:val="clear" w:color="auto" w:fill="DDDDDD"/>
            <w:tcMar>
              <w:top w:w="55" w:type="dxa"/>
              <w:left w:w="55" w:type="dxa"/>
              <w:bottom w:w="55" w:type="dxa"/>
              <w:right w:w="55" w:type="dxa"/>
            </w:tcMar>
            <w:vAlign w:val="center"/>
          </w:tcPr>
          <w:p w14:paraId="2C721768" w14:textId="77777777" w:rsidR="00C22A2A" w:rsidRPr="003B315C" w:rsidRDefault="00C22A2A" w:rsidP="00644393">
            <w:pPr>
              <w:widowControl w:val="0"/>
              <w:autoSpaceDN w:val="0"/>
              <w:spacing w:after="0"/>
              <w:jc w:val="left"/>
              <w:textAlignment w:val="baseline"/>
              <w:rPr>
                <w:rFonts w:eastAsia="Droid Sans Fallback"/>
                <w:b/>
                <w:bCs/>
                <w:kern w:val="3"/>
                <w:szCs w:val="22"/>
                <w:lang w:val="el-GR" w:eastAsia="zh-CN" w:bidi="hi-IN"/>
              </w:rPr>
            </w:pPr>
            <w:r w:rsidRPr="003B315C">
              <w:rPr>
                <w:rFonts w:eastAsia="Droid Sans Fallback"/>
                <w:b/>
                <w:bCs/>
                <w:kern w:val="3"/>
                <w:szCs w:val="22"/>
                <w:lang w:val="el-GR" w:eastAsia="zh-CN" w:bidi="hi-IN"/>
              </w:rPr>
              <w:t>Ολογράφως</w:t>
            </w:r>
          </w:p>
        </w:tc>
      </w:tr>
      <w:tr w:rsidR="00C22A2A" w:rsidRPr="003B315C" w14:paraId="67B43042" w14:textId="77777777" w:rsidTr="00644393">
        <w:tblPrEx>
          <w:tblCellMar>
            <w:top w:w="0" w:type="dxa"/>
            <w:bottom w:w="0" w:type="dxa"/>
          </w:tblCellMar>
        </w:tblPrEx>
        <w:trPr>
          <w:cantSplit/>
          <w:trHeight w:val="311"/>
        </w:trPr>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1B97E86" w14:textId="77777777" w:rsidR="00C22A2A" w:rsidRPr="003B315C" w:rsidRDefault="00C22A2A" w:rsidP="00644393">
            <w:pPr>
              <w:widowControl w:val="0"/>
              <w:autoSpaceDN w:val="0"/>
              <w:spacing w:after="0"/>
              <w:jc w:val="left"/>
              <w:textAlignment w:val="baseline"/>
              <w:rPr>
                <w:rFonts w:eastAsia="Droid Sans Fallback"/>
                <w:kern w:val="3"/>
                <w:szCs w:val="22"/>
                <w:lang w:val="el-GR" w:eastAsia="zh-CN" w:bidi="hi-IN"/>
              </w:rPr>
            </w:pPr>
            <w:r w:rsidRPr="003B315C">
              <w:rPr>
                <w:rFonts w:eastAsia="Droid Sans Fallback"/>
                <w:kern w:val="3"/>
                <w:szCs w:val="22"/>
                <w:lang w:val="el-GR" w:eastAsia="zh-CN" w:bidi="hi-IN"/>
              </w:rPr>
              <w:t xml:space="preserve">Β Ελαστικά </w:t>
            </w:r>
            <w:proofErr w:type="spellStart"/>
            <w:r w:rsidRPr="003B315C">
              <w:rPr>
                <w:rFonts w:eastAsia="Droid Sans Fallback"/>
                <w:kern w:val="3"/>
                <w:szCs w:val="22"/>
                <w:lang w:val="el-GR" w:eastAsia="zh-CN" w:bidi="hi-IN"/>
              </w:rPr>
              <w:t>βαρέων</w:t>
            </w:r>
            <w:proofErr w:type="spellEnd"/>
            <w:r w:rsidRPr="003B315C">
              <w:rPr>
                <w:rFonts w:eastAsia="Droid Sans Fallback"/>
                <w:kern w:val="3"/>
                <w:szCs w:val="22"/>
                <w:lang w:val="el-GR" w:eastAsia="zh-CN" w:bidi="hi-IN"/>
              </w:rPr>
              <w:t xml:space="preserve"> φορτηγών οχημάτων</w:t>
            </w:r>
          </w:p>
        </w:tc>
        <w:tc>
          <w:tcPr>
            <w:tcW w:w="1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437D14A" w14:textId="77777777" w:rsidR="00C22A2A" w:rsidRPr="003B315C" w:rsidRDefault="00C22A2A" w:rsidP="00644393">
            <w:pPr>
              <w:widowControl w:val="0"/>
              <w:autoSpaceDN w:val="0"/>
              <w:spacing w:after="0"/>
              <w:jc w:val="left"/>
              <w:textAlignment w:val="baseline"/>
              <w:rPr>
                <w:rFonts w:eastAsia="Droid Sans Fallback"/>
                <w:kern w:val="3"/>
                <w:szCs w:val="22"/>
                <w:lang w:val="el-GR" w:eastAsia="zh-CN" w:bidi="hi-IN"/>
              </w:rPr>
            </w:pPr>
          </w:p>
        </w:tc>
        <w:tc>
          <w:tcPr>
            <w:tcW w:w="30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C64F268" w14:textId="77777777" w:rsidR="00C22A2A" w:rsidRPr="003B315C" w:rsidRDefault="00C22A2A" w:rsidP="00644393">
            <w:pPr>
              <w:widowControl w:val="0"/>
              <w:autoSpaceDN w:val="0"/>
              <w:spacing w:after="0"/>
              <w:jc w:val="left"/>
              <w:textAlignment w:val="baseline"/>
              <w:rPr>
                <w:rFonts w:eastAsia="Droid Sans Fallback"/>
                <w:kern w:val="3"/>
                <w:szCs w:val="22"/>
                <w:lang w:val="el-GR" w:eastAsia="zh-CN" w:bidi="hi-IN"/>
              </w:rPr>
            </w:pPr>
          </w:p>
        </w:tc>
      </w:tr>
    </w:tbl>
    <w:p w14:paraId="67729153" w14:textId="77777777" w:rsidR="00191C9A" w:rsidRPr="00C22A2A" w:rsidRDefault="00191C9A">
      <w:pPr>
        <w:rPr>
          <w:lang w:val="el-GR"/>
        </w:rPr>
      </w:pPr>
    </w:p>
    <w:sectPr w:rsidR="00191C9A" w:rsidRPr="00C22A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Droid Sans Fallback">
    <w:charset w:val="00"/>
    <w:family w:val="auto"/>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2A"/>
    <w:rsid w:val="00191C9A"/>
    <w:rsid w:val="00C22A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E0A6"/>
  <w15:chartTrackingRefBased/>
  <w15:docId w15:val="{3114B157-FBA4-4F12-8E6F-5F31D62E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A2A"/>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1475</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2021-08-17T06:46:00Z</dcterms:created>
  <dcterms:modified xsi:type="dcterms:W3CDTF">2021-08-17T06:47:00Z</dcterms:modified>
</cp:coreProperties>
</file>